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81C7D" w14:textId="54BCE7D3" w:rsidR="00FD3D3A" w:rsidRDefault="00F8458C" w:rsidP="00FD3D3A">
      <w:pPr>
        <w:adjustRightInd w:val="0"/>
        <w:snapToGrid w:val="0"/>
        <w:ind w:rightChars="8" w:right="16"/>
        <w:jc w:val="right"/>
        <w:rPr>
          <w:rFonts w:ascii="Arial Unicode MS" w:hAnsi="Arial Unicode MS"/>
        </w:rPr>
      </w:pPr>
      <w:hyperlink r:id="rId7" w:history="1">
        <w:r>
          <w:rPr>
            <w:rFonts w:ascii="Calibri" w:hAnsi="Calibri"/>
            <w:noProof/>
            <w:color w:val="5F5F5F"/>
            <w:sz w:val="18"/>
            <w:szCs w:val="20"/>
            <w:lang w:val="zh-TW"/>
          </w:rPr>
          <w:pict w14:anchorId="3988E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2" o:spid="_x0000_i1025" type="#_x0000_t75" href="https://www.6laws.net/" style="width:32.6pt;height:32.6pt;visibility:visible;mso-wrap-style:square" o:button="t">
              <v:fill o:detectmouseclick="t"/>
              <v:imagedata r:id="rId8" o:title=""/>
            </v:shape>
          </w:pict>
        </w:r>
      </w:hyperlink>
    </w:p>
    <w:p w14:paraId="7A199BC8" w14:textId="1078ED0B" w:rsidR="00FD3D3A" w:rsidRDefault="00FD3D3A" w:rsidP="00FD3D3A">
      <w:pPr>
        <w:adjustRightInd w:val="0"/>
        <w:snapToGrid w:val="0"/>
        <w:ind w:rightChars="8" w:right="16" w:firstLineChars="2880" w:firstLine="5184"/>
        <w:jc w:val="right"/>
        <w:rPr>
          <w:color w:val="7F7F7F"/>
          <w:sz w:val="18"/>
          <w:szCs w:val="20"/>
        </w:rPr>
      </w:pPr>
      <w:bookmarkStart w:id="0" w:name="top"/>
      <w:bookmarkEnd w:id="0"/>
      <w:r>
        <w:rPr>
          <w:rFonts w:hint="eastAsia"/>
          <w:color w:val="5F5F5F"/>
          <w:sz w:val="18"/>
          <w:szCs w:val="20"/>
          <w:lang w:val="zh-TW"/>
        </w:rPr>
        <w:t>【</w:t>
      </w:r>
      <w:hyperlink r:id="rId9" w:tgtFrame="_blank" w:history="1">
        <w:r w:rsidRPr="005266FB">
          <w:rPr>
            <w:rStyle w:val="a3"/>
            <w:sz w:val="18"/>
            <w:szCs w:val="20"/>
          </w:rPr>
          <w:t>更新</w:t>
        </w:r>
      </w:hyperlink>
      <w:r>
        <w:rPr>
          <w:rFonts w:hint="eastAsia"/>
          <w:color w:val="7F7F7F"/>
          <w:sz w:val="18"/>
          <w:szCs w:val="20"/>
          <w:lang w:val="zh-TW"/>
        </w:rPr>
        <w:t>】</w:t>
      </w:r>
      <w:r w:rsidR="009006C3" w:rsidRPr="00F8458C">
        <w:rPr>
          <w:sz w:val="18"/>
        </w:rPr>
        <w:t>2021/10/5</w:t>
      </w:r>
      <w:r>
        <w:rPr>
          <w:rFonts w:hint="eastAsia"/>
          <w:color w:val="7F7F7F"/>
          <w:sz w:val="18"/>
          <w:szCs w:val="20"/>
          <w:lang w:val="zh-TW"/>
        </w:rPr>
        <w:t>【</w:t>
      </w:r>
      <w:hyperlink r:id="rId10" w:history="1">
        <w:r w:rsidRPr="00B95B36">
          <w:rPr>
            <w:rStyle w:val="a3"/>
            <w:rFonts w:ascii="Times New Roman" w:hAnsi="Times New Roman" w:hint="eastAsia"/>
            <w:color w:val="5F5F5F"/>
            <w:sz w:val="18"/>
            <w:szCs w:val="20"/>
            <w:u w:val="none"/>
          </w:rPr>
          <w:t>編輯著作權者</w:t>
        </w:r>
      </w:hyperlink>
      <w:r>
        <w:rPr>
          <w:rFonts w:hint="eastAsia"/>
          <w:color w:val="7F7F7F"/>
          <w:sz w:val="18"/>
          <w:szCs w:val="20"/>
          <w:lang w:val="zh-TW"/>
        </w:rPr>
        <w:t>】</w:t>
      </w:r>
      <w:hyperlink r:id="rId11" w:tgtFrame="_blank" w:history="1">
        <w:r w:rsidRPr="0020157B">
          <w:rPr>
            <w:rStyle w:val="a3"/>
            <w:sz w:val="18"/>
            <w:szCs w:val="20"/>
          </w:rPr>
          <w:t>黃婉玲</w:t>
        </w:r>
      </w:hyperlink>
    </w:p>
    <w:p w14:paraId="437A4696" w14:textId="77777777" w:rsidR="00FD3D3A" w:rsidRPr="00C73C78" w:rsidRDefault="00FD3D3A" w:rsidP="00FD3D3A">
      <w:pPr>
        <w:adjustRightInd w:val="0"/>
        <w:snapToGrid w:val="0"/>
        <w:jc w:val="right"/>
        <w:rPr>
          <w:rFonts w:ascii="Arial Unicode MS" w:hAnsi="Arial Unicode MS"/>
        </w:rPr>
      </w:pPr>
      <w:r>
        <w:rPr>
          <w:rFonts w:hint="eastAsia"/>
          <w:color w:val="808000"/>
          <w:sz w:val="18"/>
          <w:szCs w:val="20"/>
        </w:rPr>
        <w:t>（建議使用</w:t>
      </w:r>
      <w:r w:rsidR="00904896">
        <w:rPr>
          <w:rFonts w:hint="eastAsia"/>
          <w:color w:val="808000"/>
          <w:sz w:val="18"/>
          <w:szCs w:val="20"/>
        </w:rPr>
        <w:t>上方</w:t>
      </w:r>
      <w:r>
        <w:rPr>
          <w:rFonts w:hint="eastAsia"/>
          <w:color w:val="808000"/>
          <w:sz w:val="18"/>
          <w:szCs w:val="20"/>
        </w:rPr>
        <w:t>工具列</w:t>
      </w:r>
      <w:r w:rsidR="00CF05D2">
        <w:rPr>
          <w:color w:val="808000"/>
          <w:sz w:val="18"/>
          <w:szCs w:val="20"/>
        </w:rPr>
        <w:t>--</w:t>
      </w:r>
      <w:r w:rsidR="00CF05D2">
        <w:rPr>
          <w:color w:val="808000"/>
          <w:sz w:val="18"/>
          <w:szCs w:val="20"/>
        </w:rPr>
        <w:t>〉</w:t>
      </w:r>
      <w:r>
        <w:rPr>
          <w:rFonts w:hint="eastAsia"/>
          <w:color w:val="808000"/>
          <w:sz w:val="18"/>
          <w:szCs w:val="20"/>
        </w:rPr>
        <w:t>檢視</w:t>
      </w:r>
      <w:r w:rsidR="00CF05D2">
        <w:rPr>
          <w:color w:val="808000"/>
          <w:sz w:val="18"/>
          <w:szCs w:val="20"/>
        </w:rPr>
        <w:t>--</w:t>
      </w:r>
      <w:r w:rsidR="00CF05D2">
        <w:rPr>
          <w:color w:val="808000"/>
          <w:sz w:val="18"/>
          <w:szCs w:val="20"/>
        </w:rPr>
        <w:t>〉</w:t>
      </w:r>
      <w:r>
        <w:rPr>
          <w:rFonts w:hint="eastAsia"/>
          <w:color w:val="808000"/>
          <w:sz w:val="18"/>
          <w:szCs w:val="20"/>
        </w:rPr>
        <w:t>文件引導模式</w:t>
      </w:r>
      <w:r w:rsidRPr="00E809D9">
        <w:rPr>
          <w:color w:val="808000"/>
          <w:sz w:val="18"/>
          <w:szCs w:val="20"/>
        </w:rPr>
        <w:t>/</w:t>
      </w:r>
      <w:hyperlink r:id="rId12" w:history="1">
        <w:r w:rsidRPr="00E809D9">
          <w:rPr>
            <w:rStyle w:val="a3"/>
            <w:rFonts w:ascii="Times New Roman" w:hAnsi="Times New Roman" w:hint="eastAsia"/>
            <w:sz w:val="18"/>
            <w:szCs w:val="20"/>
            <w:u w:val="none"/>
          </w:rPr>
          <w:t>功能窗格</w:t>
        </w:r>
      </w:hyperlink>
      <w:r>
        <w:rPr>
          <w:rFonts w:hint="eastAsia"/>
          <w:color w:val="808000"/>
          <w:sz w:val="18"/>
          <w:szCs w:val="20"/>
        </w:rPr>
        <w:t>）</w:t>
      </w:r>
      <w:hyperlink r:id="rId13" w:history="1"/>
      <w:hyperlink r:id="rId14" w:history="1"/>
      <w:hyperlink r:id="rId15" w:history="1"/>
    </w:p>
    <w:tbl>
      <w:tblPr>
        <w:tblW w:w="5063" w:type="pct"/>
        <w:tblCellSpacing w:w="0" w:type="dxa"/>
        <w:tblInd w:w="-105" w:type="dxa"/>
        <w:tblCellMar>
          <w:left w:w="0" w:type="dxa"/>
          <w:right w:w="0" w:type="dxa"/>
        </w:tblCellMar>
        <w:tblLook w:val="0000" w:firstRow="0" w:lastRow="0" w:firstColumn="0" w:lastColumn="0" w:noHBand="0" w:noVBand="0"/>
      </w:tblPr>
      <w:tblGrid>
        <w:gridCol w:w="1239"/>
        <w:gridCol w:w="5387"/>
        <w:gridCol w:w="3420"/>
      </w:tblGrid>
      <w:tr w:rsidR="00FD3D3A" w:rsidRPr="001D05EE" w14:paraId="097CD072" w14:textId="77777777" w:rsidTr="00BB089F">
        <w:trPr>
          <w:cantSplit/>
          <w:trHeight w:val="750"/>
          <w:tblCellSpacing w:w="0" w:type="dxa"/>
        </w:trPr>
        <w:tc>
          <w:tcPr>
            <w:tcW w:w="617" w:type="pct"/>
            <w:tcBorders>
              <w:top w:val="nil"/>
              <w:left w:val="nil"/>
              <w:bottom w:val="nil"/>
              <w:right w:val="nil"/>
            </w:tcBorders>
            <w:shd w:val="clear" w:color="auto" w:fill="CC3300"/>
            <w:vAlign w:val="center"/>
          </w:tcPr>
          <w:p w14:paraId="44F2B6F1" w14:textId="77777777" w:rsidR="00FD3D3A" w:rsidRPr="00CF05D2" w:rsidRDefault="0020157B" w:rsidP="00741F58">
            <w:pPr>
              <w:ind w:leftChars="-6" w:left="-12"/>
              <w:jc w:val="center"/>
              <w:rPr>
                <w:rFonts w:ascii="Arial Unicode MS" w:hAnsi="Arial Unicode MS"/>
                <w:b/>
                <w:bCs/>
                <w:color w:val="FFFFFF"/>
                <w:sz w:val="18"/>
              </w:rPr>
            </w:pPr>
            <w:r w:rsidRPr="0020157B">
              <w:rPr>
                <w:rFonts w:ascii="新細明體" w:hAnsi="新細明體"/>
                <w:b/>
                <w:bCs/>
                <w:color w:val="FFFFFF"/>
                <w:sz w:val="18"/>
              </w:rPr>
              <w:t>法規名稱</w:t>
            </w:r>
          </w:p>
        </w:tc>
        <w:tc>
          <w:tcPr>
            <w:tcW w:w="2681" w:type="pct"/>
            <w:tcBorders>
              <w:top w:val="nil"/>
              <w:left w:val="nil"/>
              <w:bottom w:val="nil"/>
              <w:right w:val="nil"/>
            </w:tcBorders>
            <w:shd w:val="clear" w:color="auto" w:fill="F3F3F3"/>
            <w:vAlign w:val="center"/>
          </w:tcPr>
          <w:p w14:paraId="2E611C36" w14:textId="77777777" w:rsidR="00FD3D3A" w:rsidRPr="00BB089F" w:rsidRDefault="00BB089F" w:rsidP="00741F58">
            <w:pPr>
              <w:jc w:val="center"/>
              <w:rPr>
                <w:rFonts w:eastAsia="標楷體"/>
                <w:shadow/>
                <w:color w:val="993366"/>
                <w:sz w:val="30"/>
                <w:szCs w:val="30"/>
              </w:rPr>
            </w:pPr>
            <w:r w:rsidRPr="00534BD3">
              <w:rPr>
                <w:rFonts w:eastAsia="標楷體" w:hint="eastAsia"/>
                <w:shadow/>
                <w:color w:val="993366"/>
                <w:sz w:val="28"/>
                <w:szCs w:val="28"/>
              </w:rPr>
              <w:t>廢</w:t>
            </w:r>
            <w:r w:rsidRPr="00534BD3">
              <w:rPr>
                <w:rFonts w:eastAsia="標楷體" w:hint="eastAsia"/>
                <w:shadow/>
                <w:color w:val="993366"/>
                <w:sz w:val="28"/>
                <w:szCs w:val="28"/>
              </w:rPr>
              <w:t>:</w:t>
            </w:r>
            <w:r w:rsidR="00FD3D3A" w:rsidRPr="00534BD3">
              <w:rPr>
                <w:rFonts w:eastAsia="標楷體" w:hint="eastAsia"/>
                <w:shadow/>
                <w:color w:val="993366"/>
                <w:sz w:val="28"/>
                <w:szCs w:val="28"/>
              </w:rPr>
              <w:t>兒童及少年性交易防制條例</w:t>
            </w:r>
          </w:p>
        </w:tc>
        <w:tc>
          <w:tcPr>
            <w:tcW w:w="1702" w:type="pct"/>
            <w:tcBorders>
              <w:top w:val="nil"/>
              <w:left w:val="nil"/>
              <w:bottom w:val="nil"/>
              <w:right w:val="nil"/>
            </w:tcBorders>
            <w:shd w:val="clear" w:color="auto" w:fill="F3F3F3"/>
            <w:vAlign w:val="center"/>
          </w:tcPr>
          <w:p w14:paraId="5E84033B" w14:textId="77777777" w:rsidR="00FD3D3A" w:rsidRPr="00BB089F" w:rsidRDefault="00800BCB" w:rsidP="00800BCB">
            <w:pPr>
              <w:ind w:leftChars="-6" w:left="-12"/>
              <w:jc w:val="both"/>
              <w:rPr>
                <w:rFonts w:ascii="Arial Unicode MS" w:hAnsi="Arial Unicode MS"/>
                <w:color w:val="993366"/>
              </w:rPr>
            </w:pPr>
            <w:r w:rsidRPr="00BB089F">
              <w:rPr>
                <w:rFonts w:ascii="Arial Unicode MS" w:hAnsi="Arial Unicode MS" w:hint="eastAsia"/>
                <w:color w:val="993366"/>
              </w:rPr>
              <w:t>【公布日期】民國</w:t>
            </w:r>
            <w:r w:rsidRPr="00BB089F">
              <w:rPr>
                <w:rFonts w:ascii="Arial Unicode MS" w:hAnsi="Arial Unicode MS" w:hint="eastAsia"/>
                <w:color w:val="993366"/>
              </w:rPr>
              <w:t>104</w:t>
            </w:r>
            <w:r w:rsidRPr="00BB089F">
              <w:rPr>
                <w:rFonts w:ascii="Arial Unicode MS" w:hAnsi="Arial Unicode MS" w:hint="eastAsia"/>
                <w:color w:val="993366"/>
              </w:rPr>
              <w:t>年</w:t>
            </w:r>
            <w:r w:rsidRPr="00BB089F">
              <w:rPr>
                <w:rFonts w:ascii="Arial Unicode MS" w:hAnsi="Arial Unicode MS" w:hint="eastAsia"/>
                <w:color w:val="993366"/>
              </w:rPr>
              <w:t>2</w:t>
            </w:r>
            <w:r w:rsidRPr="00BB089F">
              <w:rPr>
                <w:rFonts w:ascii="Arial Unicode MS" w:hAnsi="Arial Unicode MS" w:hint="eastAsia"/>
                <w:color w:val="993366"/>
              </w:rPr>
              <w:t>月</w:t>
            </w:r>
            <w:r w:rsidRPr="00BB089F">
              <w:rPr>
                <w:rFonts w:ascii="Arial Unicode MS" w:hAnsi="Arial Unicode MS" w:hint="eastAsia"/>
                <w:color w:val="993366"/>
              </w:rPr>
              <w:t>4</w:t>
            </w:r>
            <w:r w:rsidRPr="00BB089F">
              <w:rPr>
                <w:rFonts w:ascii="Arial Unicode MS" w:hAnsi="Arial Unicode MS" w:hint="eastAsia"/>
                <w:color w:val="993366"/>
              </w:rPr>
              <w:t>日</w:t>
            </w:r>
          </w:p>
        </w:tc>
      </w:tr>
    </w:tbl>
    <w:p w14:paraId="14554902" w14:textId="77777777" w:rsidR="00FD3D3A" w:rsidRPr="00AF5895" w:rsidRDefault="00F8458C" w:rsidP="00FD3D3A">
      <w:pPr>
        <w:ind w:leftChars="-50" w:left="-100"/>
        <w:jc w:val="center"/>
        <w:rPr>
          <w:rFonts w:ascii="Arial Unicode MS" w:hAnsi="Arial Unicode MS"/>
          <w:b/>
          <w:bCs/>
          <w:color w:val="800000"/>
        </w:rPr>
      </w:pPr>
      <w:hyperlink r:id="rId16" w:anchor="a1b5" w:history="1">
        <w:r w:rsidR="00FD3D3A" w:rsidRPr="00AF5895">
          <w:rPr>
            <w:rStyle w:val="a3"/>
            <w:rFonts w:ascii="Arial Unicode MS" w:hAnsi="Arial Unicode MS" w:hint="eastAsia"/>
            <w:sz w:val="18"/>
          </w:rPr>
          <w:t>相關裁判全文</w:t>
        </w:r>
      </w:hyperlink>
      <w:r w:rsidR="00CF05D2">
        <w:rPr>
          <w:rFonts w:ascii="Arial Unicode MS" w:hAnsi="Arial Unicode MS" w:hint="eastAsia"/>
          <w:color w:val="808000"/>
          <w:sz w:val="18"/>
        </w:rPr>
        <w:t>〉〉</w:t>
      </w:r>
      <w:hyperlink r:id="rId17" w:anchor="a兒童及少年性交易防制條例" w:history="1">
        <w:r w:rsidR="00904896">
          <w:rPr>
            <w:rStyle w:val="a3"/>
            <w:rFonts w:ascii="Arial Unicode MS" w:hAnsi="Arial Unicode MS" w:hint="eastAsia"/>
            <w:sz w:val="18"/>
          </w:rPr>
          <w:t>相關子法</w:t>
        </w:r>
      </w:hyperlink>
      <w:hyperlink r:id="rId18" w:anchor="兒童及少年性交易防制條例" w:history="1">
        <w:r w:rsidR="00CF05D2">
          <w:rPr>
            <w:rStyle w:val="a3"/>
            <w:rFonts w:ascii="Arial Unicode MS" w:hAnsi="Arial Unicode MS" w:hint="eastAsia"/>
            <w:b/>
            <w:color w:val="FF6600"/>
            <w:sz w:val="18"/>
            <w:u w:val="none"/>
          </w:rPr>
          <w:t>〉〉</w:t>
        </w:r>
      </w:hyperlink>
      <w:hyperlink r:id="rId19" w:anchor="兒童及少年性交易防制條例" w:history="1">
        <w:r w:rsidR="0036575E">
          <w:rPr>
            <w:rFonts w:ascii="Arial Unicode MS" w:hAnsi="Arial Unicode MS" w:hint="eastAsia"/>
            <w:color w:val="808000"/>
            <w:sz w:val="18"/>
            <w:szCs w:val="20"/>
            <w:u w:val="single"/>
          </w:rPr>
          <w:t>S-link</w:t>
        </w:r>
        <w:r w:rsidR="0036575E">
          <w:rPr>
            <w:rFonts w:ascii="Arial Unicode MS" w:hAnsi="Arial Unicode MS" w:hint="eastAsia"/>
            <w:color w:val="808000"/>
            <w:sz w:val="18"/>
            <w:szCs w:val="20"/>
            <w:u w:val="single"/>
          </w:rPr>
          <w:t>總索引</w:t>
        </w:r>
      </w:hyperlink>
      <w:hyperlink r:id="rId20" w:anchor="兒童及少年性交易防制條例" w:history="1">
        <w:r w:rsidR="00CF05D2">
          <w:rPr>
            <w:rStyle w:val="a3"/>
            <w:rFonts w:ascii="Arial Unicode MS" w:hAnsi="Arial Unicode MS" w:hint="eastAsia"/>
            <w:b/>
            <w:color w:val="FF6600"/>
            <w:sz w:val="18"/>
            <w:szCs w:val="20"/>
            <w:u w:val="none"/>
          </w:rPr>
          <w:t>〉〉</w:t>
        </w:r>
      </w:hyperlink>
      <w:hyperlink r:id="rId21" w:tgtFrame="_blank" w:history="1">
        <w:r w:rsidR="0036575E">
          <w:rPr>
            <w:rFonts w:ascii="Arial Unicode MS" w:hAnsi="Arial Unicode MS" w:hint="eastAsia"/>
            <w:color w:val="808000"/>
            <w:sz w:val="18"/>
            <w:szCs w:val="20"/>
            <w:u w:val="single"/>
          </w:rPr>
          <w:t>線上網頁版</w:t>
        </w:r>
      </w:hyperlink>
      <w:r w:rsidR="00CF05D2">
        <w:rPr>
          <w:rFonts w:ascii="Arial Unicode MS" w:hAnsi="Arial Unicode MS" w:hint="eastAsia"/>
          <w:b/>
          <w:color w:val="808000"/>
          <w:sz w:val="18"/>
          <w:szCs w:val="20"/>
        </w:rPr>
        <w:t>〉〉</w:t>
      </w:r>
    </w:p>
    <w:p w14:paraId="26DE8FEB" w14:textId="77777777" w:rsidR="00FD3D3A" w:rsidRPr="00BB089F" w:rsidRDefault="00FD3D3A" w:rsidP="002E6996">
      <w:pPr>
        <w:pStyle w:val="1"/>
        <w:rPr>
          <w:color w:val="auto"/>
        </w:rPr>
      </w:pPr>
      <w:r w:rsidRPr="00BB089F">
        <w:rPr>
          <w:color w:val="auto"/>
        </w:rPr>
        <w:t>【</w:t>
      </w:r>
      <w:r w:rsidRPr="00BB089F">
        <w:rPr>
          <w:rFonts w:hint="eastAsia"/>
          <w:color w:val="auto"/>
        </w:rPr>
        <w:t>法規沿革</w:t>
      </w:r>
      <w:r w:rsidRPr="00BB089F">
        <w:rPr>
          <w:color w:val="auto"/>
        </w:rPr>
        <w:t>】</w:t>
      </w:r>
    </w:p>
    <w:p w14:paraId="4343FB12" w14:textId="77777777" w:rsidR="00FD3D3A" w:rsidRPr="00AF5895" w:rsidRDefault="00FD3D3A" w:rsidP="00FD3D3A">
      <w:pPr>
        <w:ind w:leftChars="58" w:left="116"/>
        <w:jc w:val="both"/>
        <w:rPr>
          <w:rFonts w:ascii="Arial Unicode MS" w:hAnsi="Arial Unicode MS"/>
          <w:color w:val="666699"/>
          <w:sz w:val="18"/>
        </w:rPr>
      </w:pPr>
      <w:r w:rsidRPr="00AF5895">
        <w:rPr>
          <w:rFonts w:ascii="Arial Unicode MS" w:hAnsi="Arial Unicode MS"/>
          <w:b/>
          <w:color w:val="666699"/>
          <w:sz w:val="18"/>
        </w:rPr>
        <w:t>1</w:t>
      </w:r>
      <w:r w:rsidR="005425C3">
        <w:rPr>
          <w:rFonts w:ascii="Arial Unicode MS" w:hAnsi="Arial Unicode MS" w:hint="eastAsia"/>
          <w:b/>
          <w:color w:val="666699"/>
          <w:sz w:val="18"/>
        </w:rPr>
        <w:t>‧</w:t>
      </w:r>
      <w:r w:rsidRPr="00AF5895">
        <w:rPr>
          <w:rFonts w:ascii="Arial Unicode MS" w:hAnsi="Arial Unicode MS"/>
          <w:color w:val="666699"/>
          <w:sz w:val="18"/>
        </w:rPr>
        <w:t>中華民國八十四年八月十一日總統</w:t>
      </w:r>
      <w:r>
        <w:rPr>
          <w:rFonts w:ascii="Arial Unicode MS" w:hAnsi="Arial Unicode MS"/>
          <w:color w:val="666699"/>
          <w:sz w:val="18"/>
        </w:rPr>
        <w:t>（</w:t>
      </w:r>
      <w:r w:rsidRPr="00AF5895">
        <w:rPr>
          <w:rFonts w:ascii="Arial Unicode MS" w:hAnsi="Arial Unicode MS"/>
          <w:color w:val="666699"/>
          <w:sz w:val="18"/>
        </w:rPr>
        <w:t>84</w:t>
      </w:r>
      <w:r>
        <w:rPr>
          <w:rFonts w:ascii="Arial Unicode MS" w:hAnsi="Arial Unicode MS"/>
          <w:color w:val="666699"/>
          <w:sz w:val="18"/>
        </w:rPr>
        <w:t>）</w:t>
      </w:r>
      <w:r w:rsidRPr="00AF5895">
        <w:rPr>
          <w:rFonts w:ascii="Arial Unicode MS" w:hAnsi="Arial Unicode MS"/>
          <w:color w:val="666699"/>
          <w:sz w:val="18"/>
        </w:rPr>
        <w:t>華總</w:t>
      </w:r>
      <w:r>
        <w:rPr>
          <w:rFonts w:ascii="Arial Unicode MS" w:hAnsi="Arial Unicode MS"/>
          <w:color w:val="666699"/>
          <w:sz w:val="18"/>
        </w:rPr>
        <w:t>（</w:t>
      </w:r>
      <w:r w:rsidRPr="00AF5895">
        <w:rPr>
          <w:rFonts w:ascii="Arial Unicode MS" w:hAnsi="Arial Unicode MS"/>
          <w:color w:val="666699"/>
          <w:sz w:val="18"/>
        </w:rPr>
        <w:t>一</w:t>
      </w:r>
      <w:r>
        <w:rPr>
          <w:rFonts w:ascii="Arial Unicode MS" w:hAnsi="Arial Unicode MS"/>
          <w:color w:val="666699"/>
          <w:sz w:val="18"/>
        </w:rPr>
        <w:t>）</w:t>
      </w:r>
      <w:r w:rsidRPr="00AF5895">
        <w:rPr>
          <w:rFonts w:ascii="Arial Unicode MS" w:hAnsi="Arial Unicode MS"/>
          <w:color w:val="666699"/>
          <w:sz w:val="18"/>
        </w:rPr>
        <w:t>義字第</w:t>
      </w:r>
      <w:r w:rsidRPr="00AF5895">
        <w:rPr>
          <w:rFonts w:ascii="Arial Unicode MS" w:hAnsi="Arial Unicode MS"/>
          <w:color w:val="666699"/>
          <w:sz w:val="18"/>
        </w:rPr>
        <w:t>5957</w:t>
      </w:r>
      <w:r w:rsidRPr="00AF5895">
        <w:rPr>
          <w:rFonts w:ascii="Arial Unicode MS" w:hAnsi="Arial Unicode MS"/>
          <w:color w:val="666699"/>
          <w:sz w:val="18"/>
        </w:rPr>
        <w:t>號令制定公布全文</w:t>
      </w:r>
      <w:r w:rsidRPr="00AF5895">
        <w:rPr>
          <w:rFonts w:ascii="Arial Unicode MS" w:hAnsi="Arial Unicode MS"/>
          <w:color w:val="666699"/>
          <w:sz w:val="18"/>
        </w:rPr>
        <w:t>39</w:t>
      </w:r>
      <w:r w:rsidRPr="00AF5895">
        <w:rPr>
          <w:rFonts w:ascii="Arial Unicode MS" w:hAnsi="Arial Unicode MS"/>
          <w:color w:val="666699"/>
          <w:sz w:val="18"/>
        </w:rPr>
        <w:t>條</w:t>
      </w:r>
    </w:p>
    <w:p w14:paraId="2203AD12" w14:textId="77777777" w:rsidR="00FD3D3A" w:rsidRPr="00AF5895" w:rsidRDefault="00FD3D3A" w:rsidP="00FD3D3A">
      <w:pPr>
        <w:ind w:leftChars="58" w:left="116"/>
        <w:jc w:val="both"/>
        <w:rPr>
          <w:rFonts w:ascii="Arial Unicode MS" w:hAnsi="Arial Unicode MS"/>
          <w:color w:val="666699"/>
          <w:sz w:val="18"/>
        </w:rPr>
      </w:pPr>
      <w:r w:rsidRPr="00AF5895">
        <w:rPr>
          <w:rFonts w:ascii="Arial Unicode MS" w:hAnsi="Arial Unicode MS"/>
          <w:b/>
          <w:color w:val="666699"/>
          <w:sz w:val="18"/>
        </w:rPr>
        <w:t>2</w:t>
      </w:r>
      <w:r w:rsidR="005425C3">
        <w:rPr>
          <w:rFonts w:ascii="Arial Unicode MS" w:hAnsi="Arial Unicode MS" w:hint="eastAsia"/>
          <w:b/>
          <w:color w:val="666699"/>
          <w:sz w:val="18"/>
        </w:rPr>
        <w:t>‧</w:t>
      </w:r>
      <w:r w:rsidRPr="00AF5895">
        <w:rPr>
          <w:rFonts w:ascii="Arial Unicode MS" w:hAnsi="Arial Unicode MS"/>
          <w:color w:val="666699"/>
          <w:sz w:val="18"/>
        </w:rPr>
        <w:t>中華民國八十八年四月二十一日總統</w:t>
      </w:r>
      <w:r>
        <w:rPr>
          <w:rFonts w:ascii="Arial Unicode MS" w:hAnsi="Arial Unicode MS"/>
          <w:color w:val="666699"/>
          <w:sz w:val="18"/>
        </w:rPr>
        <w:t>（</w:t>
      </w:r>
      <w:r w:rsidRPr="00AF5895">
        <w:rPr>
          <w:rFonts w:ascii="Arial Unicode MS" w:hAnsi="Arial Unicode MS"/>
          <w:color w:val="666699"/>
          <w:sz w:val="18"/>
        </w:rPr>
        <w:t>88</w:t>
      </w:r>
      <w:r>
        <w:rPr>
          <w:rFonts w:ascii="Arial Unicode MS" w:hAnsi="Arial Unicode MS"/>
          <w:color w:val="666699"/>
          <w:sz w:val="18"/>
        </w:rPr>
        <w:t>）</w:t>
      </w:r>
      <w:r w:rsidRPr="00AF5895">
        <w:rPr>
          <w:rFonts w:ascii="Arial Unicode MS" w:hAnsi="Arial Unicode MS"/>
          <w:color w:val="666699"/>
          <w:sz w:val="18"/>
        </w:rPr>
        <w:t>華總</w:t>
      </w:r>
      <w:r>
        <w:rPr>
          <w:rFonts w:ascii="Arial Unicode MS" w:hAnsi="Arial Unicode MS"/>
          <w:color w:val="666699"/>
          <w:sz w:val="18"/>
        </w:rPr>
        <w:t>（</w:t>
      </w:r>
      <w:r w:rsidRPr="00AF5895">
        <w:rPr>
          <w:rFonts w:ascii="Arial Unicode MS" w:hAnsi="Arial Unicode MS"/>
          <w:color w:val="666699"/>
          <w:sz w:val="18"/>
        </w:rPr>
        <w:t>一</w:t>
      </w:r>
      <w:r>
        <w:rPr>
          <w:rFonts w:ascii="Arial Unicode MS" w:hAnsi="Arial Unicode MS"/>
          <w:color w:val="666699"/>
          <w:sz w:val="18"/>
        </w:rPr>
        <w:t>）</w:t>
      </w:r>
      <w:r w:rsidRPr="00AF5895">
        <w:rPr>
          <w:rFonts w:ascii="Arial Unicode MS" w:hAnsi="Arial Unicode MS"/>
          <w:color w:val="666699"/>
          <w:sz w:val="18"/>
        </w:rPr>
        <w:t>義字第</w:t>
      </w:r>
      <w:r w:rsidRPr="00AF5895">
        <w:rPr>
          <w:rFonts w:ascii="Arial Unicode MS" w:hAnsi="Arial Unicode MS"/>
          <w:color w:val="666699"/>
          <w:sz w:val="18"/>
        </w:rPr>
        <w:t>8800085130</w:t>
      </w:r>
      <w:r w:rsidRPr="00AF5895">
        <w:rPr>
          <w:rFonts w:ascii="Arial Unicode MS" w:hAnsi="Arial Unicode MS"/>
          <w:color w:val="666699"/>
          <w:sz w:val="18"/>
        </w:rPr>
        <w:t>號令修正公布第</w:t>
      </w:r>
      <w:r w:rsidRPr="00AF5895">
        <w:rPr>
          <w:rFonts w:ascii="Arial Unicode MS" w:hAnsi="Arial Unicode MS"/>
          <w:color w:val="666699"/>
          <w:sz w:val="18"/>
        </w:rPr>
        <w:t>2</w:t>
      </w:r>
      <w:r w:rsidRPr="00AF5895">
        <w:rPr>
          <w:rFonts w:ascii="Arial Unicode MS" w:hAnsi="Arial Unicode MS"/>
          <w:color w:val="666699"/>
          <w:sz w:val="18"/>
        </w:rPr>
        <w:t>、</w:t>
      </w:r>
      <w:r w:rsidRPr="00AF5895">
        <w:rPr>
          <w:rFonts w:ascii="Arial Unicode MS" w:hAnsi="Arial Unicode MS"/>
          <w:color w:val="666699"/>
          <w:sz w:val="18"/>
        </w:rPr>
        <w:t>27</w:t>
      </w:r>
      <w:r w:rsidRPr="00AF5895">
        <w:rPr>
          <w:rFonts w:ascii="Arial Unicode MS" w:hAnsi="Arial Unicode MS"/>
          <w:color w:val="666699"/>
          <w:sz w:val="18"/>
        </w:rPr>
        <w:t>條條文；並刪除第</w:t>
      </w:r>
      <w:r w:rsidRPr="00AF5895">
        <w:rPr>
          <w:rFonts w:ascii="Arial Unicode MS" w:hAnsi="Arial Unicode MS"/>
          <w:color w:val="666699"/>
          <w:sz w:val="18"/>
        </w:rPr>
        <w:t>37</w:t>
      </w:r>
      <w:r w:rsidRPr="00AF5895">
        <w:rPr>
          <w:rFonts w:ascii="Arial Unicode MS" w:hAnsi="Arial Unicode MS"/>
          <w:color w:val="666699"/>
          <w:sz w:val="18"/>
        </w:rPr>
        <w:t>條條文</w:t>
      </w:r>
    </w:p>
    <w:p w14:paraId="0213429E" w14:textId="77777777" w:rsidR="00FD3D3A" w:rsidRDefault="00FD3D3A" w:rsidP="00FD3D3A">
      <w:pPr>
        <w:ind w:leftChars="58" w:left="116"/>
        <w:jc w:val="both"/>
        <w:rPr>
          <w:rFonts w:ascii="Arial Unicode MS" w:hAnsi="Arial Unicode MS"/>
          <w:color w:val="666699"/>
          <w:sz w:val="18"/>
        </w:rPr>
      </w:pPr>
      <w:r w:rsidRPr="00AF5895">
        <w:rPr>
          <w:rFonts w:ascii="Arial Unicode MS" w:hAnsi="Arial Unicode MS"/>
          <w:b/>
          <w:color w:val="666699"/>
          <w:sz w:val="18"/>
        </w:rPr>
        <w:t>3</w:t>
      </w:r>
      <w:r w:rsidR="005425C3">
        <w:rPr>
          <w:rFonts w:ascii="Arial Unicode MS" w:hAnsi="Arial Unicode MS" w:hint="eastAsia"/>
          <w:b/>
          <w:color w:val="666699"/>
          <w:sz w:val="18"/>
        </w:rPr>
        <w:t>‧</w:t>
      </w:r>
      <w:r w:rsidRPr="00AF5895">
        <w:rPr>
          <w:rFonts w:ascii="Arial Unicode MS" w:hAnsi="Arial Unicode MS"/>
          <w:color w:val="666699"/>
          <w:sz w:val="18"/>
        </w:rPr>
        <w:t>中華民國八十八年六月二日總統</w:t>
      </w:r>
      <w:r>
        <w:rPr>
          <w:rFonts w:ascii="Arial Unicode MS" w:hAnsi="Arial Unicode MS"/>
          <w:color w:val="666699"/>
          <w:sz w:val="18"/>
        </w:rPr>
        <w:t>（</w:t>
      </w:r>
      <w:r w:rsidRPr="00AF5895">
        <w:rPr>
          <w:rFonts w:ascii="Arial Unicode MS" w:hAnsi="Arial Unicode MS"/>
          <w:color w:val="666699"/>
          <w:sz w:val="18"/>
        </w:rPr>
        <w:t>88</w:t>
      </w:r>
      <w:r>
        <w:rPr>
          <w:rFonts w:ascii="Arial Unicode MS" w:hAnsi="Arial Unicode MS"/>
          <w:color w:val="666699"/>
          <w:sz w:val="18"/>
        </w:rPr>
        <w:t>）</w:t>
      </w:r>
      <w:r w:rsidRPr="00AF5895">
        <w:rPr>
          <w:rFonts w:ascii="Arial Unicode MS" w:hAnsi="Arial Unicode MS"/>
          <w:color w:val="666699"/>
          <w:sz w:val="18"/>
        </w:rPr>
        <w:t>華總</w:t>
      </w:r>
      <w:r>
        <w:rPr>
          <w:rFonts w:ascii="Arial Unicode MS" w:hAnsi="Arial Unicode MS"/>
          <w:color w:val="666699"/>
          <w:sz w:val="18"/>
        </w:rPr>
        <w:t>（</w:t>
      </w:r>
      <w:r w:rsidRPr="00AF5895">
        <w:rPr>
          <w:rFonts w:ascii="Arial Unicode MS" w:hAnsi="Arial Unicode MS"/>
          <w:color w:val="666699"/>
          <w:sz w:val="18"/>
        </w:rPr>
        <w:t>一</w:t>
      </w:r>
      <w:r>
        <w:rPr>
          <w:rFonts w:ascii="Arial Unicode MS" w:hAnsi="Arial Unicode MS"/>
          <w:color w:val="666699"/>
          <w:sz w:val="18"/>
        </w:rPr>
        <w:t>）</w:t>
      </w:r>
      <w:r w:rsidRPr="00AF5895">
        <w:rPr>
          <w:rFonts w:ascii="Arial Unicode MS" w:hAnsi="Arial Unicode MS"/>
          <w:color w:val="666699"/>
          <w:sz w:val="18"/>
        </w:rPr>
        <w:t>義字第</w:t>
      </w:r>
      <w:r w:rsidRPr="00AF5895">
        <w:rPr>
          <w:rFonts w:ascii="Arial Unicode MS" w:hAnsi="Arial Unicode MS"/>
          <w:color w:val="666699"/>
          <w:sz w:val="18"/>
        </w:rPr>
        <w:t>8800124350</w:t>
      </w:r>
      <w:r w:rsidRPr="00AF5895">
        <w:rPr>
          <w:rFonts w:ascii="Arial Unicode MS" w:hAnsi="Arial Unicode MS"/>
          <w:color w:val="666699"/>
          <w:sz w:val="18"/>
        </w:rPr>
        <w:t>號令修正公布第</w:t>
      </w:r>
      <w:r w:rsidRPr="00AF5895">
        <w:rPr>
          <w:rFonts w:ascii="Arial Unicode MS" w:hAnsi="Arial Unicode MS"/>
          <w:color w:val="666699"/>
          <w:sz w:val="18"/>
        </w:rPr>
        <w:t>9</w:t>
      </w:r>
      <w:r w:rsidRPr="00AF5895">
        <w:rPr>
          <w:rFonts w:ascii="Arial Unicode MS" w:hAnsi="Arial Unicode MS"/>
          <w:color w:val="666699"/>
          <w:sz w:val="18"/>
        </w:rPr>
        <w:t>、</w:t>
      </w:r>
      <w:r w:rsidRPr="00AF5895">
        <w:rPr>
          <w:rFonts w:ascii="Arial Unicode MS" w:hAnsi="Arial Unicode MS"/>
          <w:color w:val="666699"/>
          <w:sz w:val="18"/>
        </w:rPr>
        <w:t>22</w:t>
      </w:r>
      <w:r w:rsidRPr="00AF5895">
        <w:rPr>
          <w:rFonts w:ascii="Arial Unicode MS" w:hAnsi="Arial Unicode MS"/>
          <w:color w:val="666699"/>
          <w:sz w:val="18"/>
        </w:rPr>
        <w:t>、</w:t>
      </w:r>
      <w:r w:rsidRPr="00AF5895">
        <w:rPr>
          <w:rFonts w:ascii="Arial Unicode MS" w:hAnsi="Arial Unicode MS"/>
          <w:color w:val="666699"/>
          <w:sz w:val="18"/>
        </w:rPr>
        <w:t>29</w:t>
      </w:r>
      <w:r w:rsidRPr="00AF5895">
        <w:rPr>
          <w:rFonts w:ascii="Arial Unicode MS" w:hAnsi="Arial Unicode MS"/>
          <w:color w:val="666699"/>
          <w:sz w:val="18"/>
        </w:rPr>
        <w:t>、</w:t>
      </w:r>
      <w:r w:rsidRPr="00AF5895">
        <w:rPr>
          <w:rFonts w:ascii="Arial Unicode MS" w:hAnsi="Arial Unicode MS"/>
          <w:color w:val="666699"/>
          <w:sz w:val="18"/>
        </w:rPr>
        <w:t>33</w:t>
      </w:r>
      <w:r w:rsidRPr="00AF5895">
        <w:rPr>
          <w:rFonts w:ascii="Arial Unicode MS" w:hAnsi="Arial Unicode MS"/>
          <w:color w:val="666699"/>
          <w:sz w:val="18"/>
        </w:rPr>
        <w:t>、</w:t>
      </w:r>
      <w:r w:rsidRPr="00AF5895">
        <w:rPr>
          <w:rFonts w:ascii="Arial Unicode MS" w:hAnsi="Arial Unicode MS"/>
          <w:color w:val="666699"/>
          <w:sz w:val="18"/>
        </w:rPr>
        <w:t>34</w:t>
      </w:r>
      <w:r w:rsidRPr="00AF5895">
        <w:rPr>
          <w:rFonts w:ascii="Arial Unicode MS" w:hAnsi="Arial Unicode MS"/>
          <w:color w:val="666699"/>
          <w:sz w:val="18"/>
        </w:rPr>
        <w:t>條條文</w:t>
      </w:r>
    </w:p>
    <w:p w14:paraId="37EF47EB" w14:textId="77777777" w:rsidR="00FD3D3A" w:rsidRDefault="00FD3D3A" w:rsidP="00FD3D3A">
      <w:pPr>
        <w:ind w:leftChars="58" w:left="116"/>
        <w:jc w:val="both"/>
        <w:rPr>
          <w:rFonts w:ascii="Arial Unicode MS" w:hAnsi="Arial Unicode MS"/>
          <w:color w:val="666699"/>
          <w:sz w:val="18"/>
        </w:rPr>
      </w:pPr>
      <w:r w:rsidRPr="00AF5895">
        <w:rPr>
          <w:rFonts w:ascii="Arial Unicode MS" w:hAnsi="Arial Unicode MS"/>
          <w:b/>
          <w:color w:val="666699"/>
          <w:sz w:val="18"/>
        </w:rPr>
        <w:t>4</w:t>
      </w:r>
      <w:r w:rsidR="005425C3">
        <w:rPr>
          <w:rFonts w:ascii="Arial Unicode MS" w:hAnsi="Arial Unicode MS" w:hint="eastAsia"/>
          <w:b/>
          <w:color w:val="666699"/>
          <w:sz w:val="18"/>
        </w:rPr>
        <w:t>‧</w:t>
      </w:r>
      <w:r w:rsidRPr="00AF5895">
        <w:rPr>
          <w:rFonts w:ascii="Arial Unicode MS" w:hAnsi="Arial Unicode MS"/>
          <w:color w:val="666699"/>
          <w:sz w:val="18"/>
        </w:rPr>
        <w:t>中華民國八十九年十一月八日總統</w:t>
      </w:r>
      <w:r>
        <w:rPr>
          <w:rFonts w:ascii="Arial Unicode MS" w:hAnsi="Arial Unicode MS"/>
          <w:color w:val="666699"/>
          <w:sz w:val="18"/>
        </w:rPr>
        <w:t>（</w:t>
      </w:r>
      <w:r w:rsidRPr="00AF5895">
        <w:rPr>
          <w:rFonts w:ascii="Arial Unicode MS" w:hAnsi="Arial Unicode MS"/>
          <w:color w:val="666699"/>
          <w:sz w:val="18"/>
        </w:rPr>
        <w:t>89</w:t>
      </w:r>
      <w:r>
        <w:rPr>
          <w:rFonts w:ascii="Arial Unicode MS" w:hAnsi="Arial Unicode MS"/>
          <w:color w:val="666699"/>
          <w:sz w:val="18"/>
        </w:rPr>
        <w:t>）</w:t>
      </w:r>
      <w:r w:rsidRPr="00AF5895">
        <w:rPr>
          <w:rFonts w:ascii="Arial Unicode MS" w:hAnsi="Arial Unicode MS"/>
          <w:color w:val="666699"/>
          <w:sz w:val="18"/>
        </w:rPr>
        <w:t>華總</w:t>
      </w:r>
      <w:r>
        <w:rPr>
          <w:rFonts w:ascii="Arial Unicode MS" w:hAnsi="Arial Unicode MS"/>
          <w:color w:val="666699"/>
          <w:sz w:val="18"/>
        </w:rPr>
        <w:t>（</w:t>
      </w:r>
      <w:r w:rsidRPr="00AF5895">
        <w:rPr>
          <w:rFonts w:ascii="Arial Unicode MS" w:hAnsi="Arial Unicode MS"/>
          <w:color w:val="666699"/>
          <w:sz w:val="18"/>
        </w:rPr>
        <w:t>一</w:t>
      </w:r>
      <w:r>
        <w:rPr>
          <w:rFonts w:ascii="Arial Unicode MS" w:hAnsi="Arial Unicode MS"/>
          <w:color w:val="666699"/>
          <w:sz w:val="18"/>
        </w:rPr>
        <w:t>）</w:t>
      </w:r>
      <w:r w:rsidRPr="00AF5895">
        <w:rPr>
          <w:rFonts w:ascii="Arial Unicode MS" w:hAnsi="Arial Unicode MS"/>
          <w:color w:val="666699"/>
          <w:sz w:val="18"/>
        </w:rPr>
        <w:t>義字第</w:t>
      </w:r>
      <w:r w:rsidRPr="00AF5895">
        <w:rPr>
          <w:rFonts w:ascii="Arial Unicode MS" w:hAnsi="Arial Unicode MS"/>
          <w:color w:val="666699"/>
          <w:sz w:val="18"/>
        </w:rPr>
        <w:t>8900270250</w:t>
      </w:r>
      <w:r w:rsidRPr="00AF5895">
        <w:rPr>
          <w:rFonts w:ascii="Arial Unicode MS" w:hAnsi="Arial Unicode MS"/>
          <w:color w:val="666699"/>
          <w:sz w:val="18"/>
        </w:rPr>
        <w:t>號令修正公布第</w:t>
      </w:r>
      <w:r w:rsidRPr="00AF5895">
        <w:rPr>
          <w:rFonts w:ascii="Arial Unicode MS" w:hAnsi="Arial Unicode MS"/>
          <w:color w:val="666699"/>
          <w:sz w:val="18"/>
        </w:rPr>
        <w:t>3</w:t>
      </w:r>
      <w:r w:rsidRPr="00AF5895">
        <w:rPr>
          <w:rFonts w:ascii="Arial Unicode MS" w:hAnsi="Arial Unicode MS"/>
          <w:color w:val="666699"/>
          <w:sz w:val="18"/>
        </w:rPr>
        <w:t>、</w:t>
      </w:r>
      <w:r w:rsidRPr="00AF5895">
        <w:rPr>
          <w:rFonts w:ascii="Arial Unicode MS" w:hAnsi="Arial Unicode MS"/>
          <w:color w:val="666699"/>
          <w:sz w:val="18"/>
        </w:rPr>
        <w:t>13</w:t>
      </w:r>
      <w:r w:rsidRPr="00AF5895">
        <w:rPr>
          <w:rFonts w:ascii="Arial Unicode MS" w:hAnsi="Arial Unicode MS"/>
          <w:color w:val="666699"/>
          <w:sz w:val="18"/>
        </w:rPr>
        <w:t>～</w:t>
      </w:r>
      <w:r w:rsidRPr="00AF5895">
        <w:rPr>
          <w:rFonts w:ascii="Arial Unicode MS" w:hAnsi="Arial Unicode MS"/>
          <w:color w:val="666699"/>
          <w:sz w:val="18"/>
        </w:rPr>
        <w:t>16</w:t>
      </w:r>
      <w:r w:rsidRPr="00AF5895">
        <w:rPr>
          <w:rFonts w:ascii="Arial Unicode MS" w:hAnsi="Arial Unicode MS"/>
          <w:color w:val="666699"/>
          <w:sz w:val="18"/>
        </w:rPr>
        <w:t>、</w:t>
      </w:r>
      <w:r w:rsidRPr="00AF5895">
        <w:rPr>
          <w:rFonts w:ascii="Arial Unicode MS" w:hAnsi="Arial Unicode MS"/>
          <w:color w:val="666699"/>
          <w:sz w:val="18"/>
        </w:rPr>
        <w:t>33</w:t>
      </w:r>
      <w:r w:rsidRPr="00AF5895">
        <w:rPr>
          <w:rFonts w:ascii="Arial Unicode MS" w:hAnsi="Arial Unicode MS"/>
          <w:color w:val="666699"/>
          <w:sz w:val="18"/>
        </w:rPr>
        <w:t>條條文；並增訂第</w:t>
      </w:r>
      <w:r w:rsidRPr="00AF5895">
        <w:rPr>
          <w:rFonts w:ascii="Arial Unicode MS" w:hAnsi="Arial Unicode MS"/>
          <w:color w:val="666699"/>
          <w:sz w:val="18"/>
        </w:rPr>
        <w:t>36-1</w:t>
      </w:r>
      <w:r w:rsidRPr="00AF5895">
        <w:rPr>
          <w:rFonts w:ascii="Arial Unicode MS" w:hAnsi="Arial Unicode MS"/>
          <w:color w:val="666699"/>
          <w:sz w:val="18"/>
        </w:rPr>
        <w:t>條條文</w:t>
      </w:r>
    </w:p>
    <w:p w14:paraId="71A6D5C4" w14:textId="77777777" w:rsidR="00FD3D3A" w:rsidRDefault="00FD3D3A" w:rsidP="00FD3D3A">
      <w:pPr>
        <w:ind w:leftChars="58" w:left="116"/>
        <w:jc w:val="both"/>
        <w:rPr>
          <w:rFonts w:ascii="Arial Unicode MS" w:hAnsi="Arial Unicode MS"/>
          <w:color w:val="666699"/>
          <w:sz w:val="18"/>
        </w:rPr>
      </w:pPr>
      <w:r w:rsidRPr="00AF5895">
        <w:rPr>
          <w:rFonts w:ascii="Arial Unicode MS" w:hAnsi="Arial Unicode MS" w:hint="eastAsia"/>
          <w:b/>
          <w:color w:val="666699"/>
          <w:sz w:val="18"/>
        </w:rPr>
        <w:t>5</w:t>
      </w:r>
      <w:r w:rsidR="005425C3">
        <w:rPr>
          <w:rFonts w:ascii="Arial Unicode MS" w:hAnsi="Arial Unicode MS" w:hint="eastAsia"/>
          <w:b/>
          <w:color w:val="666699"/>
          <w:sz w:val="18"/>
        </w:rPr>
        <w:t>‧</w:t>
      </w:r>
      <w:r w:rsidRPr="00AF5895">
        <w:rPr>
          <w:rFonts w:ascii="Arial Unicode MS" w:hAnsi="Arial Unicode MS"/>
          <w:color w:val="666699"/>
          <w:sz w:val="18"/>
        </w:rPr>
        <w:t>中華民國九十四年二月五日總統華總一義字第</w:t>
      </w:r>
      <w:r w:rsidRPr="00AF5895">
        <w:rPr>
          <w:rFonts w:ascii="Arial Unicode MS" w:hAnsi="Arial Unicode MS"/>
          <w:color w:val="666699"/>
          <w:sz w:val="18"/>
        </w:rPr>
        <w:t>09400017711</w:t>
      </w:r>
      <w:r w:rsidRPr="00AF5895">
        <w:rPr>
          <w:rFonts w:ascii="Arial Unicode MS" w:hAnsi="Arial Unicode MS"/>
          <w:color w:val="666699"/>
          <w:sz w:val="18"/>
        </w:rPr>
        <w:t>號令修正公布第</w:t>
      </w:r>
      <w:hyperlink w:anchor="a14" w:history="1">
        <w:r w:rsidRPr="00AF5895">
          <w:rPr>
            <w:rStyle w:val="a3"/>
            <w:rFonts w:ascii="Arial Unicode MS" w:hAnsi="Arial Unicode MS"/>
            <w:sz w:val="18"/>
          </w:rPr>
          <w:t>14</w:t>
        </w:r>
      </w:hyperlink>
      <w:r w:rsidRPr="00AF5895">
        <w:rPr>
          <w:rFonts w:ascii="Arial Unicode MS" w:hAnsi="Arial Unicode MS"/>
          <w:color w:val="666699"/>
          <w:sz w:val="18"/>
        </w:rPr>
        <w:t>、</w:t>
      </w:r>
      <w:hyperlink w:anchor="a20" w:history="1">
        <w:r w:rsidRPr="00AF5895">
          <w:rPr>
            <w:rStyle w:val="a3"/>
            <w:rFonts w:ascii="Arial Unicode MS" w:hAnsi="Arial Unicode MS"/>
            <w:sz w:val="18"/>
          </w:rPr>
          <w:t>20</w:t>
        </w:r>
      </w:hyperlink>
      <w:r w:rsidRPr="00AF5895">
        <w:rPr>
          <w:rFonts w:ascii="Arial Unicode MS" w:hAnsi="Arial Unicode MS"/>
          <w:color w:val="666699"/>
          <w:sz w:val="18"/>
        </w:rPr>
        <w:t>、</w:t>
      </w:r>
      <w:hyperlink w:anchor="a23" w:history="1">
        <w:r w:rsidRPr="00AF5895">
          <w:rPr>
            <w:rStyle w:val="a3"/>
            <w:rFonts w:ascii="Arial Unicode MS" w:hAnsi="Arial Unicode MS"/>
            <w:sz w:val="18"/>
          </w:rPr>
          <w:t>23</w:t>
        </w:r>
      </w:hyperlink>
      <w:r w:rsidRPr="00AF5895">
        <w:rPr>
          <w:rFonts w:ascii="Arial Unicode MS" w:hAnsi="Arial Unicode MS"/>
          <w:color w:val="666699"/>
          <w:sz w:val="18"/>
        </w:rPr>
        <w:t>～</w:t>
      </w:r>
      <w:r w:rsidRPr="00AF5895">
        <w:rPr>
          <w:rFonts w:ascii="Arial Unicode MS" w:hAnsi="Arial Unicode MS"/>
          <w:color w:val="666699"/>
          <w:sz w:val="18"/>
        </w:rPr>
        <w:t>26</w:t>
      </w:r>
      <w:r w:rsidRPr="00AF5895">
        <w:rPr>
          <w:rFonts w:ascii="Arial Unicode MS" w:hAnsi="Arial Unicode MS"/>
          <w:color w:val="666699"/>
          <w:sz w:val="18"/>
        </w:rPr>
        <w:t>、</w:t>
      </w:r>
      <w:hyperlink w:anchor="a28" w:history="1">
        <w:r w:rsidRPr="00AF5895">
          <w:rPr>
            <w:rStyle w:val="a3"/>
            <w:rFonts w:ascii="Arial Unicode MS" w:hAnsi="Arial Unicode MS"/>
            <w:sz w:val="18"/>
          </w:rPr>
          <w:t>28</w:t>
        </w:r>
      </w:hyperlink>
      <w:r w:rsidRPr="00AF5895">
        <w:rPr>
          <w:rFonts w:ascii="Arial Unicode MS" w:hAnsi="Arial Unicode MS"/>
          <w:color w:val="666699"/>
          <w:sz w:val="18"/>
        </w:rPr>
        <w:t>、</w:t>
      </w:r>
      <w:hyperlink w:anchor="a31" w:history="1">
        <w:r w:rsidRPr="00AF5895">
          <w:rPr>
            <w:rStyle w:val="a3"/>
            <w:rFonts w:ascii="Arial Unicode MS" w:hAnsi="Arial Unicode MS"/>
            <w:sz w:val="18"/>
          </w:rPr>
          <w:t>31</w:t>
        </w:r>
      </w:hyperlink>
      <w:r w:rsidRPr="00AF5895">
        <w:rPr>
          <w:rFonts w:ascii="Arial Unicode MS" w:hAnsi="Arial Unicode MS"/>
          <w:color w:val="666699"/>
          <w:sz w:val="18"/>
        </w:rPr>
        <w:t>條條文；並增訂第</w:t>
      </w:r>
      <w:hyperlink w:anchor="a36b2" w:history="1">
        <w:r w:rsidRPr="00AF5895">
          <w:rPr>
            <w:rStyle w:val="a3"/>
            <w:rFonts w:ascii="Arial Unicode MS" w:hAnsi="Arial Unicode MS"/>
            <w:sz w:val="18"/>
          </w:rPr>
          <w:t>36-2</w:t>
        </w:r>
      </w:hyperlink>
      <w:r w:rsidRPr="00AF5895">
        <w:rPr>
          <w:rFonts w:ascii="Arial Unicode MS" w:hAnsi="Arial Unicode MS"/>
          <w:color w:val="666699"/>
          <w:sz w:val="18"/>
        </w:rPr>
        <w:t>條條文</w:t>
      </w:r>
    </w:p>
    <w:p w14:paraId="2863B76A" w14:textId="77777777" w:rsidR="00FD3D3A" w:rsidRDefault="00FD3D3A" w:rsidP="00FD3D3A">
      <w:pPr>
        <w:ind w:leftChars="58" w:left="116"/>
        <w:jc w:val="both"/>
        <w:rPr>
          <w:rFonts w:ascii="Arial Unicode MS" w:hAnsi="Arial Unicode MS" w:cs="細明體"/>
          <w:color w:val="666699"/>
          <w:sz w:val="18"/>
        </w:rPr>
      </w:pPr>
      <w:r w:rsidRPr="00AF5895">
        <w:rPr>
          <w:rFonts w:ascii="Arial Unicode MS" w:hAnsi="Arial Unicode MS" w:hint="eastAsia"/>
          <w:b/>
          <w:color w:val="666699"/>
          <w:sz w:val="18"/>
        </w:rPr>
        <w:t>6</w:t>
      </w:r>
      <w:r w:rsidR="005425C3">
        <w:rPr>
          <w:rFonts w:ascii="Arial Unicode MS" w:hAnsi="Arial Unicode MS" w:hint="eastAsia"/>
          <w:b/>
          <w:color w:val="666699"/>
          <w:sz w:val="18"/>
        </w:rPr>
        <w:t>‧</w:t>
      </w:r>
      <w:r w:rsidRPr="00AF5895">
        <w:rPr>
          <w:rFonts w:ascii="Arial Unicode MS" w:hAnsi="Arial Unicode MS" w:cs="細明體"/>
          <w:color w:val="666699"/>
          <w:sz w:val="18"/>
        </w:rPr>
        <w:t>中華民國九十五年五月三十日總統華總一義字第</w:t>
      </w:r>
      <w:r w:rsidRPr="00AF5895">
        <w:rPr>
          <w:rFonts w:ascii="Arial Unicode MS" w:hAnsi="Arial Unicode MS" w:cs="細明體"/>
          <w:color w:val="666699"/>
          <w:sz w:val="18"/>
        </w:rPr>
        <w:t>09500075661</w:t>
      </w:r>
      <w:r w:rsidRPr="00AF5895">
        <w:rPr>
          <w:rFonts w:ascii="Arial Unicode MS" w:hAnsi="Arial Unicode MS" w:cs="細明體"/>
          <w:color w:val="666699"/>
          <w:sz w:val="18"/>
        </w:rPr>
        <w:t>號令修正公布第</w:t>
      </w:r>
      <w:hyperlink w:anchor="a23" w:history="1">
        <w:r w:rsidRPr="00AF5895">
          <w:rPr>
            <w:rStyle w:val="a3"/>
            <w:rFonts w:ascii="Arial Unicode MS" w:hAnsi="Arial Unicode MS"/>
            <w:sz w:val="18"/>
          </w:rPr>
          <w:t>23</w:t>
        </w:r>
      </w:hyperlink>
      <w:r w:rsidRPr="00AF5895">
        <w:rPr>
          <w:rFonts w:ascii="Arial Unicode MS" w:hAnsi="Arial Unicode MS" w:cs="細明體"/>
          <w:color w:val="666699"/>
          <w:sz w:val="18"/>
        </w:rPr>
        <w:t>～</w:t>
      </w:r>
      <w:r w:rsidRPr="00AF5895">
        <w:rPr>
          <w:rFonts w:ascii="Arial Unicode MS" w:hAnsi="Arial Unicode MS" w:cs="細明體"/>
          <w:color w:val="666699"/>
          <w:sz w:val="18"/>
        </w:rPr>
        <w:t>25</w:t>
      </w:r>
      <w:r w:rsidRPr="00AF5895">
        <w:rPr>
          <w:rFonts w:ascii="Arial Unicode MS" w:hAnsi="Arial Unicode MS" w:cs="細明體"/>
          <w:color w:val="666699"/>
          <w:sz w:val="18"/>
        </w:rPr>
        <w:t>、</w:t>
      </w:r>
      <w:hyperlink w:anchor="a27" w:history="1">
        <w:r w:rsidRPr="00AF5895">
          <w:rPr>
            <w:rStyle w:val="a3"/>
            <w:rFonts w:ascii="Arial Unicode MS" w:hAnsi="Arial Unicode MS" w:cs="細明體"/>
            <w:sz w:val="18"/>
          </w:rPr>
          <w:t>27</w:t>
        </w:r>
      </w:hyperlink>
      <w:r w:rsidRPr="00AF5895">
        <w:rPr>
          <w:rFonts w:ascii="Arial Unicode MS" w:hAnsi="Arial Unicode MS" w:cs="細明體"/>
          <w:color w:val="666699"/>
          <w:sz w:val="18"/>
        </w:rPr>
        <w:t>、</w:t>
      </w:r>
      <w:hyperlink w:anchor="a39" w:history="1">
        <w:r w:rsidRPr="00AF5895">
          <w:rPr>
            <w:rStyle w:val="a3"/>
            <w:rFonts w:ascii="Arial Unicode MS" w:hAnsi="Arial Unicode MS" w:cs="細明體"/>
            <w:sz w:val="18"/>
          </w:rPr>
          <w:t>39</w:t>
        </w:r>
      </w:hyperlink>
      <w:r w:rsidRPr="00AF5895">
        <w:rPr>
          <w:rFonts w:ascii="Arial Unicode MS" w:hAnsi="Arial Unicode MS" w:cs="細明體"/>
          <w:color w:val="666699"/>
          <w:sz w:val="18"/>
        </w:rPr>
        <w:t>條條文；並自九十五年七月一日施行</w:t>
      </w:r>
    </w:p>
    <w:p w14:paraId="1480370D" w14:textId="77777777" w:rsidR="00067E9B" w:rsidRDefault="00FD3D3A" w:rsidP="00067E9B">
      <w:pPr>
        <w:ind w:leftChars="75" w:left="150"/>
        <w:jc w:val="both"/>
        <w:rPr>
          <w:rFonts w:ascii="Arial Unicode MS" w:hAnsi="Arial Unicode MS"/>
          <w:color w:val="666699"/>
          <w:sz w:val="18"/>
        </w:rPr>
      </w:pPr>
      <w:r w:rsidRPr="00AF5895">
        <w:rPr>
          <w:rFonts w:ascii="Arial Unicode MS" w:hAnsi="Arial Unicode MS" w:hint="eastAsia"/>
          <w:b/>
          <w:color w:val="666699"/>
          <w:sz w:val="18"/>
        </w:rPr>
        <w:t>7</w:t>
      </w:r>
      <w:r w:rsidR="005425C3">
        <w:rPr>
          <w:rFonts w:ascii="Arial Unicode MS" w:hAnsi="Arial Unicode MS" w:hint="eastAsia"/>
          <w:b/>
          <w:color w:val="666699"/>
          <w:sz w:val="18"/>
        </w:rPr>
        <w:t>‧</w:t>
      </w:r>
      <w:r w:rsidRPr="00AF5895">
        <w:rPr>
          <w:rFonts w:ascii="Arial Unicode MS" w:hAnsi="Arial Unicode MS" w:hint="eastAsia"/>
          <w:color w:val="666699"/>
          <w:sz w:val="18"/>
        </w:rPr>
        <w:t>中華民國九十六年七月四日總統華總一義字第</w:t>
      </w:r>
      <w:r w:rsidRPr="00AF5895">
        <w:rPr>
          <w:rFonts w:ascii="Arial Unicode MS" w:hAnsi="Arial Unicode MS" w:hint="eastAsia"/>
          <w:color w:val="666699"/>
          <w:sz w:val="18"/>
        </w:rPr>
        <w:t>09600085811</w:t>
      </w:r>
      <w:r w:rsidRPr="00AF5895">
        <w:rPr>
          <w:rFonts w:ascii="Arial Unicode MS" w:hAnsi="Arial Unicode MS" w:hint="eastAsia"/>
          <w:color w:val="666699"/>
          <w:sz w:val="18"/>
        </w:rPr>
        <w:t>號令修正公布第</w:t>
      </w:r>
      <w:hyperlink w:anchor="a9" w:history="1">
        <w:r w:rsidRPr="00AF5895">
          <w:rPr>
            <w:rStyle w:val="a3"/>
            <w:rFonts w:ascii="Arial Unicode MS" w:hAnsi="Arial Unicode MS" w:hint="eastAsia"/>
            <w:sz w:val="18"/>
          </w:rPr>
          <w:t>9</w:t>
        </w:r>
      </w:hyperlink>
      <w:r w:rsidRPr="00AF5895">
        <w:rPr>
          <w:rFonts w:ascii="Arial Unicode MS" w:hAnsi="Arial Unicode MS" w:hint="eastAsia"/>
          <w:color w:val="666699"/>
          <w:sz w:val="18"/>
        </w:rPr>
        <w:t>、</w:t>
      </w:r>
      <w:hyperlink w:anchor="a28" w:history="1">
        <w:r w:rsidRPr="00AF5895">
          <w:rPr>
            <w:rStyle w:val="a3"/>
            <w:rFonts w:ascii="Arial Unicode MS" w:hAnsi="Arial Unicode MS"/>
            <w:sz w:val="18"/>
          </w:rPr>
          <w:t>28</w:t>
        </w:r>
      </w:hyperlink>
      <w:r w:rsidRPr="00AF5895">
        <w:rPr>
          <w:rFonts w:ascii="Arial Unicode MS" w:hAnsi="Arial Unicode MS" w:hint="eastAsia"/>
          <w:color w:val="666699"/>
          <w:sz w:val="18"/>
        </w:rPr>
        <w:t>條條文</w:t>
      </w:r>
      <w:r w:rsidR="00B95B36" w:rsidRPr="00B95B36">
        <w:rPr>
          <w:rFonts w:ascii="Arial Unicode MS" w:hAnsi="Arial Unicode MS" w:hint="eastAsia"/>
          <w:color w:val="666699"/>
          <w:sz w:val="18"/>
        </w:rPr>
        <w:t xml:space="preserve">　中華民國一百零二年七月十九日行政院院臺規字第</w:t>
      </w:r>
      <w:r w:rsidR="00B95B36" w:rsidRPr="00B95B36">
        <w:rPr>
          <w:rFonts w:ascii="Arial Unicode MS" w:hAnsi="Arial Unicode MS" w:hint="eastAsia"/>
          <w:color w:val="666699"/>
          <w:sz w:val="18"/>
        </w:rPr>
        <w:t>1020141353</w:t>
      </w:r>
      <w:r w:rsidR="00B95B36" w:rsidRPr="00B95B36">
        <w:rPr>
          <w:rFonts w:ascii="Arial Unicode MS" w:hAnsi="Arial Unicode MS" w:hint="eastAsia"/>
          <w:color w:val="666699"/>
          <w:sz w:val="18"/>
        </w:rPr>
        <w:t>號公告</w:t>
      </w:r>
      <w:hyperlink w:anchor="a3" w:history="1">
        <w:r w:rsidR="00B95B36" w:rsidRPr="00B95B36">
          <w:rPr>
            <w:rStyle w:val="a3"/>
            <w:rFonts w:ascii="Arial Unicode MS" w:hAnsi="Arial Unicode MS" w:hint="eastAsia"/>
            <w:sz w:val="18"/>
          </w:rPr>
          <w:t>第</w:t>
        </w:r>
        <w:r w:rsidR="00B95B36" w:rsidRPr="00B95B36">
          <w:rPr>
            <w:rStyle w:val="a3"/>
            <w:rFonts w:ascii="Arial Unicode MS" w:hAnsi="Arial Unicode MS" w:hint="eastAsia"/>
            <w:sz w:val="18"/>
          </w:rPr>
          <w:t>3</w:t>
        </w:r>
        <w:r w:rsidR="00B95B36" w:rsidRPr="00B95B36">
          <w:rPr>
            <w:rStyle w:val="a3"/>
            <w:rFonts w:ascii="Arial Unicode MS" w:hAnsi="Arial Unicode MS" w:hint="eastAsia"/>
            <w:sz w:val="18"/>
          </w:rPr>
          <w:t>條</w:t>
        </w:r>
      </w:hyperlink>
      <w:r w:rsidR="00B95B36" w:rsidRPr="00B95B36">
        <w:rPr>
          <w:rFonts w:ascii="Arial Unicode MS" w:hAnsi="Arial Unicode MS" w:hint="eastAsia"/>
          <w:color w:val="666699"/>
          <w:sz w:val="18"/>
        </w:rPr>
        <w:t>第</w:t>
      </w:r>
      <w:r w:rsidR="00B95B36" w:rsidRPr="00B95B36">
        <w:rPr>
          <w:rFonts w:ascii="Arial Unicode MS" w:hAnsi="Arial Unicode MS" w:hint="eastAsia"/>
          <w:color w:val="666699"/>
          <w:sz w:val="18"/>
        </w:rPr>
        <w:t>1</w:t>
      </w:r>
      <w:r w:rsidR="00B95B36" w:rsidRPr="00B95B36">
        <w:rPr>
          <w:rFonts w:ascii="Arial Unicode MS" w:hAnsi="Arial Unicode MS" w:hint="eastAsia"/>
          <w:color w:val="666699"/>
          <w:sz w:val="18"/>
        </w:rPr>
        <w:t>項、</w:t>
      </w:r>
      <w:hyperlink w:anchor="a6" w:history="1">
        <w:r w:rsidR="00B95B36" w:rsidRPr="00B95B36">
          <w:rPr>
            <w:rStyle w:val="a3"/>
            <w:rFonts w:ascii="Arial Unicode MS" w:hAnsi="Arial Unicode MS" w:hint="eastAsia"/>
            <w:sz w:val="18"/>
          </w:rPr>
          <w:t>第</w:t>
        </w:r>
        <w:r w:rsidR="00B95B36" w:rsidRPr="00B95B36">
          <w:rPr>
            <w:rStyle w:val="a3"/>
            <w:rFonts w:ascii="Arial Unicode MS" w:hAnsi="Arial Unicode MS" w:hint="eastAsia"/>
            <w:sz w:val="18"/>
          </w:rPr>
          <w:t>6</w:t>
        </w:r>
        <w:r w:rsidR="00B95B36" w:rsidRPr="00B95B36">
          <w:rPr>
            <w:rStyle w:val="a3"/>
            <w:rFonts w:ascii="Arial Unicode MS" w:hAnsi="Arial Unicode MS" w:hint="eastAsia"/>
            <w:sz w:val="18"/>
          </w:rPr>
          <w:t>條</w:t>
        </w:r>
      </w:hyperlink>
      <w:r w:rsidR="00B95B36" w:rsidRPr="00B95B36">
        <w:rPr>
          <w:rFonts w:ascii="Arial Unicode MS" w:hAnsi="Arial Unicode MS" w:hint="eastAsia"/>
          <w:color w:val="666699"/>
          <w:sz w:val="18"/>
        </w:rPr>
        <w:t>、</w:t>
      </w:r>
      <w:hyperlink w:anchor="a8" w:history="1">
        <w:r w:rsidR="00B95B36" w:rsidRPr="00B95B36">
          <w:rPr>
            <w:rStyle w:val="a3"/>
            <w:rFonts w:ascii="Arial Unicode MS" w:hAnsi="Arial Unicode MS" w:hint="eastAsia"/>
            <w:sz w:val="18"/>
          </w:rPr>
          <w:t>第</w:t>
        </w:r>
        <w:r w:rsidR="00B95B36" w:rsidRPr="00B95B36">
          <w:rPr>
            <w:rStyle w:val="a3"/>
            <w:rFonts w:ascii="Arial Unicode MS" w:hAnsi="Arial Unicode MS" w:hint="eastAsia"/>
            <w:sz w:val="18"/>
          </w:rPr>
          <w:t>8</w:t>
        </w:r>
        <w:r w:rsidR="00B95B36" w:rsidRPr="00B95B36">
          <w:rPr>
            <w:rStyle w:val="a3"/>
            <w:rFonts w:ascii="Arial Unicode MS" w:hAnsi="Arial Unicode MS" w:hint="eastAsia"/>
            <w:sz w:val="18"/>
          </w:rPr>
          <w:t>條</w:t>
        </w:r>
      </w:hyperlink>
      <w:r w:rsidR="00B95B36" w:rsidRPr="00B95B36">
        <w:rPr>
          <w:rFonts w:ascii="Arial Unicode MS" w:hAnsi="Arial Unicode MS" w:hint="eastAsia"/>
          <w:color w:val="666699"/>
          <w:sz w:val="18"/>
        </w:rPr>
        <w:t>、</w:t>
      </w:r>
      <w:hyperlink w:anchor="a14" w:history="1">
        <w:r w:rsidR="00B95B36" w:rsidRPr="00B95B36">
          <w:rPr>
            <w:rStyle w:val="a3"/>
            <w:rFonts w:ascii="Arial Unicode MS" w:hAnsi="Arial Unicode MS" w:hint="eastAsia"/>
            <w:sz w:val="18"/>
          </w:rPr>
          <w:t>第</w:t>
        </w:r>
        <w:r w:rsidR="00B95B36" w:rsidRPr="00B95B36">
          <w:rPr>
            <w:rStyle w:val="a3"/>
            <w:rFonts w:ascii="Arial Unicode MS" w:hAnsi="Arial Unicode MS" w:hint="eastAsia"/>
            <w:sz w:val="18"/>
          </w:rPr>
          <w:t>14</w:t>
        </w:r>
        <w:r w:rsidR="00B95B36" w:rsidRPr="00B95B36">
          <w:rPr>
            <w:rStyle w:val="a3"/>
            <w:rFonts w:ascii="Arial Unicode MS" w:hAnsi="Arial Unicode MS" w:hint="eastAsia"/>
            <w:sz w:val="18"/>
          </w:rPr>
          <w:t>條</w:t>
        </w:r>
      </w:hyperlink>
      <w:r w:rsidR="00B95B36" w:rsidRPr="00B95B36">
        <w:rPr>
          <w:rFonts w:ascii="Arial Unicode MS" w:hAnsi="Arial Unicode MS" w:hint="eastAsia"/>
          <w:color w:val="666699"/>
          <w:sz w:val="18"/>
        </w:rPr>
        <w:t>第</w:t>
      </w:r>
      <w:r w:rsidR="00B95B36" w:rsidRPr="00B95B36">
        <w:rPr>
          <w:rFonts w:ascii="Arial Unicode MS" w:hAnsi="Arial Unicode MS" w:hint="eastAsia"/>
          <w:color w:val="666699"/>
          <w:sz w:val="18"/>
        </w:rPr>
        <w:t>1</w:t>
      </w:r>
      <w:r w:rsidR="00B95B36" w:rsidRPr="00B95B36">
        <w:rPr>
          <w:rFonts w:ascii="Arial Unicode MS" w:hAnsi="Arial Unicode MS" w:hint="eastAsia"/>
          <w:color w:val="666699"/>
          <w:sz w:val="18"/>
        </w:rPr>
        <w:t>項所列屬「內政部」之權責事項，自一百零二年七月二十三日起改由「衛生福利部」管轄</w:t>
      </w:r>
    </w:p>
    <w:p w14:paraId="15CCA386" w14:textId="77777777" w:rsidR="00067E9B" w:rsidRPr="00E623BE" w:rsidRDefault="00067E9B" w:rsidP="00067E9B">
      <w:pPr>
        <w:ind w:leftChars="75" w:left="150"/>
        <w:jc w:val="both"/>
        <w:rPr>
          <w:rFonts w:ascii="Arial Unicode MS" w:hAnsi="Arial Unicode MS"/>
          <w:b/>
          <w:bCs/>
          <w:color w:val="666699"/>
          <w:sz w:val="18"/>
        </w:rPr>
      </w:pPr>
      <w:r>
        <w:rPr>
          <w:rFonts w:ascii="Arial Unicode MS" w:hAnsi="Arial Unicode MS" w:hint="eastAsia"/>
          <w:b/>
          <w:bCs/>
          <w:color w:val="666699"/>
          <w:sz w:val="18"/>
        </w:rPr>
        <w:t>8</w:t>
      </w:r>
      <w:r>
        <w:rPr>
          <w:rFonts w:ascii="Arial Unicode MS" w:hAnsi="Arial Unicode MS" w:hint="eastAsia"/>
          <w:b/>
          <w:bCs/>
          <w:color w:val="666699"/>
          <w:sz w:val="18"/>
        </w:rPr>
        <w:t>‧</w:t>
      </w:r>
      <w:r w:rsidRPr="00EB3385">
        <w:rPr>
          <w:rFonts w:ascii="Arial Unicode MS" w:hAnsi="Arial Unicode MS" w:hint="eastAsia"/>
          <w:bCs/>
          <w:color w:val="666699"/>
          <w:sz w:val="18"/>
        </w:rPr>
        <w:t>中華民國一百零四年二月四日總統華總一義字第</w:t>
      </w:r>
      <w:r w:rsidRPr="00EB3385">
        <w:rPr>
          <w:rFonts w:ascii="Arial Unicode MS" w:hAnsi="Arial Unicode MS" w:hint="eastAsia"/>
          <w:bCs/>
          <w:color w:val="666699"/>
          <w:sz w:val="18"/>
        </w:rPr>
        <w:t>10400014201</w:t>
      </w:r>
      <w:r w:rsidRPr="00EB3385">
        <w:rPr>
          <w:rFonts w:ascii="Arial Unicode MS" w:hAnsi="Arial Unicode MS" w:hint="eastAsia"/>
          <w:bCs/>
          <w:color w:val="666699"/>
          <w:sz w:val="18"/>
        </w:rPr>
        <w:t>號令修正公布名稱</w:t>
      </w:r>
      <w:r>
        <w:rPr>
          <w:rFonts w:ascii="Arial Unicode MS" w:hAnsi="Arial Unicode MS" w:hint="eastAsia"/>
          <w:bCs/>
          <w:color w:val="666699"/>
          <w:sz w:val="18"/>
        </w:rPr>
        <w:t>(</w:t>
      </w:r>
      <w:hyperlink r:id="rId22" w:history="1">
        <w:r w:rsidRPr="00067E9B">
          <w:rPr>
            <w:rStyle w:val="a3"/>
            <w:rFonts w:ascii="Arial Unicode MS" w:hAnsi="Arial Unicode MS" w:hint="eastAsia"/>
            <w:bCs/>
            <w:sz w:val="18"/>
          </w:rPr>
          <w:t>兒童及少年性剝削防制條例</w:t>
        </w:r>
      </w:hyperlink>
      <w:r>
        <w:rPr>
          <w:rFonts w:ascii="Arial Unicode MS" w:hAnsi="Arial Unicode MS" w:hint="eastAsia"/>
          <w:bCs/>
          <w:color w:val="666699"/>
          <w:sz w:val="18"/>
        </w:rPr>
        <w:t>)</w:t>
      </w:r>
      <w:r w:rsidRPr="00EB3385">
        <w:rPr>
          <w:rFonts w:ascii="Arial Unicode MS" w:hAnsi="Arial Unicode MS" w:hint="eastAsia"/>
          <w:bCs/>
          <w:color w:val="666699"/>
          <w:sz w:val="18"/>
        </w:rPr>
        <w:t>及全文</w:t>
      </w:r>
      <w:r w:rsidRPr="00EB3385">
        <w:rPr>
          <w:rFonts w:ascii="Arial Unicode MS" w:hAnsi="Arial Unicode MS" w:hint="eastAsia"/>
          <w:bCs/>
          <w:color w:val="666699"/>
          <w:sz w:val="18"/>
        </w:rPr>
        <w:t>55</w:t>
      </w:r>
      <w:r w:rsidRPr="00EB3385">
        <w:rPr>
          <w:rFonts w:ascii="Arial Unicode MS" w:hAnsi="Arial Unicode MS" w:hint="eastAsia"/>
          <w:bCs/>
          <w:color w:val="666699"/>
          <w:sz w:val="18"/>
        </w:rPr>
        <w:t>條：施行日期，由行政院定之</w:t>
      </w:r>
    </w:p>
    <w:p w14:paraId="66AA0F30" w14:textId="77777777" w:rsidR="00FD3D3A" w:rsidRPr="006F36CF" w:rsidRDefault="00FD3D3A" w:rsidP="00FD3D3A">
      <w:pPr>
        <w:ind w:leftChars="75" w:left="350" w:hangingChars="100" w:hanging="200"/>
        <w:rPr>
          <w:rFonts w:ascii="Arial Unicode MS" w:hAnsi="Arial Unicode MS"/>
          <w:color w:val="666699"/>
        </w:rPr>
      </w:pPr>
    </w:p>
    <w:p w14:paraId="25159788" w14:textId="77777777" w:rsidR="00FD3D3A" w:rsidRPr="00BB089F" w:rsidRDefault="00FD3D3A" w:rsidP="002E6996">
      <w:pPr>
        <w:pStyle w:val="1"/>
        <w:rPr>
          <w:color w:val="auto"/>
        </w:rPr>
      </w:pPr>
      <w:bookmarkStart w:id="1" w:name="a章節索引"/>
      <w:bookmarkEnd w:id="1"/>
      <w:r w:rsidRPr="00BB089F">
        <w:rPr>
          <w:color w:val="auto"/>
        </w:rPr>
        <w:t>【</w:t>
      </w:r>
      <w:r w:rsidRPr="00BB089F">
        <w:rPr>
          <w:rFonts w:hint="eastAsia"/>
          <w:color w:val="auto"/>
        </w:rPr>
        <w:t>章節索引</w:t>
      </w:r>
      <w:r w:rsidRPr="00BB089F">
        <w:rPr>
          <w:color w:val="auto"/>
        </w:rPr>
        <w:t>】</w:t>
      </w:r>
    </w:p>
    <w:p w14:paraId="4862EFE2" w14:textId="77777777" w:rsidR="00FD3D3A" w:rsidRPr="00AF5895" w:rsidRDefault="00FD3D3A" w:rsidP="002E6996">
      <w:pPr>
        <w:ind w:leftChars="71" w:left="142"/>
        <w:rPr>
          <w:rStyle w:val="a3"/>
          <w:rFonts w:ascii="Arial Unicode MS" w:hAnsi="Arial Unicode MS"/>
        </w:rPr>
      </w:pPr>
      <w:r w:rsidRPr="00AF5895">
        <w:rPr>
          <w:rFonts w:ascii="Arial Unicode MS" w:hAnsi="Arial Unicode MS"/>
          <w:color w:val="800000"/>
        </w:rPr>
        <w:t xml:space="preserve">第一章　</w:t>
      </w:r>
      <w:hyperlink w:anchor="_第一章__總" w:history="1">
        <w:r w:rsidRPr="000B5E6B">
          <w:rPr>
            <w:rStyle w:val="a3"/>
            <w:rFonts w:ascii="Arial Unicode MS" w:hAnsi="Arial Unicode MS"/>
          </w:rPr>
          <w:t>總則</w:t>
        </w:r>
      </w:hyperlink>
      <w:r w:rsidRPr="000B5E6B">
        <w:rPr>
          <w:rFonts w:ascii="Arial Unicode MS" w:hAnsi="Arial Unicode MS"/>
          <w:color w:val="990000"/>
        </w:rPr>
        <w:t xml:space="preserve">　</w:t>
      </w:r>
      <w:r w:rsidRPr="002E6996">
        <w:rPr>
          <w:rStyle w:val="a3"/>
          <w:rFonts w:ascii="Arial Unicode MS" w:hAnsi="Arial Unicode MS"/>
          <w:color w:val="990000"/>
          <w:u w:val="none"/>
        </w:rPr>
        <w:t>§1</w:t>
      </w:r>
    </w:p>
    <w:p w14:paraId="169982C7" w14:textId="77777777" w:rsidR="00FD3D3A" w:rsidRPr="00AF5895" w:rsidRDefault="00FD3D3A" w:rsidP="002E6996">
      <w:pPr>
        <w:ind w:leftChars="71" w:left="142"/>
        <w:rPr>
          <w:rStyle w:val="a4"/>
          <w:rFonts w:ascii="Arial Unicode MS" w:hAnsi="Arial Unicode MS"/>
        </w:rPr>
      </w:pPr>
      <w:r w:rsidRPr="00AF5895">
        <w:rPr>
          <w:rFonts w:ascii="Arial Unicode MS" w:hAnsi="Arial Unicode MS"/>
          <w:color w:val="800000"/>
        </w:rPr>
        <w:t xml:space="preserve">第二章　</w:t>
      </w:r>
      <w:hyperlink w:anchor="_第二章__救" w:history="1">
        <w:r w:rsidRPr="000B5E6B">
          <w:rPr>
            <w:rStyle w:val="a3"/>
            <w:rFonts w:ascii="Arial Unicode MS" w:hAnsi="Arial Unicode MS"/>
          </w:rPr>
          <w:t>救援</w:t>
        </w:r>
      </w:hyperlink>
      <w:r w:rsidRPr="000B5E6B">
        <w:rPr>
          <w:rFonts w:ascii="Arial Unicode MS" w:hAnsi="Arial Unicode MS"/>
          <w:color w:val="990000"/>
        </w:rPr>
        <w:t xml:space="preserve">　</w:t>
      </w:r>
      <w:r w:rsidRPr="002E6996">
        <w:rPr>
          <w:rStyle w:val="a3"/>
          <w:rFonts w:ascii="Arial Unicode MS" w:hAnsi="Arial Unicode MS"/>
          <w:color w:val="990000"/>
          <w:u w:val="none"/>
        </w:rPr>
        <w:t>§6</w:t>
      </w:r>
    </w:p>
    <w:p w14:paraId="1A3ABF52" w14:textId="77777777" w:rsidR="00FD3D3A" w:rsidRPr="00AF5895" w:rsidRDefault="00FD3D3A" w:rsidP="002E6996">
      <w:pPr>
        <w:ind w:leftChars="71" w:left="142"/>
        <w:rPr>
          <w:rFonts w:ascii="Arial Unicode MS" w:hAnsi="Arial Unicode MS"/>
          <w:color w:val="800000"/>
        </w:rPr>
      </w:pPr>
      <w:r w:rsidRPr="00AF5895">
        <w:rPr>
          <w:rFonts w:ascii="Arial Unicode MS" w:hAnsi="Arial Unicode MS"/>
          <w:color w:val="800000"/>
        </w:rPr>
        <w:t xml:space="preserve">第三章　</w:t>
      </w:r>
      <w:hyperlink w:anchor="_第三章__安" w:history="1">
        <w:r w:rsidRPr="000B5E6B">
          <w:rPr>
            <w:rStyle w:val="a3"/>
            <w:rFonts w:ascii="Arial Unicode MS" w:hAnsi="Arial Unicode MS"/>
          </w:rPr>
          <w:t>安置保護</w:t>
        </w:r>
      </w:hyperlink>
      <w:r w:rsidRPr="00AF5895">
        <w:rPr>
          <w:rFonts w:ascii="Arial Unicode MS" w:hAnsi="Arial Unicode MS"/>
          <w:color w:val="800000"/>
        </w:rPr>
        <w:t xml:space="preserve">　</w:t>
      </w:r>
      <w:r w:rsidRPr="000B5E6B">
        <w:rPr>
          <w:rFonts w:ascii="Arial Unicode MS" w:hAnsi="Arial Unicode MS"/>
          <w:color w:val="800000"/>
        </w:rPr>
        <w:t>§11</w:t>
      </w:r>
    </w:p>
    <w:p w14:paraId="5ACA7B03" w14:textId="77777777" w:rsidR="00FD3D3A" w:rsidRPr="00AF5895" w:rsidRDefault="00FD3D3A" w:rsidP="002E6996">
      <w:pPr>
        <w:ind w:leftChars="71" w:left="142"/>
        <w:rPr>
          <w:rFonts w:ascii="Arial Unicode MS" w:hAnsi="Arial Unicode MS"/>
          <w:color w:val="800000"/>
        </w:rPr>
      </w:pPr>
      <w:r w:rsidRPr="00AF5895">
        <w:rPr>
          <w:rFonts w:ascii="Arial Unicode MS" w:hAnsi="Arial Unicode MS"/>
          <w:color w:val="800000"/>
        </w:rPr>
        <w:t xml:space="preserve">第四章　</w:t>
      </w:r>
      <w:hyperlink w:anchor="_第四章__罰" w:history="1">
        <w:r w:rsidRPr="000B5E6B">
          <w:rPr>
            <w:rStyle w:val="a3"/>
            <w:rFonts w:ascii="Arial Unicode MS" w:hAnsi="Arial Unicode MS"/>
          </w:rPr>
          <w:t>罰則</w:t>
        </w:r>
      </w:hyperlink>
      <w:r w:rsidRPr="00AF5895">
        <w:rPr>
          <w:rFonts w:ascii="Arial Unicode MS" w:hAnsi="Arial Unicode MS"/>
          <w:color w:val="800000"/>
        </w:rPr>
        <w:t xml:space="preserve">　</w:t>
      </w:r>
      <w:r w:rsidRPr="000B5E6B">
        <w:rPr>
          <w:rFonts w:ascii="Arial Unicode MS" w:hAnsi="Arial Unicode MS"/>
          <w:color w:val="800000"/>
        </w:rPr>
        <w:t>§22</w:t>
      </w:r>
    </w:p>
    <w:p w14:paraId="24DE1435" w14:textId="77777777" w:rsidR="00FD3D3A" w:rsidRPr="00AF5895" w:rsidRDefault="00FD3D3A" w:rsidP="002E6996">
      <w:pPr>
        <w:ind w:leftChars="71" w:left="142"/>
        <w:rPr>
          <w:rFonts w:ascii="Arial Unicode MS" w:hAnsi="Arial Unicode MS"/>
          <w:color w:val="800000"/>
        </w:rPr>
      </w:pPr>
      <w:r w:rsidRPr="00AF5895">
        <w:rPr>
          <w:rFonts w:ascii="Arial Unicode MS" w:hAnsi="Arial Unicode MS"/>
          <w:color w:val="800000"/>
        </w:rPr>
        <w:t xml:space="preserve">第五章　</w:t>
      </w:r>
      <w:hyperlink w:anchor="_第五章__附" w:history="1">
        <w:r w:rsidRPr="000B5E6B">
          <w:rPr>
            <w:rStyle w:val="a3"/>
            <w:rFonts w:ascii="Arial Unicode MS" w:hAnsi="Arial Unicode MS"/>
          </w:rPr>
          <w:t>附則</w:t>
        </w:r>
      </w:hyperlink>
      <w:r w:rsidRPr="00AF5895">
        <w:rPr>
          <w:rFonts w:ascii="Arial Unicode MS" w:hAnsi="Arial Unicode MS"/>
          <w:color w:val="800000"/>
        </w:rPr>
        <w:t xml:space="preserve">　</w:t>
      </w:r>
      <w:r w:rsidRPr="000B5E6B">
        <w:rPr>
          <w:rFonts w:ascii="Arial Unicode MS" w:hAnsi="Arial Unicode MS"/>
          <w:color w:val="800000"/>
        </w:rPr>
        <w:t>§37</w:t>
      </w:r>
    </w:p>
    <w:p w14:paraId="76BA013A" w14:textId="77777777" w:rsidR="00FD3D3A" w:rsidRPr="006F36CF" w:rsidRDefault="00FD3D3A" w:rsidP="00BB089F"/>
    <w:p w14:paraId="58CE1551" w14:textId="357CFB8A" w:rsidR="00FD3D3A" w:rsidRPr="00BB089F" w:rsidRDefault="00552175" w:rsidP="002E6996">
      <w:pPr>
        <w:pStyle w:val="1"/>
        <w:rPr>
          <w:color w:val="auto"/>
        </w:rPr>
      </w:pPr>
      <w:r>
        <w:rPr>
          <w:color w:val="auto"/>
        </w:rPr>
        <w:t>【法規內容】</w:t>
      </w:r>
    </w:p>
    <w:p w14:paraId="75149904" w14:textId="77777777" w:rsidR="00FD3D3A" w:rsidRPr="002E6996" w:rsidRDefault="00FD3D3A" w:rsidP="002E6996">
      <w:pPr>
        <w:pStyle w:val="1"/>
      </w:pPr>
      <w:bookmarkStart w:id="2" w:name="_第一章__總"/>
      <w:bookmarkEnd w:id="2"/>
      <w:r w:rsidRPr="002E6996">
        <w:rPr>
          <w:rFonts w:hint="eastAsia"/>
        </w:rPr>
        <w:t>第一章　　總　則</w:t>
      </w:r>
    </w:p>
    <w:p w14:paraId="52B8C3E3" w14:textId="77777777" w:rsidR="00552175" w:rsidRDefault="005831A0" w:rsidP="00BB089F">
      <w:pPr>
        <w:pStyle w:val="2"/>
      </w:pPr>
      <w:bookmarkStart w:id="3" w:name="a1"/>
      <w:bookmarkEnd w:id="3"/>
      <w:r w:rsidRPr="00BB089F">
        <w:rPr>
          <w:rFonts w:hint="eastAsia"/>
        </w:rPr>
        <w:t>第</w:t>
      </w:r>
      <w:r w:rsidRPr="00BB089F">
        <w:rPr>
          <w:rFonts w:hint="eastAsia"/>
        </w:rPr>
        <w:t>1</w:t>
      </w:r>
      <w:r w:rsidRPr="00BB089F">
        <w:rPr>
          <w:rFonts w:hint="eastAsia"/>
        </w:rPr>
        <w:t>條</w:t>
      </w:r>
      <w:r w:rsidR="00FD3D3A" w:rsidRPr="00BB089F">
        <w:rPr>
          <w:rFonts w:hint="eastAsia"/>
        </w:rPr>
        <w:t>（立法目的</w:t>
      </w:r>
      <w:r w:rsidR="00552175">
        <w:rPr>
          <w:rFonts w:hint="eastAsia"/>
        </w:rPr>
        <w:t>）</w:t>
      </w:r>
    </w:p>
    <w:p w14:paraId="3D580FEB" w14:textId="03711A89" w:rsidR="00FD3D3A" w:rsidRPr="00415396" w:rsidRDefault="009006C3" w:rsidP="00FD3D3A">
      <w:pPr>
        <w:pStyle w:val="aa"/>
        <w:ind w:leftChars="75" w:left="150"/>
        <w:jc w:val="both"/>
        <w:rPr>
          <w:rFonts w:ascii="Arial Unicode MS" w:eastAsia="新細明體" w:hAnsi="Arial Unicode MS"/>
          <w:color w:val="17365D"/>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415396">
        <w:rPr>
          <w:rFonts w:ascii="Arial Unicode MS" w:eastAsia="新細明體" w:hAnsi="Arial Unicode MS" w:hint="eastAsia"/>
          <w:color w:val="17365D"/>
        </w:rPr>
        <w:t>為防制、消弭以兒童少年為性交易對象事件，特制定本條例。</w:t>
      </w:r>
    </w:p>
    <w:p w14:paraId="373B17DB" w14:textId="77777777" w:rsidR="00552175" w:rsidRDefault="005831A0" w:rsidP="00BB089F">
      <w:pPr>
        <w:pStyle w:val="2"/>
      </w:pPr>
      <w:bookmarkStart w:id="4" w:name="a2"/>
      <w:bookmarkEnd w:id="4"/>
      <w:r>
        <w:rPr>
          <w:rFonts w:hint="eastAsia"/>
        </w:rPr>
        <w:t>第</w:t>
      </w:r>
      <w:r>
        <w:rPr>
          <w:rFonts w:hint="eastAsia"/>
        </w:rPr>
        <w:t>2</w:t>
      </w:r>
      <w:r>
        <w:rPr>
          <w:rFonts w:hint="eastAsia"/>
        </w:rPr>
        <w:t>條</w:t>
      </w:r>
      <w:r w:rsidR="00FD3D3A" w:rsidRPr="00AF5895">
        <w:rPr>
          <w:rFonts w:hint="eastAsia"/>
        </w:rPr>
        <w:t>（性交易之定義</w:t>
      </w:r>
      <w:r w:rsidR="00552175">
        <w:rPr>
          <w:rFonts w:hint="eastAsia"/>
        </w:rPr>
        <w:t>）</w:t>
      </w:r>
    </w:p>
    <w:p w14:paraId="7C5BFC61" w14:textId="7CED5272" w:rsidR="00FD3D3A" w:rsidRPr="00415396" w:rsidRDefault="009006C3" w:rsidP="00FD3D3A">
      <w:pPr>
        <w:pStyle w:val="aa"/>
        <w:ind w:leftChars="75" w:left="150"/>
        <w:jc w:val="both"/>
        <w:rPr>
          <w:rFonts w:ascii="Arial Unicode MS" w:eastAsia="新細明體" w:hAnsi="Arial Unicode MS"/>
          <w:color w:val="17365D"/>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415396">
        <w:rPr>
          <w:rFonts w:ascii="Arial Unicode MS" w:eastAsia="新細明體" w:hAnsi="Arial Unicode MS" w:hint="eastAsia"/>
          <w:color w:val="17365D"/>
        </w:rPr>
        <w:t>本條例所稱性交易指有對價之性交或猥褻行為。</w:t>
      </w:r>
    </w:p>
    <w:p w14:paraId="7CA501BA" w14:textId="77777777" w:rsidR="00552175" w:rsidRDefault="005831A0" w:rsidP="00BB089F">
      <w:pPr>
        <w:pStyle w:val="2"/>
      </w:pPr>
      <w:bookmarkStart w:id="5" w:name="a3"/>
      <w:bookmarkEnd w:id="5"/>
      <w:r>
        <w:rPr>
          <w:rFonts w:hint="eastAsia"/>
        </w:rPr>
        <w:t>第</w:t>
      </w:r>
      <w:r>
        <w:rPr>
          <w:rFonts w:hint="eastAsia"/>
        </w:rPr>
        <w:t>3</w:t>
      </w:r>
      <w:r>
        <w:rPr>
          <w:rFonts w:hint="eastAsia"/>
        </w:rPr>
        <w:t>條</w:t>
      </w:r>
      <w:r w:rsidR="00FD3D3A" w:rsidRPr="00AF5895">
        <w:rPr>
          <w:rFonts w:hint="eastAsia"/>
        </w:rPr>
        <w:t>（主管機關</w:t>
      </w:r>
      <w:r w:rsidR="00552175">
        <w:rPr>
          <w:rFonts w:hint="eastAsia"/>
        </w:rPr>
        <w:t>）</w:t>
      </w:r>
    </w:p>
    <w:p w14:paraId="7401AB31" w14:textId="661261F0" w:rsidR="00552175" w:rsidRDefault="009006C3" w:rsidP="00FD3D3A">
      <w:pPr>
        <w:pStyle w:val="aa"/>
        <w:ind w:leftChars="75" w:left="150"/>
        <w:jc w:val="both"/>
        <w:rPr>
          <w:rFonts w:ascii="Arial Unicode MS" w:eastAsia="新細明體" w:hAnsi="Arial Unicode MS"/>
          <w:color w:val="17365D"/>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415396">
        <w:rPr>
          <w:rFonts w:ascii="Arial Unicode MS" w:eastAsia="新細明體" w:hAnsi="Arial Unicode MS" w:hint="eastAsia"/>
          <w:color w:val="17365D"/>
        </w:rPr>
        <w:t>本條例所稱主管機關：在中央為內政部；在直轄市為直轄市政府；在縣（市）為縣（市）政府。各該主管機</w:t>
      </w:r>
      <w:r w:rsidR="00FD3D3A" w:rsidRPr="00415396">
        <w:rPr>
          <w:rFonts w:ascii="Arial Unicode MS" w:eastAsia="新細明體" w:hAnsi="Arial Unicode MS" w:hint="eastAsia"/>
          <w:color w:val="17365D"/>
        </w:rPr>
        <w:lastRenderedPageBreak/>
        <w:t>關應獨立編列預算並置專職人員辦理兒童及少年性交易防制業務</w:t>
      </w:r>
      <w:r w:rsidR="00552175">
        <w:rPr>
          <w:rFonts w:ascii="Arial Unicode MS" w:eastAsia="新細明體" w:hAnsi="Arial Unicode MS" w:hint="eastAsia"/>
          <w:color w:val="17365D"/>
        </w:rPr>
        <w:t>。</w:t>
      </w:r>
    </w:p>
    <w:p w14:paraId="23581759" w14:textId="1D079BD3" w:rsidR="00552175" w:rsidRDefault="009006C3" w:rsidP="00FD3D3A">
      <w:pPr>
        <w:pStyle w:val="aa"/>
        <w:ind w:leftChars="75" w:left="150"/>
        <w:jc w:val="both"/>
        <w:rPr>
          <w:rFonts w:ascii="Arial Unicode MS" w:eastAsia="新細明體" w:hAnsi="Arial Unicode MS"/>
          <w:color w:val="666699"/>
        </w:rPr>
      </w:pPr>
      <w:r w:rsidRPr="009006C3">
        <w:rPr>
          <w:rFonts w:ascii="Calibri" w:eastAsia="新細明體" w:hAnsi="Calibri" w:hint="eastAsia"/>
          <w:color w:val="404040"/>
          <w:sz w:val="18"/>
        </w:rPr>
        <w:t>﹝</w:t>
      </w:r>
      <w:r w:rsidRPr="00F014B0">
        <w:rPr>
          <w:rFonts w:ascii="Calibri" w:eastAsia="新細明體" w:hAnsi="Calibri" w:hint="eastAsia"/>
          <w:color w:val="404040"/>
          <w:sz w:val="18"/>
        </w:rPr>
        <w:t>2</w:t>
      </w:r>
      <w:r w:rsidRPr="00F014B0">
        <w:rPr>
          <w:rFonts w:ascii="Calibri" w:eastAsia="新細明體" w:hAnsi="Calibri" w:hint="eastAsia"/>
          <w:color w:val="404040"/>
          <w:sz w:val="18"/>
        </w:rPr>
        <w:t>﹞</w:t>
      </w:r>
      <w:r w:rsidR="00552175" w:rsidRPr="00AF5895">
        <w:rPr>
          <w:rFonts w:ascii="Arial Unicode MS" w:eastAsia="新細明體" w:hAnsi="Arial Unicode MS" w:hint="eastAsia"/>
          <w:color w:val="666699"/>
        </w:rPr>
        <w:t>法務</w:t>
      </w:r>
      <w:r w:rsidR="00552175">
        <w:rPr>
          <w:rFonts w:ascii="Arial Unicode MS" w:eastAsia="新細明體" w:hAnsi="Arial Unicode MS" w:hint="eastAsia"/>
          <w:color w:val="17365D"/>
        </w:rPr>
        <w:t>、</w:t>
      </w:r>
      <w:r w:rsidR="00FD3D3A" w:rsidRPr="00AF5895">
        <w:rPr>
          <w:rFonts w:ascii="Arial Unicode MS" w:eastAsia="新細明體" w:hAnsi="Arial Unicode MS" w:hint="eastAsia"/>
          <w:color w:val="666699"/>
        </w:rPr>
        <w:t>教育、衛生、國防、新聞、經濟、交通等相關單位涉及兒童及少年性交易防制業務時，應全力配合之，各單位應於本條例施行後六個月內訂定教育宣導等</w:t>
      </w:r>
      <w:r w:rsidR="00FD3D3A" w:rsidRPr="00904896">
        <w:rPr>
          <w:rFonts w:ascii="Arial Unicode MS" w:eastAsia="新細明體" w:hAnsi="Arial Unicode MS" w:hint="eastAsia"/>
          <w:color w:val="666699"/>
        </w:rPr>
        <w:t>防制辦法</w:t>
      </w:r>
      <w:r w:rsidR="00552175">
        <w:rPr>
          <w:rFonts w:ascii="Arial Unicode MS" w:eastAsia="新細明體" w:hAnsi="Arial Unicode MS" w:hint="eastAsia"/>
          <w:color w:val="666699"/>
        </w:rPr>
        <w:t>。</w:t>
      </w:r>
    </w:p>
    <w:p w14:paraId="7F5E714D" w14:textId="1D6E6D44" w:rsidR="00FD3D3A" w:rsidRDefault="009006C3" w:rsidP="00FD3D3A">
      <w:pPr>
        <w:pStyle w:val="aa"/>
        <w:ind w:leftChars="75" w:left="150"/>
        <w:jc w:val="both"/>
        <w:rPr>
          <w:rFonts w:ascii="Arial Unicode MS" w:eastAsia="新細明體" w:hAnsi="Arial Unicode MS"/>
          <w:color w:val="17365D"/>
        </w:rPr>
      </w:pPr>
      <w:r w:rsidRPr="00A3262A">
        <w:rPr>
          <w:rFonts w:ascii="Calibri" w:eastAsia="新細明體" w:hAnsi="Calibri" w:hint="eastAsia"/>
          <w:color w:val="404040"/>
          <w:sz w:val="18"/>
        </w:rPr>
        <w:t>﹝</w:t>
      </w:r>
      <w:r>
        <w:rPr>
          <w:rFonts w:ascii="Calibri" w:eastAsia="新細明體" w:hAnsi="Calibri"/>
          <w:color w:val="404040"/>
          <w:sz w:val="18"/>
        </w:rPr>
        <w:t>3</w:t>
      </w:r>
      <w:r w:rsidR="006F36CF" w:rsidRPr="00F014B0">
        <w:rPr>
          <w:rFonts w:ascii="Calibri" w:eastAsia="新細明體" w:hAnsi="Calibri" w:hint="eastAsia"/>
          <w:color w:val="404040"/>
          <w:sz w:val="18"/>
        </w:rPr>
        <w:t>﹞</w:t>
      </w:r>
      <w:r w:rsidR="00FD3D3A" w:rsidRPr="00415396">
        <w:rPr>
          <w:rFonts w:ascii="Arial Unicode MS" w:eastAsia="新細明體" w:hAnsi="Arial Unicode MS" w:hint="eastAsia"/>
          <w:color w:val="17365D"/>
        </w:rPr>
        <w:t>主管機關應於本條例施行後六個月內會同前項相關單位成立兒童及少年性交易防制之督導會報，定期公布並檢討教育宣導、救援、加害者處罰、安置保護之成果。</w:t>
      </w:r>
    </w:p>
    <w:p w14:paraId="652DA410" w14:textId="77777777" w:rsidR="00904896" w:rsidRPr="00C66560" w:rsidRDefault="00904896" w:rsidP="00FD3D3A">
      <w:pPr>
        <w:pStyle w:val="aa"/>
        <w:ind w:leftChars="75" w:left="150"/>
        <w:jc w:val="both"/>
        <w:rPr>
          <w:rFonts w:ascii="Arial Unicode MS" w:eastAsia="新細明體" w:hAnsi="Arial Unicode MS"/>
          <w:color w:val="5F5F5F"/>
          <w:sz w:val="18"/>
        </w:rPr>
      </w:pPr>
      <w:r w:rsidRPr="00D207CC">
        <w:rPr>
          <w:rFonts w:ascii="Arial Unicode MS" w:eastAsia="新細明體" w:hAnsi="Arial Unicode MS" w:hint="eastAsia"/>
          <w:color w:val="5F5F5F"/>
          <w:sz w:val="18"/>
        </w:rPr>
        <w:t>【相關法規】</w:t>
      </w:r>
      <w:r w:rsidRPr="00D207CC">
        <w:rPr>
          <w:rFonts w:ascii="Arial Unicode MS" w:hAnsi="Arial Unicode MS" w:hint="eastAsia"/>
          <w:color w:val="5F5F5F"/>
          <w:sz w:val="18"/>
        </w:rPr>
        <w:t>第二項</w:t>
      </w:r>
      <w:r w:rsidRPr="00D207CC">
        <w:rPr>
          <w:rFonts w:ascii="Arial Unicode MS" w:eastAsia="新細明體" w:hAnsi="Arial Unicode MS" w:hint="eastAsia"/>
          <w:color w:val="5F5F5F"/>
          <w:sz w:val="18"/>
        </w:rPr>
        <w:t>~</w:t>
      </w:r>
      <w:hyperlink r:id="rId23" w:history="1">
        <w:r w:rsidRPr="00D207CC">
          <w:rPr>
            <w:rStyle w:val="a3"/>
            <w:rFonts w:ascii="Arial Unicode MS" w:eastAsia="新細明體" w:hAnsi="Arial Unicode MS" w:hint="eastAsia"/>
            <w:color w:val="5F5F5F"/>
            <w:sz w:val="18"/>
          </w:rPr>
          <w:t>法務部辦理兒童及少年性交易防制教育宣導辦法</w:t>
        </w:r>
      </w:hyperlink>
      <w:r w:rsidR="00AD287A">
        <w:rPr>
          <w:rFonts w:ascii="Arial Unicode MS" w:eastAsia="新細明體" w:hAnsi="Arial Unicode MS" w:hint="eastAsia"/>
          <w:color w:val="5F5F5F"/>
          <w:sz w:val="18"/>
        </w:rPr>
        <w:t>＊</w:t>
      </w:r>
      <w:hyperlink r:id="rId24" w:history="1">
        <w:r w:rsidRPr="00D207CC">
          <w:rPr>
            <w:rStyle w:val="a3"/>
            <w:rFonts w:ascii="Arial Unicode MS" w:eastAsia="新細明體" w:hAnsi="Arial Unicode MS" w:hint="eastAsia"/>
            <w:color w:val="5F5F5F"/>
            <w:sz w:val="18"/>
          </w:rPr>
          <w:t>國軍防制兒童及少年性交易教育宣導辦法</w:t>
        </w:r>
      </w:hyperlink>
      <w:r w:rsidR="00AD287A">
        <w:rPr>
          <w:rFonts w:ascii="Arial Unicode MS" w:eastAsia="新細明體" w:hAnsi="Arial Unicode MS" w:hint="eastAsia"/>
          <w:color w:val="5F5F5F"/>
          <w:sz w:val="18"/>
        </w:rPr>
        <w:t>＊</w:t>
      </w:r>
      <w:hyperlink r:id="rId25" w:history="1">
        <w:r w:rsidR="00D207CC" w:rsidRPr="00D207CC">
          <w:rPr>
            <w:rStyle w:val="a3"/>
            <w:rFonts w:ascii="Arial Unicode MS" w:eastAsia="新細明體" w:hAnsi="Arial Unicode MS" w:hint="eastAsia"/>
            <w:color w:val="5F5F5F"/>
            <w:sz w:val="18"/>
          </w:rPr>
          <w:t>經濟部防制兒童及少年性交易教育宣導辦法</w:t>
        </w:r>
      </w:hyperlink>
      <w:r w:rsidR="00AD287A">
        <w:rPr>
          <w:rFonts w:ascii="Arial Unicode MS" w:eastAsia="新細明體" w:hAnsi="Arial Unicode MS" w:hint="eastAsia"/>
          <w:color w:val="5F5F5F"/>
          <w:sz w:val="18"/>
        </w:rPr>
        <w:t>＊</w:t>
      </w:r>
      <w:hyperlink r:id="rId26" w:history="1">
        <w:r w:rsidR="00D207CC" w:rsidRPr="00D207CC">
          <w:rPr>
            <w:rStyle w:val="a3"/>
            <w:rFonts w:ascii="Arial Unicode MS" w:eastAsia="新細明體" w:hAnsi="Arial Unicode MS" w:hint="eastAsia"/>
            <w:color w:val="5F5F5F"/>
            <w:sz w:val="18"/>
          </w:rPr>
          <w:t>教育部辦理兒童及少年性交易防制教育宣導辦法</w:t>
        </w:r>
      </w:hyperlink>
      <w:r w:rsidR="00AD287A">
        <w:rPr>
          <w:rFonts w:ascii="Arial Unicode MS" w:eastAsia="新細明體" w:hAnsi="Arial Unicode MS" w:hint="eastAsia"/>
          <w:color w:val="5F5F5F"/>
          <w:sz w:val="18"/>
        </w:rPr>
        <w:t>＊</w:t>
      </w:r>
      <w:hyperlink r:id="rId27" w:history="1">
        <w:r w:rsidR="00CC1A26" w:rsidRPr="00C66560">
          <w:rPr>
            <w:rStyle w:val="a3"/>
            <w:rFonts w:ascii="Arial Unicode MS" w:eastAsia="新細明體" w:hAnsi="Arial Unicode MS" w:hint="eastAsia"/>
            <w:color w:val="5F5F5F"/>
            <w:sz w:val="18"/>
          </w:rPr>
          <w:t>交通部辦理兒童及少年性交易防制教育宣導辦法</w:t>
        </w:r>
      </w:hyperlink>
      <w:r w:rsidR="00AD287A">
        <w:rPr>
          <w:rFonts w:ascii="Arial Unicode MS" w:eastAsia="新細明體" w:hAnsi="Arial Unicode MS" w:hint="eastAsia"/>
          <w:color w:val="5F5F5F"/>
          <w:sz w:val="18"/>
        </w:rPr>
        <w:t>＊</w:t>
      </w:r>
      <w:hyperlink r:id="rId28" w:history="1">
        <w:r w:rsidR="00C66560" w:rsidRPr="00C66560">
          <w:rPr>
            <w:rStyle w:val="a3"/>
            <w:rFonts w:ascii="Arial Unicode MS" w:eastAsia="新細明體" w:hAnsi="Arial Unicode MS" w:hint="eastAsia"/>
            <w:color w:val="5F5F5F"/>
            <w:sz w:val="18"/>
          </w:rPr>
          <w:t>行政院新聞局辦理兒童及少年性交易防制教育宣導辦法</w:t>
        </w:r>
      </w:hyperlink>
      <w:r w:rsidR="00AD287A">
        <w:rPr>
          <w:rFonts w:ascii="Arial Unicode MS" w:eastAsia="新細明體" w:hAnsi="Arial Unicode MS" w:hint="eastAsia"/>
          <w:color w:val="5F5F5F"/>
          <w:sz w:val="18"/>
        </w:rPr>
        <w:t>＊</w:t>
      </w:r>
      <w:hyperlink r:id="rId29" w:history="1">
        <w:r w:rsidR="00C66560" w:rsidRPr="00C66560">
          <w:rPr>
            <w:rStyle w:val="a3"/>
            <w:rFonts w:ascii="Arial Unicode MS" w:eastAsia="新細明體" w:hAnsi="Arial Unicode MS" w:hint="eastAsia"/>
            <w:color w:val="5F5F5F"/>
            <w:sz w:val="18"/>
          </w:rPr>
          <w:t>行政院衛生署辦理兒童及少年性交易防制教育宣導辦法</w:t>
        </w:r>
      </w:hyperlink>
    </w:p>
    <w:p w14:paraId="5A326FCD" w14:textId="77777777" w:rsidR="00552175" w:rsidRDefault="005831A0" w:rsidP="00BB089F">
      <w:pPr>
        <w:pStyle w:val="2"/>
      </w:pPr>
      <w:bookmarkStart w:id="6" w:name="a4"/>
      <w:bookmarkEnd w:id="6"/>
      <w:r>
        <w:rPr>
          <w:rFonts w:hint="eastAsia"/>
        </w:rPr>
        <w:t>第</w:t>
      </w:r>
      <w:r>
        <w:rPr>
          <w:rFonts w:hint="eastAsia"/>
        </w:rPr>
        <w:t>4</w:t>
      </w:r>
      <w:r>
        <w:rPr>
          <w:rFonts w:hint="eastAsia"/>
        </w:rPr>
        <w:t>條</w:t>
      </w:r>
      <w:r w:rsidR="00FD3D3A" w:rsidRPr="00AF5895">
        <w:rPr>
          <w:rFonts w:hint="eastAsia"/>
        </w:rPr>
        <w:t>（兒童及少年性交易防制課程或教育宣導內容</w:t>
      </w:r>
      <w:r w:rsidR="00552175">
        <w:rPr>
          <w:rFonts w:hint="eastAsia"/>
        </w:rPr>
        <w:t>）</w:t>
      </w:r>
    </w:p>
    <w:p w14:paraId="32217D46" w14:textId="47AD452F" w:rsidR="00FD3D3A" w:rsidRPr="00415396" w:rsidRDefault="009006C3" w:rsidP="00FD3D3A">
      <w:pPr>
        <w:pStyle w:val="aa"/>
        <w:ind w:leftChars="75" w:left="150"/>
        <w:jc w:val="both"/>
        <w:rPr>
          <w:rFonts w:ascii="Arial Unicode MS" w:eastAsia="新細明體" w:hAnsi="Arial Unicode MS"/>
          <w:color w:val="17365D"/>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415396">
        <w:rPr>
          <w:rFonts w:ascii="Arial Unicode MS" w:eastAsia="新細明體" w:hAnsi="Arial Unicode MS" w:hint="eastAsia"/>
          <w:color w:val="17365D"/>
        </w:rPr>
        <w:t>本條例所稱兒童及少年性交易防制之課程或教育宣導內容如下：</w:t>
      </w:r>
    </w:p>
    <w:p w14:paraId="14DFEDF4" w14:textId="77777777" w:rsidR="00552175" w:rsidRDefault="00FD3D3A" w:rsidP="00FD3D3A">
      <w:pPr>
        <w:pStyle w:val="aa"/>
        <w:ind w:leftChars="75" w:left="150"/>
        <w:jc w:val="both"/>
        <w:rPr>
          <w:rFonts w:ascii="Arial Unicode MS" w:eastAsia="新細明體" w:hAnsi="Arial Unicode MS"/>
          <w:color w:val="17365D"/>
        </w:rPr>
      </w:pPr>
      <w:r w:rsidRPr="00415396">
        <w:rPr>
          <w:rFonts w:ascii="Arial Unicode MS" w:eastAsia="新細明體" w:hAnsi="Arial Unicode MS" w:hint="eastAsia"/>
          <w:color w:val="17365D"/>
        </w:rPr>
        <w:t xml:space="preserve">　　一、正確性心理之建立</w:t>
      </w:r>
      <w:r w:rsidR="00552175">
        <w:rPr>
          <w:rFonts w:ascii="Arial Unicode MS" w:eastAsia="新細明體" w:hAnsi="Arial Unicode MS" w:hint="eastAsia"/>
          <w:color w:val="17365D"/>
        </w:rPr>
        <w:t>。</w:t>
      </w:r>
    </w:p>
    <w:p w14:paraId="7638B845" w14:textId="71C0258D" w:rsidR="00552175" w:rsidRDefault="00552175" w:rsidP="00FD3D3A">
      <w:pPr>
        <w:pStyle w:val="aa"/>
        <w:ind w:leftChars="75" w:left="150"/>
        <w:jc w:val="both"/>
        <w:rPr>
          <w:rFonts w:ascii="Arial Unicode MS" w:eastAsia="新細明體" w:hAnsi="Arial Unicode MS"/>
          <w:color w:val="17365D"/>
        </w:rPr>
      </w:pPr>
      <w:r>
        <w:rPr>
          <w:rFonts w:ascii="Arial Unicode MS" w:eastAsia="新細明體" w:hAnsi="Arial Unicode MS" w:hint="eastAsia"/>
          <w:color w:val="17365D"/>
        </w:rPr>
        <w:t xml:space="preserve">　　</w:t>
      </w:r>
      <w:r w:rsidRPr="00415396">
        <w:rPr>
          <w:rFonts w:ascii="Arial Unicode MS" w:eastAsia="新細明體" w:hAnsi="Arial Unicode MS" w:hint="eastAsia"/>
          <w:color w:val="17365D"/>
        </w:rPr>
        <w:t>二</w:t>
      </w:r>
      <w:r>
        <w:rPr>
          <w:rFonts w:ascii="Arial Unicode MS" w:eastAsia="新細明體" w:hAnsi="Arial Unicode MS" w:hint="eastAsia"/>
          <w:color w:val="17365D"/>
        </w:rPr>
        <w:t>、</w:t>
      </w:r>
      <w:r w:rsidR="00FD3D3A" w:rsidRPr="00415396">
        <w:rPr>
          <w:rFonts w:ascii="Arial Unicode MS" w:eastAsia="新細明體" w:hAnsi="Arial Unicode MS" w:hint="eastAsia"/>
          <w:color w:val="17365D"/>
        </w:rPr>
        <w:t>對他人性自由之尊重</w:t>
      </w:r>
      <w:r>
        <w:rPr>
          <w:rFonts w:ascii="Arial Unicode MS" w:eastAsia="新細明體" w:hAnsi="Arial Unicode MS" w:hint="eastAsia"/>
          <w:color w:val="17365D"/>
        </w:rPr>
        <w:t>。</w:t>
      </w:r>
    </w:p>
    <w:p w14:paraId="5C5B28E6" w14:textId="13948B72" w:rsidR="00552175" w:rsidRDefault="00552175" w:rsidP="00FD3D3A">
      <w:pPr>
        <w:pStyle w:val="aa"/>
        <w:ind w:leftChars="75" w:left="150"/>
        <w:jc w:val="both"/>
        <w:rPr>
          <w:rFonts w:ascii="Arial Unicode MS" w:eastAsia="新細明體" w:hAnsi="Arial Unicode MS"/>
          <w:color w:val="17365D"/>
        </w:rPr>
      </w:pPr>
      <w:r>
        <w:rPr>
          <w:rFonts w:ascii="Arial Unicode MS" w:eastAsia="新細明體" w:hAnsi="Arial Unicode MS" w:hint="eastAsia"/>
          <w:color w:val="17365D"/>
        </w:rPr>
        <w:t xml:space="preserve">　　</w:t>
      </w:r>
      <w:r w:rsidRPr="00415396">
        <w:rPr>
          <w:rFonts w:ascii="Arial Unicode MS" w:eastAsia="新細明體" w:hAnsi="Arial Unicode MS" w:hint="eastAsia"/>
          <w:color w:val="17365D"/>
        </w:rPr>
        <w:t>三</w:t>
      </w:r>
      <w:r>
        <w:rPr>
          <w:rFonts w:ascii="Arial Unicode MS" w:eastAsia="新細明體" w:hAnsi="Arial Unicode MS" w:hint="eastAsia"/>
          <w:color w:val="17365D"/>
        </w:rPr>
        <w:t>、</w:t>
      </w:r>
      <w:r w:rsidR="00FD3D3A" w:rsidRPr="00415396">
        <w:rPr>
          <w:rFonts w:ascii="Arial Unicode MS" w:eastAsia="新細明體" w:hAnsi="Arial Unicode MS" w:hint="eastAsia"/>
          <w:color w:val="17365D"/>
        </w:rPr>
        <w:t>錯誤性觀念之矯正</w:t>
      </w:r>
      <w:r>
        <w:rPr>
          <w:rFonts w:ascii="Arial Unicode MS" w:eastAsia="新細明體" w:hAnsi="Arial Unicode MS" w:hint="eastAsia"/>
          <w:color w:val="17365D"/>
        </w:rPr>
        <w:t>。</w:t>
      </w:r>
    </w:p>
    <w:p w14:paraId="5881CF3C" w14:textId="367FD951" w:rsidR="00552175" w:rsidRDefault="00552175" w:rsidP="00FD3D3A">
      <w:pPr>
        <w:pStyle w:val="aa"/>
        <w:ind w:leftChars="75" w:left="150"/>
        <w:jc w:val="both"/>
        <w:rPr>
          <w:rFonts w:ascii="Arial Unicode MS" w:eastAsia="新細明體" w:hAnsi="Arial Unicode MS"/>
          <w:color w:val="17365D"/>
        </w:rPr>
      </w:pPr>
      <w:r>
        <w:rPr>
          <w:rFonts w:ascii="Arial Unicode MS" w:eastAsia="新細明體" w:hAnsi="Arial Unicode MS" w:hint="eastAsia"/>
          <w:color w:val="17365D"/>
        </w:rPr>
        <w:t xml:space="preserve">　　</w:t>
      </w:r>
      <w:r w:rsidRPr="00415396">
        <w:rPr>
          <w:rFonts w:ascii="Arial Unicode MS" w:eastAsia="新細明體" w:hAnsi="Arial Unicode MS" w:hint="eastAsia"/>
          <w:color w:val="17365D"/>
        </w:rPr>
        <w:t>四</w:t>
      </w:r>
      <w:r>
        <w:rPr>
          <w:rFonts w:ascii="Arial Unicode MS" w:eastAsia="新細明體" w:hAnsi="Arial Unicode MS" w:hint="eastAsia"/>
          <w:color w:val="17365D"/>
        </w:rPr>
        <w:t>、</w:t>
      </w:r>
      <w:r w:rsidR="00FD3D3A" w:rsidRPr="00415396">
        <w:rPr>
          <w:rFonts w:ascii="Arial Unicode MS" w:eastAsia="新細明體" w:hAnsi="Arial Unicode MS" w:hint="eastAsia"/>
          <w:color w:val="17365D"/>
        </w:rPr>
        <w:t>性不得作為交易對象之宣導</w:t>
      </w:r>
      <w:r>
        <w:rPr>
          <w:rFonts w:ascii="Arial Unicode MS" w:eastAsia="新細明體" w:hAnsi="Arial Unicode MS" w:hint="eastAsia"/>
          <w:color w:val="17365D"/>
        </w:rPr>
        <w:t>。</w:t>
      </w:r>
    </w:p>
    <w:p w14:paraId="592ACE0E" w14:textId="555BC263" w:rsidR="00552175" w:rsidRDefault="00552175" w:rsidP="00FD3D3A">
      <w:pPr>
        <w:pStyle w:val="aa"/>
        <w:ind w:leftChars="75" w:left="150"/>
        <w:jc w:val="both"/>
        <w:rPr>
          <w:rFonts w:ascii="Arial Unicode MS" w:eastAsia="新細明體" w:hAnsi="Arial Unicode MS"/>
          <w:color w:val="17365D"/>
        </w:rPr>
      </w:pPr>
      <w:r>
        <w:rPr>
          <w:rFonts w:ascii="Arial Unicode MS" w:eastAsia="新細明體" w:hAnsi="Arial Unicode MS" w:hint="eastAsia"/>
          <w:color w:val="17365D"/>
        </w:rPr>
        <w:t xml:space="preserve">　　</w:t>
      </w:r>
      <w:r w:rsidRPr="00415396">
        <w:rPr>
          <w:rFonts w:ascii="Arial Unicode MS" w:eastAsia="新細明體" w:hAnsi="Arial Unicode MS" w:hint="eastAsia"/>
          <w:color w:val="17365D"/>
        </w:rPr>
        <w:t>五</w:t>
      </w:r>
      <w:r>
        <w:rPr>
          <w:rFonts w:ascii="Arial Unicode MS" w:eastAsia="新細明體" w:hAnsi="Arial Unicode MS" w:hint="eastAsia"/>
          <w:color w:val="17365D"/>
        </w:rPr>
        <w:t>、</w:t>
      </w:r>
      <w:r w:rsidR="00FD3D3A" w:rsidRPr="00415396">
        <w:rPr>
          <w:rFonts w:ascii="Arial Unicode MS" w:eastAsia="新細明體" w:hAnsi="Arial Unicode MS" w:hint="eastAsia"/>
          <w:color w:val="17365D"/>
        </w:rPr>
        <w:t>兒童或少年從事性交易之遭遇</w:t>
      </w:r>
      <w:r>
        <w:rPr>
          <w:rFonts w:ascii="Arial Unicode MS" w:eastAsia="新細明體" w:hAnsi="Arial Unicode MS" w:hint="eastAsia"/>
          <w:color w:val="17365D"/>
        </w:rPr>
        <w:t>。</w:t>
      </w:r>
    </w:p>
    <w:p w14:paraId="3263E1F3" w14:textId="297DD381" w:rsidR="00FD3D3A" w:rsidRPr="00415396" w:rsidRDefault="00552175" w:rsidP="00FD3D3A">
      <w:pPr>
        <w:pStyle w:val="aa"/>
        <w:ind w:leftChars="75" w:left="150"/>
        <w:jc w:val="both"/>
        <w:rPr>
          <w:rFonts w:ascii="Arial Unicode MS" w:eastAsia="新細明體" w:hAnsi="Arial Unicode MS"/>
          <w:color w:val="17365D"/>
        </w:rPr>
      </w:pPr>
      <w:r>
        <w:rPr>
          <w:rFonts w:ascii="Arial Unicode MS" w:eastAsia="新細明體" w:hAnsi="Arial Unicode MS" w:hint="eastAsia"/>
          <w:color w:val="17365D"/>
        </w:rPr>
        <w:t xml:space="preserve">　　</w:t>
      </w:r>
      <w:r w:rsidRPr="00415396">
        <w:rPr>
          <w:rFonts w:ascii="Arial Unicode MS" w:eastAsia="新細明體" w:hAnsi="Arial Unicode MS" w:hint="eastAsia"/>
          <w:color w:val="17365D"/>
        </w:rPr>
        <w:t>六</w:t>
      </w:r>
      <w:r>
        <w:rPr>
          <w:rFonts w:ascii="Arial Unicode MS" w:eastAsia="新細明體" w:hAnsi="Arial Unicode MS" w:hint="eastAsia"/>
          <w:color w:val="17365D"/>
        </w:rPr>
        <w:t>、</w:t>
      </w:r>
      <w:r w:rsidR="00FD3D3A" w:rsidRPr="00415396">
        <w:rPr>
          <w:rFonts w:ascii="Arial Unicode MS" w:eastAsia="新細明體" w:hAnsi="Arial Unicode MS" w:hint="eastAsia"/>
          <w:color w:val="17365D"/>
        </w:rPr>
        <w:t>其他有關兒童或少年性交易防制事</w:t>
      </w:r>
      <w:r w:rsidR="00DE7B6C" w:rsidRPr="00DE7B6C">
        <w:rPr>
          <w:rFonts w:ascii="Arial Unicode MS" w:eastAsia="新細明體" w:hAnsi="Arial Unicode MS" w:hint="eastAsia"/>
          <w:color w:val="17365D"/>
        </w:rPr>
        <w:t>項</w:t>
      </w:r>
      <w:r w:rsidR="00FD3D3A" w:rsidRPr="00415396">
        <w:rPr>
          <w:rFonts w:ascii="Arial Unicode MS" w:eastAsia="新細明體" w:hAnsi="Arial Unicode MS" w:hint="eastAsia"/>
          <w:color w:val="17365D"/>
        </w:rPr>
        <w:t>。</w:t>
      </w:r>
    </w:p>
    <w:p w14:paraId="32296C22" w14:textId="77777777" w:rsidR="00552175" w:rsidRDefault="005831A0" w:rsidP="00BB089F">
      <w:pPr>
        <w:pStyle w:val="2"/>
      </w:pPr>
      <w:bookmarkStart w:id="7" w:name="a5"/>
      <w:bookmarkEnd w:id="7"/>
      <w:r>
        <w:rPr>
          <w:rFonts w:hint="eastAsia"/>
        </w:rPr>
        <w:t>第</w:t>
      </w:r>
      <w:r>
        <w:rPr>
          <w:rFonts w:hint="eastAsia"/>
        </w:rPr>
        <w:t>5</w:t>
      </w:r>
      <w:r>
        <w:rPr>
          <w:rFonts w:hint="eastAsia"/>
        </w:rPr>
        <w:t>條</w:t>
      </w:r>
      <w:r w:rsidR="00FD3D3A" w:rsidRPr="00AF5895">
        <w:rPr>
          <w:rFonts w:hint="eastAsia"/>
        </w:rPr>
        <w:t>（適用範圍</w:t>
      </w:r>
      <w:r w:rsidR="00552175">
        <w:rPr>
          <w:rFonts w:hint="eastAsia"/>
        </w:rPr>
        <w:t>）</w:t>
      </w:r>
    </w:p>
    <w:p w14:paraId="76450DBD" w14:textId="1493F44B" w:rsidR="00552175" w:rsidRDefault="009006C3" w:rsidP="00FD3D3A">
      <w:pPr>
        <w:pStyle w:val="aa"/>
        <w:ind w:leftChars="75" w:left="150"/>
        <w:jc w:val="both"/>
        <w:rPr>
          <w:rFonts w:ascii="Arial Unicode MS" w:eastAsia="新細明體" w:hAnsi="Arial Unicode MS"/>
          <w:color w:val="17365D"/>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415396">
        <w:rPr>
          <w:rFonts w:ascii="Arial Unicode MS" w:eastAsia="新細明體" w:hAnsi="Arial Unicode MS" w:hint="eastAsia"/>
          <w:color w:val="17365D"/>
        </w:rPr>
        <w:t>本條例為有關兒童及少年性交易防制事項之特別法，優先他法適用。本條例未規定者，適用其他法律之規定</w:t>
      </w:r>
      <w:r w:rsidR="00552175">
        <w:rPr>
          <w:rFonts w:ascii="Arial Unicode MS" w:eastAsia="新細明體" w:hAnsi="Arial Unicode MS" w:hint="eastAsia"/>
          <w:color w:val="17365D"/>
        </w:rPr>
        <w:t>。</w:t>
      </w:r>
    </w:p>
    <w:p w14:paraId="30C4E987" w14:textId="769E655F" w:rsidR="00FD3D3A" w:rsidRPr="00AF5895" w:rsidRDefault="00552175" w:rsidP="00FD3D3A">
      <w:pPr>
        <w:ind w:left="119"/>
        <w:jc w:val="right"/>
        <w:rPr>
          <w:rFonts w:ascii="Arial Unicode MS" w:hAnsi="Arial Unicode MS"/>
          <w:color w:val="808000"/>
          <w:sz w:val="18"/>
        </w:rPr>
      </w:pPr>
      <w:r>
        <w:rPr>
          <w:rFonts w:ascii="Arial Unicode MS" w:hAnsi="Arial Unicode MS" w:hint="eastAsia"/>
          <w:color w:val="17365D"/>
        </w:rPr>
        <w:t xml:space="preserve">　　　　</w:t>
      </w:r>
      <w:r w:rsidR="00FD3D3A" w:rsidRPr="00AF5895">
        <w:rPr>
          <w:rFonts w:ascii="Arial Unicode MS" w:hAnsi="Arial Unicode MS" w:hint="eastAsia"/>
          <w:color w:val="666699"/>
        </w:rPr>
        <w:t xml:space="preserve">　　　　　　　　　　　　　　　　　　　　　　　　　　　　　　　　　　　　　　　　</w:t>
      </w:r>
      <w:hyperlink w:anchor="a章節索引" w:history="1">
        <w:r w:rsidR="00FD3D3A" w:rsidRPr="00AF5895">
          <w:rPr>
            <w:rStyle w:val="a3"/>
            <w:rFonts w:ascii="Arial Unicode MS" w:hAnsi="Arial Unicode MS" w:hint="eastAsia"/>
            <w:sz w:val="18"/>
          </w:rPr>
          <w:t>回索引</w:t>
        </w:r>
      </w:hyperlink>
      <w:r w:rsidR="00CF05D2">
        <w:rPr>
          <w:rFonts w:ascii="Arial Unicode MS" w:hAnsi="Arial Unicode MS" w:hint="eastAsia"/>
          <w:color w:val="808000"/>
          <w:sz w:val="18"/>
        </w:rPr>
        <w:t>〉〉</w:t>
      </w:r>
    </w:p>
    <w:p w14:paraId="0D3F9C37" w14:textId="77777777" w:rsidR="00FD3D3A" w:rsidRPr="00AF5895" w:rsidRDefault="00FD3D3A" w:rsidP="002E6996">
      <w:pPr>
        <w:pStyle w:val="1"/>
      </w:pPr>
      <w:bookmarkStart w:id="8" w:name="_第二章__救"/>
      <w:bookmarkEnd w:id="8"/>
      <w:r w:rsidRPr="00AF5895">
        <w:t>第二章</w:t>
      </w:r>
      <w:r w:rsidRPr="00AF5895">
        <w:rPr>
          <w:rFonts w:hint="eastAsia"/>
        </w:rPr>
        <w:t xml:space="preserve">　　</w:t>
      </w:r>
      <w:r w:rsidRPr="00AF5895">
        <w:t>救</w:t>
      </w:r>
      <w:r w:rsidRPr="00AF5895">
        <w:rPr>
          <w:rFonts w:hint="eastAsia"/>
        </w:rPr>
        <w:t xml:space="preserve">　</w:t>
      </w:r>
      <w:r w:rsidRPr="00AF5895">
        <w:t>援</w:t>
      </w:r>
    </w:p>
    <w:p w14:paraId="65BB228D" w14:textId="77777777" w:rsidR="00552175" w:rsidRDefault="005831A0" w:rsidP="00BB089F">
      <w:pPr>
        <w:pStyle w:val="2"/>
      </w:pPr>
      <w:bookmarkStart w:id="9" w:name="a6"/>
      <w:bookmarkEnd w:id="9"/>
      <w:r>
        <w:rPr>
          <w:rFonts w:hint="eastAsia"/>
        </w:rPr>
        <w:t>第</w:t>
      </w:r>
      <w:r>
        <w:rPr>
          <w:rFonts w:hint="eastAsia"/>
        </w:rPr>
        <w:t>6</w:t>
      </w:r>
      <w:r>
        <w:rPr>
          <w:rFonts w:hint="eastAsia"/>
        </w:rPr>
        <w:t>條</w:t>
      </w:r>
      <w:r w:rsidR="00FD3D3A" w:rsidRPr="00AF5895">
        <w:rPr>
          <w:rFonts w:hint="eastAsia"/>
        </w:rPr>
        <w:t>（檢警專責任務編組之成立</w:t>
      </w:r>
      <w:r w:rsidR="00552175">
        <w:rPr>
          <w:rFonts w:hint="eastAsia"/>
        </w:rPr>
        <w:t>）</w:t>
      </w:r>
    </w:p>
    <w:p w14:paraId="4DCB8C9E" w14:textId="70F7214C" w:rsidR="00FD3D3A" w:rsidRPr="00415396" w:rsidRDefault="009006C3" w:rsidP="00FD3D3A">
      <w:pPr>
        <w:pStyle w:val="aa"/>
        <w:ind w:leftChars="75" w:left="150"/>
        <w:jc w:val="both"/>
        <w:rPr>
          <w:rFonts w:ascii="Arial Unicode MS" w:eastAsia="新細明體" w:hAnsi="Arial Unicode MS"/>
          <w:color w:val="17365D"/>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415396">
        <w:rPr>
          <w:rFonts w:ascii="Arial Unicode MS" w:eastAsia="新細明體" w:hAnsi="Arial Unicode MS" w:hint="eastAsia"/>
          <w:color w:val="17365D"/>
        </w:rPr>
        <w:t>法務部與內政部應於本條例施行後六個月內，指定所屬機關成立檢警之專責任務編組，負責全國性有關本條例犯罪之偵查工作。</w:t>
      </w:r>
    </w:p>
    <w:p w14:paraId="14DE5CB9" w14:textId="77777777" w:rsidR="00FD3D3A" w:rsidRPr="0061220F" w:rsidRDefault="00FD3D3A" w:rsidP="00FD3D3A">
      <w:pPr>
        <w:pStyle w:val="aa"/>
        <w:ind w:leftChars="75" w:left="150"/>
        <w:jc w:val="both"/>
        <w:rPr>
          <w:rFonts w:ascii="Arial Unicode MS" w:eastAsia="新細明體" w:hAnsi="Arial Unicode MS"/>
          <w:color w:val="626262"/>
        </w:rPr>
      </w:pPr>
      <w:r w:rsidRPr="0061220F">
        <w:rPr>
          <w:rFonts w:ascii="Arial Unicode MS" w:eastAsia="新細明體" w:hAnsi="Arial Unicode MS" w:hint="eastAsia"/>
          <w:color w:val="626262"/>
        </w:rPr>
        <w:t>【相關規定】</w:t>
      </w:r>
      <w:hyperlink r:id="rId30" w:history="1">
        <w:r w:rsidRPr="0061220F">
          <w:rPr>
            <w:rStyle w:val="a3"/>
            <w:rFonts w:ascii="Arial Unicode MS" w:eastAsia="新細明體" w:hAnsi="Arial Unicode MS"/>
            <w:color w:val="626262"/>
          </w:rPr>
          <w:t>兒童及少年性交易防制檢警專責任務編組實施要點</w:t>
        </w:r>
      </w:hyperlink>
    </w:p>
    <w:p w14:paraId="3EC28DEF" w14:textId="77777777" w:rsidR="00552175" w:rsidRDefault="005831A0" w:rsidP="00BB089F">
      <w:pPr>
        <w:pStyle w:val="2"/>
      </w:pPr>
      <w:r>
        <w:rPr>
          <w:rFonts w:hint="eastAsia"/>
        </w:rPr>
        <w:t>第</w:t>
      </w:r>
      <w:r>
        <w:rPr>
          <w:rFonts w:hint="eastAsia"/>
        </w:rPr>
        <w:t>7</w:t>
      </w:r>
      <w:r>
        <w:rPr>
          <w:rFonts w:hint="eastAsia"/>
        </w:rPr>
        <w:t>條</w:t>
      </w:r>
      <w:r w:rsidR="00FD3D3A" w:rsidRPr="00AF5895">
        <w:rPr>
          <w:rFonts w:hint="eastAsia"/>
        </w:rPr>
        <w:t>（全國性救援專線之設立</w:t>
      </w:r>
      <w:r w:rsidR="00552175">
        <w:rPr>
          <w:rFonts w:hint="eastAsia"/>
        </w:rPr>
        <w:t>）</w:t>
      </w:r>
    </w:p>
    <w:p w14:paraId="29498448" w14:textId="547390A7" w:rsidR="00FD3D3A" w:rsidRPr="00415396" w:rsidRDefault="009006C3" w:rsidP="00FD3D3A">
      <w:pPr>
        <w:pStyle w:val="aa"/>
        <w:ind w:leftChars="75" w:left="150"/>
        <w:jc w:val="both"/>
        <w:rPr>
          <w:rFonts w:ascii="Arial Unicode MS" w:eastAsia="新細明體" w:hAnsi="Arial Unicode MS"/>
          <w:color w:val="17365D"/>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415396">
        <w:rPr>
          <w:rFonts w:ascii="Arial Unicode MS" w:eastAsia="新細明體" w:hAnsi="Arial Unicode MS" w:hint="eastAsia"/>
          <w:color w:val="17365D"/>
        </w:rPr>
        <w:t>前條單位成立後，應即設立或委由民間機構設立全國性救援專線。</w:t>
      </w:r>
    </w:p>
    <w:p w14:paraId="316A5FB7" w14:textId="77777777" w:rsidR="00552175" w:rsidRDefault="005831A0" w:rsidP="00BB089F">
      <w:pPr>
        <w:pStyle w:val="2"/>
      </w:pPr>
      <w:bookmarkStart w:id="10" w:name="a8"/>
      <w:bookmarkEnd w:id="10"/>
      <w:r>
        <w:rPr>
          <w:rFonts w:hint="eastAsia"/>
        </w:rPr>
        <w:t>第</w:t>
      </w:r>
      <w:r>
        <w:rPr>
          <w:rFonts w:hint="eastAsia"/>
        </w:rPr>
        <w:t>8</w:t>
      </w:r>
      <w:r>
        <w:rPr>
          <w:rFonts w:hint="eastAsia"/>
        </w:rPr>
        <w:t>條</w:t>
      </w:r>
      <w:r w:rsidR="00FD3D3A" w:rsidRPr="00AF5895">
        <w:rPr>
          <w:rFonts w:hint="eastAsia"/>
        </w:rPr>
        <w:t>（獎懲辦法之訂定</w:t>
      </w:r>
      <w:r w:rsidR="00552175">
        <w:rPr>
          <w:rFonts w:hint="eastAsia"/>
        </w:rPr>
        <w:t>）</w:t>
      </w:r>
    </w:p>
    <w:p w14:paraId="2147AD66" w14:textId="293CC53C" w:rsidR="00FD3D3A" w:rsidRDefault="009006C3" w:rsidP="00FD3D3A">
      <w:pPr>
        <w:pStyle w:val="aa"/>
        <w:ind w:leftChars="75" w:left="150"/>
        <w:jc w:val="both"/>
        <w:rPr>
          <w:rFonts w:ascii="Arial Unicode MS" w:eastAsia="新細明體" w:hAnsi="Arial Unicode MS"/>
          <w:color w:val="17365D"/>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415396">
        <w:rPr>
          <w:rFonts w:ascii="Arial Unicode MS" w:eastAsia="新細明體" w:hAnsi="Arial Unicode MS" w:hint="eastAsia"/>
          <w:color w:val="17365D"/>
        </w:rPr>
        <w:t>法務部與內政部應於本條例施行後六個月內訂定</w:t>
      </w:r>
      <w:r w:rsidR="00FD3D3A" w:rsidRPr="00BF4334">
        <w:rPr>
          <w:rStyle w:val="a3"/>
          <w:rFonts w:hint="eastAsia"/>
          <w:color w:val="17365D"/>
          <w:u w:val="none"/>
        </w:rPr>
        <w:t>獎懲辦法</w:t>
      </w:r>
      <w:r w:rsidR="00FD3D3A" w:rsidRPr="00415396">
        <w:rPr>
          <w:rFonts w:ascii="Arial Unicode MS" w:eastAsia="新細明體" w:hAnsi="Arial Unicode MS" w:hint="eastAsia"/>
          <w:color w:val="17365D"/>
        </w:rPr>
        <w:t>，以激勵救援及偵辦工作。</w:t>
      </w:r>
    </w:p>
    <w:p w14:paraId="55D3E39E" w14:textId="77777777" w:rsidR="00BE52A7" w:rsidRPr="00BE52A7" w:rsidRDefault="00BE52A7" w:rsidP="00FD3D3A">
      <w:pPr>
        <w:pStyle w:val="aa"/>
        <w:ind w:leftChars="75" w:left="150"/>
        <w:jc w:val="both"/>
        <w:rPr>
          <w:rFonts w:ascii="Arial Unicode MS" w:eastAsia="新細明體" w:hAnsi="Arial Unicode MS"/>
          <w:color w:val="5F5F5F"/>
        </w:rPr>
      </w:pPr>
      <w:r w:rsidRPr="00BE52A7">
        <w:rPr>
          <w:rFonts w:ascii="Arial Unicode MS" w:eastAsia="新細明體" w:hAnsi="Arial Unicode MS" w:hint="eastAsia"/>
          <w:color w:val="5F5F5F"/>
          <w:sz w:val="18"/>
        </w:rPr>
        <w:t>【相關法規】</w:t>
      </w:r>
      <w:hyperlink r:id="rId31" w:history="1">
        <w:r w:rsidRPr="00BE52A7">
          <w:rPr>
            <w:rStyle w:val="a3"/>
            <w:rFonts w:ascii="Arial Unicode MS" w:eastAsia="新細明體" w:hAnsi="Arial Unicode MS" w:hint="eastAsia"/>
            <w:color w:val="5F5F5F"/>
            <w:sz w:val="18"/>
          </w:rPr>
          <w:t>警察機關查處違反兒童及少年性交易防制條例案件獎懲辦法</w:t>
        </w:r>
      </w:hyperlink>
      <w:r w:rsidR="00AD287A">
        <w:rPr>
          <w:rFonts w:ascii="Arial Unicode MS" w:eastAsia="新細明體" w:hAnsi="Arial Unicode MS" w:hint="eastAsia"/>
          <w:color w:val="5F5F5F"/>
          <w:sz w:val="18"/>
        </w:rPr>
        <w:t>＊</w:t>
      </w:r>
      <w:hyperlink r:id="rId32" w:history="1">
        <w:r w:rsidRPr="00BE52A7">
          <w:rPr>
            <w:rStyle w:val="a3"/>
            <w:rFonts w:ascii="Arial Unicode MS" w:eastAsia="新細明體" w:hAnsi="Arial Unicode MS" w:hint="eastAsia"/>
            <w:color w:val="5F5F5F"/>
            <w:sz w:val="18"/>
          </w:rPr>
          <w:t>檢察機關偵辦違反兒童及少年性交易防制條例刑事案件獎懲辦法</w:t>
        </w:r>
      </w:hyperlink>
    </w:p>
    <w:p w14:paraId="2EE467C4" w14:textId="77777777" w:rsidR="00552175" w:rsidRDefault="005831A0" w:rsidP="00BB089F">
      <w:pPr>
        <w:pStyle w:val="2"/>
        <w:rPr>
          <w:rFonts w:ascii="新細明體" w:hAnsi="新細明體"/>
          <w:color w:val="FFFFFF"/>
        </w:rPr>
      </w:pPr>
      <w:bookmarkStart w:id="11" w:name="a9"/>
      <w:bookmarkEnd w:id="11"/>
      <w:r>
        <w:rPr>
          <w:rFonts w:hint="eastAsia"/>
        </w:rPr>
        <w:t>第</w:t>
      </w:r>
      <w:r>
        <w:rPr>
          <w:rFonts w:hint="eastAsia"/>
        </w:rPr>
        <w:t>9</w:t>
      </w:r>
      <w:r>
        <w:rPr>
          <w:rFonts w:hint="eastAsia"/>
        </w:rPr>
        <w:t>條</w:t>
      </w:r>
      <w:r w:rsidR="00FD3D3A" w:rsidRPr="00AF5895">
        <w:rPr>
          <w:rFonts w:hint="eastAsia"/>
        </w:rPr>
        <w:t>（報告主管機關之義務）</w:t>
      </w:r>
      <w:r w:rsidR="00FD3D3A" w:rsidRPr="000B5E6B">
        <w:rPr>
          <w:rFonts w:hint="eastAsia"/>
          <w:color w:val="5F5F5F"/>
          <w:sz w:val="18"/>
        </w:rPr>
        <w:t>【</w:t>
      </w:r>
      <w:r w:rsidR="00FD3D3A" w:rsidRPr="002E6996">
        <w:rPr>
          <w:rFonts w:hint="eastAsia"/>
          <w:color w:val="5F5F5F"/>
          <w:sz w:val="18"/>
        </w:rPr>
        <w:t>相關罰則】第</w:t>
      </w:r>
      <w:r>
        <w:rPr>
          <w:rFonts w:hint="eastAsia"/>
          <w:color w:val="5F5F5F"/>
          <w:sz w:val="18"/>
        </w:rPr>
        <w:t>1</w:t>
      </w:r>
      <w:r w:rsidR="00FD3D3A" w:rsidRPr="002E6996">
        <w:rPr>
          <w:rFonts w:hint="eastAsia"/>
          <w:color w:val="5F5F5F"/>
          <w:sz w:val="18"/>
        </w:rPr>
        <w:t>項</w:t>
      </w:r>
      <w:r w:rsidR="00FD3D3A" w:rsidRPr="002E6996">
        <w:rPr>
          <w:rFonts w:hint="eastAsia"/>
          <w:color w:val="5F5F5F"/>
          <w:sz w:val="18"/>
        </w:rPr>
        <w:t>~</w:t>
      </w:r>
      <w:hyperlink w:anchor="a36" w:history="1">
        <w:r w:rsidR="00FD3D3A" w:rsidRPr="002E6996">
          <w:rPr>
            <w:rStyle w:val="a3"/>
            <w:rFonts w:ascii="Arial Unicode MS" w:hAnsi="Arial Unicode MS"/>
            <w:color w:val="5F5F5F"/>
            <w:sz w:val="18"/>
          </w:rPr>
          <w:t>§36</w:t>
        </w:r>
      </w:hyperlink>
      <w:r w:rsidR="00552175">
        <w:rPr>
          <w:rFonts w:ascii="新細明體" w:hAnsi="新細明體" w:hint="eastAsia"/>
          <w:color w:val="FFFFFF"/>
        </w:rPr>
        <w:t>∵</w:t>
      </w:r>
    </w:p>
    <w:p w14:paraId="63744803" w14:textId="654EF31D" w:rsidR="00552175" w:rsidRDefault="009006C3" w:rsidP="00FD3D3A">
      <w:pPr>
        <w:ind w:leftChars="75" w:left="150"/>
        <w:jc w:val="both"/>
        <w:rPr>
          <w:rFonts w:ascii="Arial Unicode MS" w:hAnsi="Arial Unicode MS"/>
          <w:color w:val="17365D"/>
        </w:rPr>
      </w:pPr>
      <w:r w:rsidRPr="00A3262A">
        <w:rPr>
          <w:rFonts w:ascii="Calibri" w:hAnsi="Calibri" w:hint="eastAsia"/>
          <w:color w:val="404040"/>
          <w:sz w:val="18"/>
        </w:rPr>
        <w:t>﹝</w:t>
      </w:r>
      <w:r w:rsidR="006F36CF" w:rsidRPr="006F36CF">
        <w:rPr>
          <w:rFonts w:ascii="Calibri" w:hAnsi="Calibri" w:hint="eastAsia"/>
          <w:color w:val="404040"/>
          <w:sz w:val="18"/>
        </w:rPr>
        <w:t>1</w:t>
      </w:r>
      <w:r w:rsidR="006F36CF" w:rsidRPr="006F36CF">
        <w:rPr>
          <w:rFonts w:ascii="Calibri" w:hAnsi="Calibri" w:hint="eastAsia"/>
          <w:color w:val="404040"/>
          <w:sz w:val="18"/>
        </w:rPr>
        <w:t>﹞</w:t>
      </w:r>
      <w:r w:rsidR="00552175" w:rsidRPr="00415396">
        <w:rPr>
          <w:rFonts w:ascii="Arial Unicode MS" w:hAnsi="Arial Unicode MS" w:hint="eastAsia"/>
          <w:color w:val="17365D"/>
        </w:rPr>
        <w:t>醫師</w:t>
      </w:r>
      <w:r w:rsidR="00552175" w:rsidRPr="006F36CF">
        <w:rPr>
          <w:rFonts w:ascii="新細明體" w:hAnsi="新細明體" w:hint="eastAsia"/>
        </w:rPr>
        <w:t>、</w:t>
      </w:r>
      <w:r w:rsidR="00FD3D3A" w:rsidRPr="00415396">
        <w:rPr>
          <w:rFonts w:ascii="Arial Unicode MS" w:hAnsi="Arial Unicode MS" w:hint="eastAsia"/>
          <w:color w:val="17365D"/>
        </w:rPr>
        <w:t>藥師、護理人員、社會工作人員、臨床心理工作人員、教育人員、保育人員、村里幹事、警察、司法人員、觀光業從業人員、網際網路服務供應商、電信系統業者及其他執行兒童福利或少年福利業務人員，知悉未滿十八歲之人從事性交易或有從事之虞者，或知有本條例</w:t>
      </w:r>
      <w:hyperlink w:anchor="a22" w:history="1">
        <w:r w:rsidR="00FD3D3A" w:rsidRPr="00415396">
          <w:rPr>
            <w:rStyle w:val="a3"/>
            <w:rFonts w:hint="eastAsia"/>
          </w:rPr>
          <w:t>第四章</w:t>
        </w:r>
      </w:hyperlink>
      <w:r w:rsidR="00FD3D3A" w:rsidRPr="00415396">
        <w:rPr>
          <w:rFonts w:ascii="Arial Unicode MS" w:hAnsi="Arial Unicode MS" w:hint="eastAsia"/>
          <w:color w:val="17365D"/>
        </w:rPr>
        <w:t>之犯罪嫌疑者，應即向當地主管機關或</w:t>
      </w:r>
      <w:hyperlink w:anchor="a6" w:history="1">
        <w:r w:rsidR="00FD3D3A" w:rsidRPr="00415396">
          <w:rPr>
            <w:rStyle w:val="a3"/>
            <w:rFonts w:hint="eastAsia"/>
          </w:rPr>
          <w:t>第六條</w:t>
        </w:r>
      </w:hyperlink>
      <w:r w:rsidR="00FD3D3A" w:rsidRPr="00415396">
        <w:rPr>
          <w:rFonts w:ascii="Arial Unicode MS" w:hAnsi="Arial Unicode MS" w:hint="eastAsia"/>
          <w:color w:val="17365D"/>
        </w:rPr>
        <w:t>所定之單位報告</w:t>
      </w:r>
      <w:r w:rsidR="00552175">
        <w:rPr>
          <w:rFonts w:ascii="Arial Unicode MS" w:hAnsi="Arial Unicode MS" w:hint="eastAsia"/>
          <w:color w:val="17365D"/>
        </w:rPr>
        <w:t>。</w:t>
      </w:r>
    </w:p>
    <w:p w14:paraId="4D458D60" w14:textId="23577971" w:rsidR="00FD3D3A" w:rsidRPr="00AF5895" w:rsidRDefault="009006C3" w:rsidP="00FD3D3A">
      <w:pPr>
        <w:ind w:leftChars="75" w:left="150"/>
        <w:jc w:val="both"/>
        <w:rPr>
          <w:rFonts w:ascii="Arial Unicode MS" w:hAnsi="Arial Unicode MS"/>
          <w:color w:val="666699"/>
        </w:rPr>
      </w:pPr>
      <w:r w:rsidRPr="00A3262A">
        <w:rPr>
          <w:rFonts w:ascii="Calibri" w:hAnsi="Calibri" w:hint="eastAsia"/>
          <w:color w:val="404040"/>
          <w:sz w:val="18"/>
        </w:rPr>
        <w:lastRenderedPageBreak/>
        <w:t>﹝</w:t>
      </w:r>
      <w:r w:rsidR="006F36CF" w:rsidRPr="00F014B0">
        <w:rPr>
          <w:rFonts w:ascii="Calibri" w:hAnsi="Calibri" w:hint="eastAsia"/>
          <w:color w:val="404040"/>
          <w:sz w:val="18"/>
        </w:rPr>
        <w:t>2</w:t>
      </w:r>
      <w:r w:rsidR="006F36CF" w:rsidRPr="00F014B0">
        <w:rPr>
          <w:rFonts w:ascii="Calibri" w:hAnsi="Calibri" w:hint="eastAsia"/>
          <w:color w:val="404040"/>
          <w:sz w:val="18"/>
        </w:rPr>
        <w:t>﹞</w:t>
      </w:r>
      <w:r w:rsidR="00FD3D3A" w:rsidRPr="00AF5895">
        <w:rPr>
          <w:rFonts w:ascii="Arial Unicode MS" w:hAnsi="Arial Unicode MS" w:hint="eastAsia"/>
          <w:color w:val="666699"/>
        </w:rPr>
        <w:t>本條例報告人及告發人之身分資料應予保密。</w:t>
      </w:r>
    </w:p>
    <w:p w14:paraId="2B94DF06" w14:textId="7A4371CC" w:rsidR="00552175" w:rsidRDefault="00552175" w:rsidP="002E6996">
      <w:pPr>
        <w:pStyle w:val="3"/>
      </w:pPr>
      <w:r>
        <w:rPr>
          <w:rFonts w:hint="eastAsia"/>
        </w:rPr>
        <w:t>--</w:t>
      </w:r>
      <w:r w:rsidRPr="002E6996">
        <w:rPr>
          <w:rFonts w:hint="eastAsia"/>
        </w:rPr>
        <w:t>96</w:t>
      </w:r>
      <w:r w:rsidRPr="002E6996">
        <w:t>年</w:t>
      </w:r>
      <w:r w:rsidRPr="002E6996">
        <w:rPr>
          <w:rFonts w:hint="eastAsia"/>
        </w:rPr>
        <w:t>7</w:t>
      </w:r>
      <w:r w:rsidRPr="002E6996">
        <w:t>月</w:t>
      </w:r>
      <w:r w:rsidRPr="002E6996">
        <w:rPr>
          <w:rFonts w:hint="eastAsia"/>
        </w:rPr>
        <w:t>4</w:t>
      </w:r>
      <w:r>
        <w:t>日修正前條文</w:t>
      </w:r>
      <w:r>
        <w:t>--</w:t>
      </w:r>
      <w:hyperlink r:id="rId33" w:history="1">
        <w:r w:rsidRPr="005C530E">
          <w:rPr>
            <w:szCs w:val="20"/>
            <w:u w:val="single"/>
          </w:rPr>
          <w:t>比對程式</w:t>
        </w:r>
      </w:hyperlink>
    </w:p>
    <w:p w14:paraId="3338E578" w14:textId="761C25E7" w:rsidR="00552175" w:rsidRDefault="009006C3" w:rsidP="00FD3D3A">
      <w:pPr>
        <w:pStyle w:val="aa"/>
        <w:ind w:leftChars="75" w:left="150"/>
        <w:jc w:val="both"/>
        <w:rPr>
          <w:rFonts w:ascii="Arial Unicode MS" w:eastAsia="新細明體" w:hAnsi="Arial Unicode MS"/>
          <w:color w:val="626262"/>
        </w:rPr>
      </w:pPr>
      <w:r w:rsidRPr="00A3262A">
        <w:rPr>
          <w:rFonts w:ascii="Calibri" w:hAnsi="Calibri" w:hint="eastAsia"/>
          <w:color w:val="404040"/>
          <w:sz w:val="18"/>
        </w:rPr>
        <w:t>﹝</w:t>
      </w:r>
      <w:r w:rsidR="006F36CF" w:rsidRPr="006F36CF">
        <w:rPr>
          <w:rFonts w:ascii="Calibri" w:hAnsi="Calibri" w:hint="eastAsia"/>
          <w:color w:val="404040"/>
          <w:sz w:val="18"/>
        </w:rPr>
        <w:t>1</w:t>
      </w:r>
      <w:r w:rsidR="006F36CF" w:rsidRPr="006F36CF">
        <w:rPr>
          <w:rFonts w:ascii="Calibri" w:hAnsi="Calibri" w:hint="eastAsia"/>
          <w:color w:val="404040"/>
          <w:sz w:val="18"/>
        </w:rPr>
        <w:t>﹞</w:t>
      </w:r>
      <w:r w:rsidR="00552175" w:rsidRPr="0061220F">
        <w:rPr>
          <w:rFonts w:ascii="Arial Unicode MS" w:eastAsia="新細明體" w:hAnsi="Arial Unicode MS" w:hint="eastAsia"/>
          <w:color w:val="626262"/>
        </w:rPr>
        <w:t>醫師</w:t>
      </w:r>
      <w:r w:rsidR="00552175">
        <w:rPr>
          <w:rFonts w:hint="eastAsia"/>
        </w:rPr>
        <w:t>、</w:t>
      </w:r>
      <w:r w:rsidR="00FD3D3A" w:rsidRPr="0061220F">
        <w:rPr>
          <w:rFonts w:ascii="Arial Unicode MS" w:eastAsia="新細明體" w:hAnsi="Arial Unicode MS" w:hint="eastAsia"/>
          <w:color w:val="626262"/>
        </w:rPr>
        <w:t>藥師、護理人員、社會工作人員、臨床心理工作人員、教育人員、保育人員、警察、司法人員、觀光業從業人員及其他執行兒童福利或少年福利業務人員，知悉未滿十八歲之人從事性交易或有從事之虞者，或知有本條</w:t>
      </w:r>
      <w:r w:rsidR="00FD3D3A" w:rsidRPr="000B5E6B">
        <w:rPr>
          <w:rFonts w:ascii="Arial Unicode MS" w:hAnsi="Arial Unicode MS" w:hint="eastAsia"/>
          <w:color w:val="5F5F5F"/>
        </w:rPr>
        <w:t>例</w:t>
      </w:r>
      <w:hyperlink w:anchor="a22" w:history="1">
        <w:r w:rsidR="00FD3D3A" w:rsidRPr="000B5E6B">
          <w:rPr>
            <w:rStyle w:val="a3"/>
            <w:rFonts w:hint="eastAsia"/>
            <w:color w:val="5F5F5F"/>
          </w:rPr>
          <w:t>第四章</w:t>
        </w:r>
      </w:hyperlink>
      <w:r w:rsidR="00FD3D3A" w:rsidRPr="000B5E6B">
        <w:rPr>
          <w:rFonts w:ascii="Arial Unicode MS" w:eastAsia="新細明體" w:hAnsi="Arial Unicode MS" w:hint="eastAsia"/>
          <w:color w:val="5F5F5F"/>
        </w:rPr>
        <w:t>之犯罪</w:t>
      </w:r>
      <w:r w:rsidR="00FD3D3A" w:rsidRPr="0061220F">
        <w:rPr>
          <w:rFonts w:ascii="Arial Unicode MS" w:eastAsia="新細明體" w:hAnsi="Arial Unicode MS" w:hint="eastAsia"/>
          <w:color w:val="626262"/>
        </w:rPr>
        <w:t>嫌疑者，應即向當地主管機關或</w:t>
      </w:r>
      <w:hyperlink w:anchor="a6" w:history="1">
        <w:r w:rsidR="00FD3D3A" w:rsidRPr="0061220F">
          <w:rPr>
            <w:rStyle w:val="a3"/>
            <w:rFonts w:ascii="Arial Unicode MS" w:eastAsia="新細明體" w:hAnsi="Arial Unicode MS" w:hint="eastAsia"/>
            <w:color w:val="626262"/>
          </w:rPr>
          <w:t>第六條</w:t>
        </w:r>
      </w:hyperlink>
      <w:r w:rsidR="00FD3D3A" w:rsidRPr="0061220F">
        <w:rPr>
          <w:rFonts w:ascii="Arial Unicode MS" w:eastAsia="新細明體" w:hAnsi="Arial Unicode MS" w:hint="eastAsia"/>
          <w:color w:val="626262"/>
        </w:rPr>
        <w:t>所定之單位報告</w:t>
      </w:r>
      <w:r w:rsidR="00552175">
        <w:rPr>
          <w:rFonts w:ascii="Arial Unicode MS" w:eastAsia="新細明體" w:hAnsi="Arial Unicode MS" w:hint="eastAsia"/>
          <w:color w:val="626262"/>
        </w:rPr>
        <w:t>。</w:t>
      </w:r>
    </w:p>
    <w:p w14:paraId="5DE67F91" w14:textId="28450C27" w:rsidR="00FD3D3A" w:rsidRPr="00415396"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hint="eastAsia"/>
          <w:color w:val="404040"/>
          <w:sz w:val="18"/>
        </w:rPr>
        <w:t>﹝</w:t>
      </w:r>
      <w:r w:rsidR="006F36CF" w:rsidRPr="00F014B0">
        <w:rPr>
          <w:rFonts w:ascii="Calibri" w:eastAsia="新細明體" w:hAnsi="Calibri" w:hint="eastAsia"/>
          <w:color w:val="404040"/>
          <w:sz w:val="18"/>
        </w:rPr>
        <w:t>2</w:t>
      </w:r>
      <w:r w:rsidR="006F36CF" w:rsidRPr="00F014B0">
        <w:rPr>
          <w:rFonts w:ascii="Calibri" w:eastAsia="新細明體" w:hAnsi="Calibri" w:hint="eastAsia"/>
          <w:color w:val="404040"/>
          <w:sz w:val="18"/>
        </w:rPr>
        <w:t>﹞</w:t>
      </w:r>
      <w:r w:rsidR="00FD3D3A" w:rsidRPr="00415396">
        <w:rPr>
          <w:rFonts w:ascii="Arial Unicode MS" w:eastAsia="新細明體" w:hAnsi="Arial Unicode MS" w:hint="eastAsia"/>
          <w:color w:val="666699"/>
        </w:rPr>
        <w:t>本條例報告人及告發人之身分資料應予保密。</w:t>
      </w:r>
      <w:r w:rsidR="00A64010" w:rsidRPr="00A64010">
        <w:rPr>
          <w:rFonts w:ascii="新細明體" w:hAnsi="新細明體" w:hint="eastAsia"/>
          <w:color w:val="FFFFFF"/>
        </w:rPr>
        <w:t>∴</w:t>
      </w:r>
    </w:p>
    <w:p w14:paraId="2E9D3515" w14:textId="77777777" w:rsidR="00552175" w:rsidRDefault="005831A0" w:rsidP="00BB089F">
      <w:pPr>
        <w:pStyle w:val="2"/>
      </w:pPr>
      <w:bookmarkStart w:id="12" w:name="a10"/>
      <w:bookmarkEnd w:id="12"/>
      <w:r>
        <w:rPr>
          <w:rFonts w:hint="eastAsia"/>
        </w:rPr>
        <w:t>第</w:t>
      </w:r>
      <w:r>
        <w:rPr>
          <w:rFonts w:hint="eastAsia"/>
        </w:rPr>
        <w:t>10</w:t>
      </w:r>
      <w:r>
        <w:rPr>
          <w:rFonts w:hint="eastAsia"/>
        </w:rPr>
        <w:t>條</w:t>
      </w:r>
      <w:r w:rsidR="00FD3D3A" w:rsidRPr="00AF5895">
        <w:rPr>
          <w:rFonts w:hint="eastAsia"/>
        </w:rPr>
        <w:t>（案件偵查審判</w:t>
      </w:r>
      <w:r w:rsidR="00552175">
        <w:rPr>
          <w:rFonts w:hint="eastAsia"/>
        </w:rPr>
        <w:t>）</w:t>
      </w:r>
    </w:p>
    <w:p w14:paraId="46780292" w14:textId="40A17391" w:rsidR="00552175" w:rsidRDefault="009006C3" w:rsidP="00FD3D3A">
      <w:pPr>
        <w:pStyle w:val="aa"/>
        <w:ind w:leftChars="75" w:left="150"/>
        <w:jc w:val="both"/>
        <w:rPr>
          <w:rFonts w:ascii="Arial Unicode MS" w:eastAsia="新細明體" w:hAnsi="Arial Unicode MS"/>
          <w:color w:val="17365D"/>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415396">
        <w:rPr>
          <w:rFonts w:ascii="Arial Unicode MS" w:eastAsia="新細明體" w:hAnsi="Arial Unicode MS" w:hint="eastAsia"/>
          <w:color w:val="17365D"/>
        </w:rPr>
        <w:t>本條</w:t>
      </w:r>
      <w:r w:rsidR="00FD3D3A" w:rsidRPr="00415396">
        <w:rPr>
          <w:rFonts w:ascii="Arial Unicode MS" w:hAnsi="Arial Unicode MS" w:hint="eastAsia"/>
          <w:color w:val="17365D"/>
        </w:rPr>
        <w:t>例</w:t>
      </w:r>
      <w:hyperlink w:anchor="a22" w:history="1">
        <w:r w:rsidR="00FD3D3A" w:rsidRPr="00415396">
          <w:rPr>
            <w:rStyle w:val="a3"/>
            <w:rFonts w:hint="eastAsia"/>
          </w:rPr>
          <w:t>第四章</w:t>
        </w:r>
      </w:hyperlink>
      <w:r w:rsidR="00FD3D3A" w:rsidRPr="00415396">
        <w:rPr>
          <w:rFonts w:ascii="Arial Unicode MS" w:eastAsia="新細明體" w:hAnsi="Arial Unicode MS" w:hint="eastAsia"/>
          <w:color w:val="17365D"/>
        </w:rPr>
        <w:t>之案件偵查、審判中，於訊問兒童或少年時，主管機關應指派社工人員陪同在場，並得陳述意見</w:t>
      </w:r>
      <w:r w:rsidR="00552175">
        <w:rPr>
          <w:rFonts w:ascii="Arial Unicode MS" w:eastAsia="新細明體" w:hAnsi="Arial Unicode MS" w:hint="eastAsia"/>
          <w:color w:val="17365D"/>
        </w:rPr>
        <w:t>。</w:t>
      </w:r>
    </w:p>
    <w:p w14:paraId="0E25653A" w14:textId="55A070A4" w:rsidR="00552175"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hint="eastAsia"/>
          <w:color w:val="404040"/>
          <w:sz w:val="18"/>
        </w:rPr>
        <w:t>﹝</w:t>
      </w:r>
      <w:r w:rsidR="006F36CF" w:rsidRPr="00F014B0">
        <w:rPr>
          <w:rFonts w:ascii="Calibri" w:eastAsia="新細明體" w:hAnsi="Calibri" w:hint="eastAsia"/>
          <w:color w:val="404040"/>
          <w:sz w:val="18"/>
        </w:rPr>
        <w:t>2</w:t>
      </w:r>
      <w:r w:rsidR="006F36CF" w:rsidRPr="00F014B0">
        <w:rPr>
          <w:rFonts w:ascii="Calibri" w:eastAsia="新細明體" w:hAnsi="Calibri" w:hint="eastAsia"/>
          <w:color w:val="404040"/>
          <w:sz w:val="18"/>
        </w:rPr>
        <w:t>﹞</w:t>
      </w:r>
      <w:r w:rsidR="00FD3D3A" w:rsidRPr="00AF5895">
        <w:rPr>
          <w:rFonts w:ascii="Arial Unicode MS" w:eastAsia="新細明體" w:hAnsi="Arial Unicode MS" w:hint="eastAsia"/>
          <w:color w:val="666699"/>
        </w:rPr>
        <w:t>兒童或少年於前項案件偵查、審判中，已經合法訊問，其陳述明確別無訊問之必要者，不得再行傳喚</w:t>
      </w:r>
      <w:r w:rsidR="00552175">
        <w:rPr>
          <w:rFonts w:ascii="Arial Unicode MS" w:eastAsia="新細明體" w:hAnsi="Arial Unicode MS" w:hint="eastAsia"/>
          <w:color w:val="666699"/>
        </w:rPr>
        <w:t>。</w:t>
      </w:r>
    </w:p>
    <w:p w14:paraId="67EA5B92" w14:textId="6C761C24" w:rsidR="00FD3D3A" w:rsidRPr="00AF5895" w:rsidRDefault="00552175" w:rsidP="00FD3D3A">
      <w:pPr>
        <w:ind w:left="119"/>
        <w:jc w:val="right"/>
        <w:rPr>
          <w:rFonts w:ascii="Arial Unicode MS" w:hAnsi="Arial Unicode MS"/>
          <w:color w:val="808000"/>
          <w:sz w:val="18"/>
        </w:rPr>
      </w:pPr>
      <w:r>
        <w:rPr>
          <w:rFonts w:ascii="Arial Unicode MS" w:hAnsi="Arial Unicode MS" w:hint="eastAsia"/>
          <w:color w:val="666699"/>
        </w:rPr>
        <w:t xml:space="preserve">　　　　</w:t>
      </w:r>
      <w:r w:rsidR="00FD3D3A" w:rsidRPr="00AF5895">
        <w:rPr>
          <w:rFonts w:ascii="Arial Unicode MS" w:hAnsi="Arial Unicode MS" w:hint="eastAsia"/>
          <w:color w:val="666699"/>
        </w:rPr>
        <w:t xml:space="preserve">　　　　　　　　　　　　　　　　　　　　　　　　　　　　　　　　　　　　　　　　</w:t>
      </w:r>
      <w:hyperlink w:anchor="a章節索引" w:history="1">
        <w:r w:rsidR="00FD3D3A" w:rsidRPr="00AF5895">
          <w:rPr>
            <w:rStyle w:val="a3"/>
            <w:rFonts w:ascii="Arial Unicode MS" w:hAnsi="Arial Unicode MS" w:hint="eastAsia"/>
            <w:sz w:val="18"/>
          </w:rPr>
          <w:t>回索引</w:t>
        </w:r>
      </w:hyperlink>
      <w:r w:rsidR="00CF05D2">
        <w:rPr>
          <w:rFonts w:ascii="Arial Unicode MS" w:hAnsi="Arial Unicode MS" w:hint="eastAsia"/>
          <w:color w:val="808000"/>
          <w:sz w:val="18"/>
        </w:rPr>
        <w:t>〉〉</w:t>
      </w:r>
    </w:p>
    <w:p w14:paraId="24C7F065" w14:textId="77777777" w:rsidR="00FD3D3A" w:rsidRPr="00AF5895" w:rsidRDefault="00FD3D3A" w:rsidP="002E6996">
      <w:pPr>
        <w:pStyle w:val="1"/>
      </w:pPr>
      <w:bookmarkStart w:id="13" w:name="_第三章__安"/>
      <w:bookmarkEnd w:id="13"/>
      <w:r w:rsidRPr="00AF5895">
        <w:t>第三章</w:t>
      </w:r>
      <w:r w:rsidRPr="00AF5895">
        <w:rPr>
          <w:rFonts w:hint="eastAsia"/>
        </w:rPr>
        <w:t xml:space="preserve">　　</w:t>
      </w:r>
      <w:r w:rsidRPr="00AF5895">
        <w:t>安置保護</w:t>
      </w:r>
    </w:p>
    <w:p w14:paraId="4F0CAE2E" w14:textId="77777777" w:rsidR="00552175" w:rsidRDefault="005831A0" w:rsidP="00BB089F">
      <w:pPr>
        <w:pStyle w:val="2"/>
      </w:pPr>
      <w:bookmarkStart w:id="14" w:name="a11"/>
      <w:bookmarkEnd w:id="14"/>
      <w:r>
        <w:rPr>
          <w:rFonts w:hint="eastAsia"/>
        </w:rPr>
        <w:t>第</w:t>
      </w:r>
      <w:r>
        <w:rPr>
          <w:rFonts w:hint="eastAsia"/>
        </w:rPr>
        <w:t>11</w:t>
      </w:r>
      <w:r>
        <w:rPr>
          <w:rFonts w:hint="eastAsia"/>
        </w:rPr>
        <w:t>條</w:t>
      </w:r>
      <w:r w:rsidR="00FD3D3A" w:rsidRPr="00AF5895">
        <w:rPr>
          <w:rFonts w:hint="eastAsia"/>
        </w:rPr>
        <w:t>（中途輟學學生通報辦法</w:t>
      </w:r>
      <w:r w:rsidR="00552175">
        <w:rPr>
          <w:rFonts w:hint="eastAsia"/>
        </w:rPr>
        <w:t>）</w:t>
      </w:r>
    </w:p>
    <w:p w14:paraId="75D1882E" w14:textId="4745B89B" w:rsidR="00552175" w:rsidRDefault="009006C3" w:rsidP="00FD3D3A">
      <w:pPr>
        <w:pStyle w:val="aa"/>
        <w:ind w:leftChars="75" w:left="150"/>
        <w:jc w:val="both"/>
        <w:rPr>
          <w:rFonts w:ascii="Arial Unicode MS" w:eastAsia="新細明體" w:hAnsi="Arial Unicode MS"/>
          <w:color w:val="17365D"/>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415396">
        <w:rPr>
          <w:rFonts w:ascii="Arial Unicode MS" w:eastAsia="新細明體" w:hAnsi="Arial Unicode MS" w:hint="eastAsia"/>
          <w:color w:val="17365D"/>
        </w:rPr>
        <w:t>國民小學及國民中學發現學生有未經請假、不明原因未到校上課達三天以上者，或轉學生未向轉入學校報到者，應立即通知主管機關及教育主管機關。主管機關應立即指派社工人員調查及採取必要措施</w:t>
      </w:r>
      <w:r w:rsidR="00552175">
        <w:rPr>
          <w:rFonts w:ascii="Arial Unicode MS" w:eastAsia="新細明體" w:hAnsi="Arial Unicode MS" w:hint="eastAsia"/>
          <w:color w:val="17365D"/>
        </w:rPr>
        <w:t>。</w:t>
      </w:r>
    </w:p>
    <w:p w14:paraId="71E8F9A6" w14:textId="0A986A03" w:rsidR="00FD3D3A" w:rsidRPr="00AF5895"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hint="eastAsia"/>
          <w:color w:val="404040"/>
          <w:sz w:val="18"/>
        </w:rPr>
        <w:t>﹝</w:t>
      </w:r>
      <w:r w:rsidR="006F36CF" w:rsidRPr="00F014B0">
        <w:rPr>
          <w:rFonts w:ascii="Calibri" w:eastAsia="新細明體" w:hAnsi="Calibri" w:hint="eastAsia"/>
          <w:color w:val="404040"/>
          <w:sz w:val="18"/>
        </w:rPr>
        <w:t>2</w:t>
      </w:r>
      <w:r w:rsidR="006F36CF" w:rsidRPr="00F014B0">
        <w:rPr>
          <w:rFonts w:ascii="Calibri" w:eastAsia="新細明體" w:hAnsi="Calibri" w:hint="eastAsia"/>
          <w:color w:val="404040"/>
          <w:sz w:val="18"/>
        </w:rPr>
        <w:t>﹞</w:t>
      </w:r>
      <w:r w:rsidR="00FD3D3A" w:rsidRPr="00AF5895">
        <w:rPr>
          <w:rFonts w:ascii="Arial Unicode MS" w:eastAsia="新細明體" w:hAnsi="Arial Unicode MS" w:hint="eastAsia"/>
          <w:color w:val="666699"/>
        </w:rPr>
        <w:t>教育部應於本條例施行後六個月內頒布前項</w:t>
      </w:r>
      <w:hyperlink r:id="rId34" w:history="1">
        <w:r w:rsidR="00FD3D3A" w:rsidRPr="00E93B99">
          <w:rPr>
            <w:rStyle w:val="a3"/>
            <w:rFonts w:ascii="Arial Unicode MS" w:eastAsia="新細明體" w:hAnsi="Arial Unicode MS" w:hint="eastAsia"/>
          </w:rPr>
          <w:t>中途輟學學生通報辦法</w:t>
        </w:r>
      </w:hyperlink>
      <w:r w:rsidR="00FD3D3A" w:rsidRPr="00AF5895">
        <w:rPr>
          <w:rFonts w:ascii="Arial Unicode MS" w:eastAsia="新細明體" w:hAnsi="Arial Unicode MS" w:hint="eastAsia"/>
          <w:color w:val="666699"/>
        </w:rPr>
        <w:t>。</w:t>
      </w:r>
    </w:p>
    <w:p w14:paraId="14142B4F" w14:textId="77777777" w:rsidR="00552175" w:rsidRDefault="005831A0" w:rsidP="00BB089F">
      <w:pPr>
        <w:pStyle w:val="2"/>
      </w:pPr>
      <w:bookmarkStart w:id="15" w:name="a12"/>
      <w:bookmarkEnd w:id="15"/>
      <w:r>
        <w:rPr>
          <w:rFonts w:hint="eastAsia"/>
        </w:rPr>
        <w:t>第</w:t>
      </w:r>
      <w:r>
        <w:rPr>
          <w:rFonts w:hint="eastAsia"/>
        </w:rPr>
        <w:t>12</w:t>
      </w:r>
      <w:r>
        <w:rPr>
          <w:rFonts w:hint="eastAsia"/>
        </w:rPr>
        <w:t>條</w:t>
      </w:r>
      <w:r w:rsidR="00FD3D3A" w:rsidRPr="00AF5895">
        <w:rPr>
          <w:rFonts w:hint="eastAsia"/>
        </w:rPr>
        <w:t>（關懷中心之設立</w:t>
      </w:r>
      <w:r w:rsidR="00552175">
        <w:rPr>
          <w:rFonts w:hint="eastAsia"/>
        </w:rPr>
        <w:t>）</w:t>
      </w:r>
    </w:p>
    <w:p w14:paraId="4AB5B27F" w14:textId="51608A00" w:rsidR="00FD3D3A" w:rsidRPr="00415396" w:rsidRDefault="009006C3" w:rsidP="00FD3D3A">
      <w:pPr>
        <w:pStyle w:val="aa"/>
        <w:ind w:leftChars="75" w:left="150"/>
        <w:jc w:val="both"/>
        <w:rPr>
          <w:rFonts w:ascii="Arial Unicode MS" w:eastAsia="新細明體" w:hAnsi="Arial Unicode MS"/>
          <w:color w:val="17365D"/>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415396">
        <w:rPr>
          <w:rFonts w:ascii="Arial Unicode MS" w:eastAsia="新細明體" w:hAnsi="Arial Unicode MS" w:hint="eastAsia"/>
          <w:color w:val="17365D"/>
        </w:rPr>
        <w:t>為免脫離家庭之未滿十八歲兒童或少年淪入色情場所，主管機關應於本條例施行後六個月內設立或委託民間機構設立關懷中心，提供緊急庇護、諮詢、連繫或其他必要措施。</w:t>
      </w:r>
    </w:p>
    <w:p w14:paraId="3D68F613" w14:textId="77777777" w:rsidR="00552175" w:rsidRDefault="005831A0" w:rsidP="00BB089F">
      <w:pPr>
        <w:pStyle w:val="2"/>
      </w:pPr>
      <w:bookmarkStart w:id="16" w:name="a13"/>
      <w:bookmarkEnd w:id="16"/>
      <w:r>
        <w:rPr>
          <w:rFonts w:hint="eastAsia"/>
        </w:rPr>
        <w:t>第</w:t>
      </w:r>
      <w:r>
        <w:rPr>
          <w:rFonts w:hint="eastAsia"/>
        </w:rPr>
        <w:t>13</w:t>
      </w:r>
      <w:r>
        <w:rPr>
          <w:rFonts w:hint="eastAsia"/>
        </w:rPr>
        <w:t>條</w:t>
      </w:r>
      <w:r w:rsidR="00FD3D3A" w:rsidRPr="00AF5895">
        <w:rPr>
          <w:rFonts w:hint="eastAsia"/>
        </w:rPr>
        <w:t>（緊急、短期收容中心之設置</w:t>
      </w:r>
      <w:r w:rsidR="00552175">
        <w:rPr>
          <w:rFonts w:hint="eastAsia"/>
        </w:rPr>
        <w:t>）</w:t>
      </w:r>
    </w:p>
    <w:p w14:paraId="67EFC35F" w14:textId="7A00DEA6" w:rsidR="00552175" w:rsidRDefault="009006C3" w:rsidP="00FD3D3A">
      <w:pPr>
        <w:pStyle w:val="aa"/>
        <w:ind w:leftChars="75" w:left="150"/>
        <w:jc w:val="both"/>
        <w:rPr>
          <w:rFonts w:ascii="Arial Unicode MS" w:eastAsia="新細明體" w:hAnsi="Arial Unicode MS"/>
          <w:color w:val="17365D"/>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415396">
        <w:rPr>
          <w:rFonts w:ascii="Arial Unicode MS" w:eastAsia="新細明體" w:hAnsi="Arial Unicode MS" w:hint="eastAsia"/>
          <w:color w:val="17365D"/>
        </w:rPr>
        <w:t>直轄市、縣（市）主管機關應於本條例施行後六個月內，設置專門安置從事性交易或有從事之虞之兒童或少年之緊急收容中心及短期收容中心</w:t>
      </w:r>
      <w:r w:rsidR="00552175">
        <w:rPr>
          <w:rFonts w:ascii="Arial Unicode MS" w:eastAsia="新細明體" w:hAnsi="Arial Unicode MS" w:hint="eastAsia"/>
          <w:color w:val="17365D"/>
        </w:rPr>
        <w:t>。</w:t>
      </w:r>
    </w:p>
    <w:p w14:paraId="7E915667" w14:textId="296067D6" w:rsidR="00FD3D3A" w:rsidRPr="00AF5895"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hint="eastAsia"/>
          <w:color w:val="404040"/>
          <w:sz w:val="18"/>
        </w:rPr>
        <w:t>﹝</w:t>
      </w:r>
      <w:r w:rsidR="006F36CF" w:rsidRPr="00F014B0">
        <w:rPr>
          <w:rFonts w:ascii="Calibri" w:eastAsia="新細明體" w:hAnsi="Calibri" w:hint="eastAsia"/>
          <w:color w:val="404040"/>
          <w:sz w:val="18"/>
        </w:rPr>
        <w:t>2</w:t>
      </w:r>
      <w:r w:rsidR="006F36CF" w:rsidRPr="00F014B0">
        <w:rPr>
          <w:rFonts w:ascii="Calibri" w:eastAsia="新細明體" w:hAnsi="Calibri" w:hint="eastAsia"/>
          <w:color w:val="404040"/>
          <w:sz w:val="18"/>
        </w:rPr>
        <w:t>﹞</w:t>
      </w:r>
      <w:r w:rsidR="00FD3D3A" w:rsidRPr="00AF5895">
        <w:rPr>
          <w:rFonts w:ascii="Arial Unicode MS" w:eastAsia="新細明體" w:hAnsi="Arial Unicode MS" w:hint="eastAsia"/>
          <w:color w:val="666699"/>
        </w:rPr>
        <w:t>直轄市、縣（市）主管機關於緊急收容中心及短期收容中心，應聘請專業人員辦理觀察、輔導及醫療等事項。</w:t>
      </w:r>
    </w:p>
    <w:p w14:paraId="7E2517FC" w14:textId="77777777" w:rsidR="00552175" w:rsidRDefault="005831A0" w:rsidP="00BB089F">
      <w:pPr>
        <w:pStyle w:val="2"/>
        <w:rPr>
          <w:rFonts w:ascii="新細明體" w:hAnsi="新細明體"/>
          <w:color w:val="FFFFFF"/>
        </w:rPr>
      </w:pPr>
      <w:bookmarkStart w:id="17" w:name="a14"/>
      <w:bookmarkEnd w:id="17"/>
      <w:r>
        <w:rPr>
          <w:rFonts w:hint="eastAsia"/>
        </w:rPr>
        <w:t>第</w:t>
      </w:r>
      <w:r>
        <w:rPr>
          <w:rFonts w:hint="eastAsia"/>
        </w:rPr>
        <w:t>14</w:t>
      </w:r>
      <w:r>
        <w:rPr>
          <w:rFonts w:hint="eastAsia"/>
        </w:rPr>
        <w:t>條</w:t>
      </w:r>
      <w:r w:rsidR="00FD3D3A" w:rsidRPr="00AF5895">
        <w:rPr>
          <w:rFonts w:hint="eastAsia"/>
        </w:rPr>
        <w:t>（中途學校之設置）</w:t>
      </w:r>
      <w:r w:rsidR="00552175">
        <w:rPr>
          <w:rFonts w:ascii="新細明體" w:hAnsi="新細明體" w:hint="eastAsia"/>
          <w:color w:val="FFFFFF"/>
        </w:rPr>
        <w:t>∵</w:t>
      </w:r>
    </w:p>
    <w:p w14:paraId="59D3FE8E" w14:textId="22E2340B" w:rsidR="00552175" w:rsidRDefault="009006C3" w:rsidP="00FD3D3A">
      <w:pPr>
        <w:pStyle w:val="aa"/>
        <w:ind w:leftChars="75" w:left="150"/>
        <w:jc w:val="both"/>
        <w:rPr>
          <w:rFonts w:ascii="Arial Unicode MS" w:eastAsia="新細明體" w:hAnsi="Arial Unicode MS"/>
          <w:color w:val="17365D"/>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415396">
        <w:rPr>
          <w:rFonts w:ascii="Arial Unicode MS" w:eastAsia="新細明體" w:hAnsi="Arial Unicode MS"/>
          <w:color w:val="17365D"/>
        </w:rPr>
        <w:t>教育部及內政部應聯合協調直轄市、縣</w:t>
      </w:r>
      <w:r w:rsidR="00FD3D3A">
        <w:rPr>
          <w:rFonts w:ascii="Arial Unicode MS" w:eastAsia="新細明體" w:hAnsi="Arial Unicode MS"/>
          <w:color w:val="17365D"/>
        </w:rPr>
        <w:t>（</w:t>
      </w:r>
      <w:r w:rsidR="00FD3D3A" w:rsidRPr="00415396">
        <w:rPr>
          <w:rFonts w:ascii="Arial Unicode MS" w:eastAsia="新細明體" w:hAnsi="Arial Unicode MS"/>
          <w:color w:val="17365D"/>
        </w:rPr>
        <w:t>市</w:t>
      </w:r>
      <w:r w:rsidR="00FD3D3A">
        <w:rPr>
          <w:rFonts w:ascii="Arial Unicode MS" w:eastAsia="新細明體" w:hAnsi="Arial Unicode MS"/>
          <w:color w:val="17365D"/>
        </w:rPr>
        <w:t>）</w:t>
      </w:r>
      <w:r w:rsidR="00FD3D3A" w:rsidRPr="00415396">
        <w:rPr>
          <w:rFonts w:ascii="Arial Unicode MS" w:eastAsia="新細明體" w:hAnsi="Arial Unicode MS"/>
          <w:color w:val="17365D"/>
        </w:rPr>
        <w:t>主管機關設置專門安置從事性交易之兒童或少年之中途學校；其設置，得比照</w:t>
      </w:r>
      <w:hyperlink r:id="rId35" w:history="1">
        <w:r w:rsidR="00FD3D3A" w:rsidRPr="000B5E6B">
          <w:rPr>
            <w:rStyle w:val="a3"/>
            <w:rFonts w:ascii="Arial Unicode MS" w:eastAsia="新細明體" w:hAnsi="Arial Unicode MS"/>
          </w:rPr>
          <w:t>少年矯正學校設置及教育實施通則</w:t>
        </w:r>
      </w:hyperlink>
      <w:r w:rsidR="00FD3D3A" w:rsidRPr="00415396">
        <w:rPr>
          <w:rFonts w:ascii="Arial Unicode MS" w:eastAsia="新細明體" w:hAnsi="Arial Unicode MS"/>
          <w:color w:val="17365D"/>
        </w:rPr>
        <w:t>規定辦理；其員額編制，得比照</w:t>
      </w:r>
      <w:hyperlink r:id="rId36" w:history="1">
        <w:r w:rsidR="00FD3D3A" w:rsidRPr="00415396">
          <w:rPr>
            <w:rStyle w:val="a3"/>
          </w:rPr>
          <w:t>特殊教育法</w:t>
        </w:r>
      </w:hyperlink>
      <w:r w:rsidR="00FD3D3A" w:rsidRPr="00415396">
        <w:rPr>
          <w:rFonts w:ascii="Arial Unicode MS" w:eastAsia="新細明體" w:hAnsi="Arial Unicode MS"/>
          <w:color w:val="17365D"/>
        </w:rPr>
        <w:t>及其相關規定辦理</w:t>
      </w:r>
      <w:r w:rsidR="00552175">
        <w:rPr>
          <w:rFonts w:ascii="Arial Unicode MS" w:eastAsia="新細明體" w:hAnsi="Arial Unicode MS"/>
          <w:color w:val="17365D"/>
        </w:rPr>
        <w:t>。</w:t>
      </w:r>
    </w:p>
    <w:p w14:paraId="5848E0D9" w14:textId="40E058C0" w:rsidR="00552175"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color w:val="404040"/>
          <w:sz w:val="18"/>
        </w:rPr>
        <w:t>﹝</w:t>
      </w:r>
      <w:r w:rsidR="006F36CF" w:rsidRPr="00F014B0">
        <w:rPr>
          <w:rFonts w:ascii="Calibri" w:eastAsia="新細明體" w:hAnsi="Calibri"/>
          <w:color w:val="404040"/>
          <w:sz w:val="18"/>
        </w:rPr>
        <w:t>2</w:t>
      </w:r>
      <w:r w:rsidR="006F36CF" w:rsidRPr="00F014B0">
        <w:rPr>
          <w:rFonts w:ascii="Calibri" w:eastAsia="新細明體" w:hAnsi="Calibri"/>
          <w:color w:val="404040"/>
          <w:sz w:val="18"/>
        </w:rPr>
        <w:t>﹞</w:t>
      </w:r>
      <w:r w:rsidR="00FD3D3A" w:rsidRPr="00AF5895">
        <w:rPr>
          <w:rFonts w:ascii="Arial Unicode MS" w:eastAsia="新細明體" w:hAnsi="Arial Unicode MS"/>
          <w:color w:val="666699"/>
        </w:rPr>
        <w:t>中途學校應聘請社工、心理、輔導及教育等專業人員，並結合專業與民間資源，提供特殊教育及輔導；其課程、教材及教法，應保持彈性，以適合學生身心特性及需要；其</w:t>
      </w:r>
      <w:hyperlink r:id="rId37" w:history="1">
        <w:r w:rsidR="00FD3D3A" w:rsidRPr="00AF5895">
          <w:rPr>
            <w:rStyle w:val="a3"/>
            <w:rFonts w:ascii="Arial Unicode MS" w:eastAsia="新細明體" w:hAnsi="Arial Unicode MS"/>
          </w:rPr>
          <w:t>實施辦法</w:t>
        </w:r>
      </w:hyperlink>
      <w:r w:rsidR="00FD3D3A" w:rsidRPr="00AF5895">
        <w:rPr>
          <w:rFonts w:ascii="Arial Unicode MS" w:eastAsia="新細明體" w:hAnsi="Arial Unicode MS"/>
          <w:color w:val="666699"/>
        </w:rPr>
        <w:t>，由教育部定之</w:t>
      </w:r>
      <w:r w:rsidR="00552175">
        <w:rPr>
          <w:rFonts w:ascii="Arial Unicode MS" w:eastAsia="新細明體" w:hAnsi="Arial Unicode MS"/>
          <w:color w:val="666699"/>
        </w:rPr>
        <w:t>。</w:t>
      </w:r>
    </w:p>
    <w:p w14:paraId="40D960D4" w14:textId="5EA05D0B" w:rsidR="00552175" w:rsidRDefault="009006C3" w:rsidP="00FD3D3A">
      <w:pPr>
        <w:pStyle w:val="aa"/>
        <w:ind w:leftChars="75" w:left="150"/>
        <w:jc w:val="both"/>
        <w:rPr>
          <w:rFonts w:ascii="Arial Unicode MS" w:eastAsia="新細明體" w:hAnsi="Arial Unicode MS"/>
          <w:color w:val="17365D"/>
        </w:rPr>
      </w:pPr>
      <w:r w:rsidRPr="00A3262A">
        <w:rPr>
          <w:rFonts w:ascii="Calibri" w:eastAsia="新細明體" w:hAnsi="Calibri"/>
          <w:color w:val="404040"/>
          <w:sz w:val="18"/>
        </w:rPr>
        <w:t>﹝</w:t>
      </w:r>
      <w:r w:rsidR="006F36CF" w:rsidRPr="00F014B0">
        <w:rPr>
          <w:rFonts w:ascii="Calibri" w:eastAsia="新細明體" w:hAnsi="Calibri"/>
          <w:color w:val="404040"/>
          <w:sz w:val="18"/>
        </w:rPr>
        <w:t>3</w:t>
      </w:r>
      <w:r w:rsidR="006F36CF" w:rsidRPr="00F014B0">
        <w:rPr>
          <w:rFonts w:ascii="Calibri" w:eastAsia="新細明體" w:hAnsi="Calibri"/>
          <w:color w:val="404040"/>
          <w:sz w:val="18"/>
        </w:rPr>
        <w:t>﹞</w:t>
      </w:r>
      <w:r w:rsidR="00FD3D3A" w:rsidRPr="00415396">
        <w:rPr>
          <w:rFonts w:ascii="Arial Unicode MS" w:eastAsia="新細明體" w:hAnsi="Arial Unicode MS"/>
          <w:color w:val="17365D"/>
        </w:rPr>
        <w:t>中途學校學生之學籍應分散設於普通學校，畢業證書應由該普通學校發給</w:t>
      </w:r>
      <w:r w:rsidR="00552175">
        <w:rPr>
          <w:rFonts w:ascii="Arial Unicode MS" w:eastAsia="新細明體" w:hAnsi="Arial Unicode MS"/>
          <w:color w:val="17365D"/>
        </w:rPr>
        <w:t>。</w:t>
      </w:r>
    </w:p>
    <w:p w14:paraId="7A3A9650" w14:textId="2EF050F6" w:rsidR="00FD3D3A" w:rsidRPr="00AF5895"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color w:val="404040"/>
          <w:sz w:val="18"/>
        </w:rPr>
        <w:t>﹝</w:t>
      </w:r>
      <w:r w:rsidR="006F36CF" w:rsidRPr="00F014B0">
        <w:rPr>
          <w:rFonts w:ascii="Calibri" w:eastAsia="新細明體" w:hAnsi="Calibri"/>
          <w:color w:val="404040"/>
          <w:sz w:val="18"/>
        </w:rPr>
        <w:t>4</w:t>
      </w:r>
      <w:r w:rsidR="006F36CF" w:rsidRPr="00F014B0">
        <w:rPr>
          <w:rFonts w:ascii="Calibri" w:eastAsia="新細明體" w:hAnsi="Calibri"/>
          <w:color w:val="404040"/>
          <w:sz w:val="18"/>
        </w:rPr>
        <w:t>﹞</w:t>
      </w:r>
      <w:r w:rsidR="00FD3D3A" w:rsidRPr="00AF5895">
        <w:rPr>
          <w:rFonts w:ascii="Arial Unicode MS" w:eastAsia="新細明體" w:hAnsi="Arial Unicode MS"/>
          <w:color w:val="666699"/>
        </w:rPr>
        <w:t>中途學校所需經費來源如下：</w:t>
      </w:r>
    </w:p>
    <w:p w14:paraId="542DD158" w14:textId="77777777" w:rsidR="00552175" w:rsidRDefault="00FD3D3A" w:rsidP="00FD3D3A">
      <w:pPr>
        <w:pStyle w:val="aa"/>
        <w:ind w:leftChars="75" w:left="150"/>
        <w:jc w:val="both"/>
        <w:rPr>
          <w:rFonts w:ascii="Arial Unicode MS" w:eastAsia="新細明體" w:hAnsi="Arial Unicode MS"/>
          <w:color w:val="666699"/>
        </w:rPr>
      </w:pPr>
      <w:r w:rsidRPr="00AF5895">
        <w:rPr>
          <w:rFonts w:ascii="Arial Unicode MS" w:eastAsia="新細明體" w:hAnsi="Arial Unicode MS"/>
          <w:color w:val="666699"/>
        </w:rPr>
        <w:t xml:space="preserve">　　一、各級政府按年編列之預算</w:t>
      </w:r>
      <w:r w:rsidR="00552175">
        <w:rPr>
          <w:rFonts w:ascii="Arial Unicode MS" w:eastAsia="新細明體" w:hAnsi="Arial Unicode MS"/>
          <w:color w:val="666699"/>
        </w:rPr>
        <w:t>。</w:t>
      </w:r>
    </w:p>
    <w:p w14:paraId="4E75ABF6" w14:textId="5BDCFCD1" w:rsidR="00552175" w:rsidRDefault="00552175" w:rsidP="00FD3D3A">
      <w:pPr>
        <w:pStyle w:val="aa"/>
        <w:ind w:leftChars="75" w:left="150"/>
        <w:jc w:val="both"/>
        <w:rPr>
          <w:rFonts w:ascii="Arial Unicode MS" w:eastAsia="新細明體" w:hAnsi="Arial Unicode MS"/>
          <w:color w:val="666699"/>
        </w:rPr>
      </w:pPr>
      <w:r>
        <w:rPr>
          <w:rFonts w:ascii="Arial Unicode MS" w:eastAsia="新細明體" w:hAnsi="Arial Unicode MS"/>
          <w:color w:val="666699"/>
        </w:rPr>
        <w:t xml:space="preserve">　　</w:t>
      </w:r>
      <w:r w:rsidRPr="00AF5895">
        <w:rPr>
          <w:rFonts w:ascii="Arial Unicode MS" w:eastAsia="新細明體" w:hAnsi="Arial Unicode MS"/>
          <w:color w:val="666699"/>
        </w:rPr>
        <w:t>二</w:t>
      </w:r>
      <w:r>
        <w:rPr>
          <w:rFonts w:ascii="Arial Unicode MS" w:eastAsia="新細明體" w:hAnsi="Arial Unicode MS"/>
          <w:color w:val="666699"/>
        </w:rPr>
        <w:t>、</w:t>
      </w:r>
      <w:r w:rsidR="00FD3D3A" w:rsidRPr="00AF5895">
        <w:rPr>
          <w:rFonts w:ascii="Arial Unicode MS" w:eastAsia="新細明體" w:hAnsi="Arial Unicode MS"/>
          <w:color w:val="666699"/>
        </w:rPr>
        <w:t>社會福利基金</w:t>
      </w:r>
      <w:r>
        <w:rPr>
          <w:rFonts w:ascii="Arial Unicode MS" w:eastAsia="新細明體" w:hAnsi="Arial Unicode MS"/>
          <w:color w:val="666699"/>
        </w:rPr>
        <w:t>。</w:t>
      </w:r>
    </w:p>
    <w:p w14:paraId="5922C9B1" w14:textId="5A24367C" w:rsidR="00552175" w:rsidRDefault="00552175" w:rsidP="00FD3D3A">
      <w:pPr>
        <w:pStyle w:val="aa"/>
        <w:ind w:leftChars="75" w:left="150"/>
        <w:jc w:val="both"/>
        <w:rPr>
          <w:rFonts w:ascii="Arial Unicode MS" w:eastAsia="新細明體" w:hAnsi="Arial Unicode MS"/>
          <w:color w:val="666699"/>
        </w:rPr>
      </w:pPr>
      <w:r>
        <w:rPr>
          <w:rFonts w:ascii="Arial Unicode MS" w:eastAsia="新細明體" w:hAnsi="Arial Unicode MS"/>
          <w:color w:val="666699"/>
        </w:rPr>
        <w:t xml:space="preserve">　　</w:t>
      </w:r>
      <w:r w:rsidRPr="00AF5895">
        <w:rPr>
          <w:rFonts w:ascii="Arial Unicode MS" w:eastAsia="新細明體" w:hAnsi="Arial Unicode MS"/>
          <w:color w:val="666699"/>
        </w:rPr>
        <w:t>三</w:t>
      </w:r>
      <w:r>
        <w:rPr>
          <w:rFonts w:ascii="Arial Unicode MS" w:eastAsia="新細明體" w:hAnsi="Arial Unicode MS"/>
          <w:color w:val="666699"/>
        </w:rPr>
        <w:t>、</w:t>
      </w:r>
      <w:r w:rsidR="00FD3D3A" w:rsidRPr="00AF5895">
        <w:rPr>
          <w:rFonts w:ascii="Arial Unicode MS" w:eastAsia="新細明體" w:hAnsi="Arial Unicode MS"/>
          <w:color w:val="666699"/>
        </w:rPr>
        <w:t>私人或團體捐款</w:t>
      </w:r>
      <w:r>
        <w:rPr>
          <w:rFonts w:ascii="Arial Unicode MS" w:eastAsia="新細明體" w:hAnsi="Arial Unicode MS"/>
          <w:color w:val="666699"/>
        </w:rPr>
        <w:t>。</w:t>
      </w:r>
    </w:p>
    <w:p w14:paraId="7D19DDE4" w14:textId="64ED65D8" w:rsidR="00552175" w:rsidRDefault="00552175" w:rsidP="00FD3D3A">
      <w:pPr>
        <w:pStyle w:val="aa"/>
        <w:ind w:leftChars="75" w:left="150"/>
        <w:jc w:val="both"/>
        <w:rPr>
          <w:rFonts w:ascii="Arial Unicode MS" w:eastAsia="新細明體" w:hAnsi="Arial Unicode MS"/>
          <w:color w:val="666699"/>
        </w:rPr>
      </w:pPr>
      <w:r>
        <w:rPr>
          <w:rFonts w:ascii="Arial Unicode MS" w:eastAsia="新細明體" w:hAnsi="Arial Unicode MS"/>
          <w:color w:val="666699"/>
        </w:rPr>
        <w:t xml:space="preserve">　　</w:t>
      </w:r>
      <w:r w:rsidRPr="00AF5895">
        <w:rPr>
          <w:rFonts w:ascii="Arial Unicode MS" w:eastAsia="新細明體" w:hAnsi="Arial Unicode MS"/>
          <w:color w:val="666699"/>
        </w:rPr>
        <w:t>四</w:t>
      </w:r>
      <w:r>
        <w:rPr>
          <w:rFonts w:ascii="Arial Unicode MS" w:eastAsia="新細明體" w:hAnsi="Arial Unicode MS"/>
          <w:color w:val="666699"/>
        </w:rPr>
        <w:t>、</w:t>
      </w:r>
      <w:r w:rsidR="00FD3D3A" w:rsidRPr="00AF5895">
        <w:rPr>
          <w:rFonts w:ascii="Arial Unicode MS" w:eastAsia="新細明體" w:hAnsi="Arial Unicode MS"/>
          <w:color w:val="666699"/>
        </w:rPr>
        <w:t>其他收入</w:t>
      </w:r>
      <w:r>
        <w:rPr>
          <w:rFonts w:ascii="Arial Unicode MS" w:eastAsia="新細明體" w:hAnsi="Arial Unicode MS"/>
          <w:color w:val="666699"/>
        </w:rPr>
        <w:t>。</w:t>
      </w:r>
    </w:p>
    <w:p w14:paraId="26400815" w14:textId="4FCB736E" w:rsidR="00FD3D3A" w:rsidRPr="00415396" w:rsidRDefault="009006C3" w:rsidP="00FD3D3A">
      <w:pPr>
        <w:pStyle w:val="aa"/>
        <w:ind w:leftChars="75" w:left="150"/>
        <w:jc w:val="both"/>
        <w:rPr>
          <w:rFonts w:ascii="Arial Unicode MS" w:eastAsia="新細明體" w:hAnsi="Arial Unicode MS"/>
          <w:color w:val="17365D"/>
        </w:rPr>
      </w:pPr>
      <w:r w:rsidRPr="00A3262A">
        <w:rPr>
          <w:rFonts w:ascii="Calibri" w:eastAsia="新細明體" w:hAnsi="Calibri"/>
          <w:color w:val="404040"/>
          <w:sz w:val="18"/>
        </w:rPr>
        <w:t>﹝</w:t>
      </w:r>
      <w:r w:rsidR="006F36CF" w:rsidRPr="00F014B0">
        <w:rPr>
          <w:rFonts w:ascii="Calibri" w:eastAsia="新細明體" w:hAnsi="Calibri"/>
          <w:color w:val="404040"/>
          <w:sz w:val="18"/>
        </w:rPr>
        <w:t>5</w:t>
      </w:r>
      <w:r w:rsidR="006F36CF" w:rsidRPr="00F014B0">
        <w:rPr>
          <w:rFonts w:ascii="Calibri" w:eastAsia="新細明體" w:hAnsi="Calibri"/>
          <w:color w:val="404040"/>
          <w:sz w:val="18"/>
        </w:rPr>
        <w:t>﹞</w:t>
      </w:r>
      <w:r w:rsidR="00FD3D3A" w:rsidRPr="00415396">
        <w:rPr>
          <w:rFonts w:ascii="Arial Unicode MS" w:eastAsia="新細明體" w:hAnsi="Arial Unicode MS"/>
          <w:color w:val="17365D"/>
        </w:rPr>
        <w:t>中途學校之設置及辦理，涉及其他機關業務權責者，各該機關應予配合及協助。</w:t>
      </w:r>
    </w:p>
    <w:p w14:paraId="244568D1" w14:textId="57D603C6" w:rsidR="00552175" w:rsidRDefault="00552175" w:rsidP="002E6996">
      <w:pPr>
        <w:pStyle w:val="3"/>
      </w:pPr>
      <w:r>
        <w:rPr>
          <w:rFonts w:hint="eastAsia"/>
        </w:rPr>
        <w:lastRenderedPageBreak/>
        <w:t>--</w:t>
      </w:r>
      <w:r w:rsidRPr="00AF5895">
        <w:rPr>
          <w:rFonts w:hint="eastAsia"/>
        </w:rPr>
        <w:t>94</w:t>
      </w:r>
      <w:r w:rsidRPr="00AF5895">
        <w:t>年</w:t>
      </w:r>
      <w:r w:rsidRPr="00AF5895">
        <w:rPr>
          <w:rFonts w:hint="eastAsia"/>
        </w:rPr>
        <w:t>2</w:t>
      </w:r>
      <w:r w:rsidRPr="00AF5895">
        <w:t>月</w:t>
      </w:r>
      <w:r w:rsidRPr="00AF5895">
        <w:rPr>
          <w:rFonts w:hint="eastAsia"/>
        </w:rPr>
        <w:t>5</w:t>
      </w:r>
      <w:r>
        <w:t>日修正前條文</w:t>
      </w:r>
      <w:r>
        <w:t>--</w:t>
      </w:r>
      <w:hyperlink r:id="rId38" w:history="1">
        <w:r w:rsidRPr="005C530E">
          <w:rPr>
            <w:szCs w:val="20"/>
            <w:u w:val="single"/>
          </w:rPr>
          <w:t>比對程式</w:t>
        </w:r>
      </w:hyperlink>
    </w:p>
    <w:p w14:paraId="679E969D" w14:textId="77E4ACD4" w:rsidR="00552175" w:rsidRDefault="009006C3" w:rsidP="00FD3D3A">
      <w:pPr>
        <w:pStyle w:val="aa"/>
        <w:ind w:leftChars="75" w:left="150"/>
        <w:jc w:val="both"/>
        <w:rPr>
          <w:rFonts w:ascii="Arial Unicode MS" w:eastAsia="新細明體" w:hAnsi="Arial Unicode MS"/>
          <w:color w:val="626262"/>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61220F">
        <w:rPr>
          <w:rFonts w:ascii="Arial Unicode MS" w:eastAsia="新細明體" w:hAnsi="Arial Unicode MS" w:hint="eastAsia"/>
          <w:color w:val="626262"/>
        </w:rPr>
        <w:t>教育部與內政部應聯合協調直轄市、縣（市）主管機關共同設置專門安置從事性交易之兒童或少年之中途學校</w:t>
      </w:r>
      <w:r w:rsidR="00552175">
        <w:rPr>
          <w:rFonts w:ascii="Arial Unicode MS" w:eastAsia="新細明體" w:hAnsi="Arial Unicode MS" w:hint="eastAsia"/>
          <w:color w:val="626262"/>
        </w:rPr>
        <w:t>。</w:t>
      </w:r>
    </w:p>
    <w:p w14:paraId="0B7063B3" w14:textId="6A938247" w:rsidR="00552175"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hint="eastAsia"/>
          <w:color w:val="404040"/>
          <w:sz w:val="18"/>
        </w:rPr>
        <w:t>﹝</w:t>
      </w:r>
      <w:r w:rsidR="006F36CF" w:rsidRPr="00F014B0">
        <w:rPr>
          <w:rFonts w:ascii="Calibri" w:eastAsia="新細明體" w:hAnsi="Calibri" w:hint="eastAsia"/>
          <w:color w:val="404040"/>
          <w:sz w:val="18"/>
        </w:rPr>
        <w:t>2</w:t>
      </w:r>
      <w:r w:rsidR="006F36CF" w:rsidRPr="00F014B0">
        <w:rPr>
          <w:rFonts w:ascii="Calibri" w:eastAsia="新細明體" w:hAnsi="Calibri" w:hint="eastAsia"/>
          <w:color w:val="404040"/>
          <w:sz w:val="18"/>
        </w:rPr>
        <w:t>﹞</w:t>
      </w:r>
      <w:r w:rsidR="00FD3D3A" w:rsidRPr="00415396">
        <w:rPr>
          <w:rFonts w:ascii="Arial Unicode MS" w:eastAsia="新細明體" w:hAnsi="Arial Unicode MS" w:hint="eastAsia"/>
          <w:color w:val="666699"/>
        </w:rPr>
        <w:t>中途學校應聘請社工、心理、特殊教育等專業人員提供特殊教育</w:t>
      </w:r>
      <w:r w:rsidR="00552175">
        <w:rPr>
          <w:rFonts w:ascii="Arial Unicode MS" w:eastAsia="新細明體" w:hAnsi="Arial Unicode MS" w:hint="eastAsia"/>
          <w:color w:val="666699"/>
        </w:rPr>
        <w:t>。</w:t>
      </w:r>
    </w:p>
    <w:p w14:paraId="0CB0A580" w14:textId="033465F3" w:rsidR="00FD3D3A" w:rsidRPr="0061220F" w:rsidRDefault="009006C3" w:rsidP="00FD3D3A">
      <w:pPr>
        <w:pStyle w:val="aa"/>
        <w:ind w:leftChars="75" w:left="150"/>
        <w:jc w:val="both"/>
        <w:rPr>
          <w:rFonts w:ascii="Arial Unicode MS" w:eastAsia="新細明體" w:hAnsi="Arial Unicode MS"/>
          <w:color w:val="626262"/>
        </w:rPr>
      </w:pPr>
      <w:r w:rsidRPr="00A3262A">
        <w:rPr>
          <w:rFonts w:ascii="Calibri" w:eastAsia="新細明體" w:hAnsi="Calibri" w:hint="eastAsia"/>
          <w:color w:val="404040"/>
          <w:sz w:val="18"/>
        </w:rPr>
        <w:t>﹝</w:t>
      </w:r>
      <w:r w:rsidR="006F36CF" w:rsidRPr="00F014B0">
        <w:rPr>
          <w:rFonts w:ascii="Calibri" w:eastAsia="新細明體" w:hAnsi="Calibri"/>
          <w:color w:val="404040"/>
          <w:sz w:val="18"/>
        </w:rPr>
        <w:t>3</w:t>
      </w:r>
      <w:r w:rsidR="006F36CF" w:rsidRPr="00F014B0">
        <w:rPr>
          <w:rFonts w:ascii="Calibri" w:eastAsia="新細明體" w:hAnsi="Calibri" w:hint="eastAsia"/>
          <w:color w:val="404040"/>
          <w:sz w:val="18"/>
        </w:rPr>
        <w:t>﹞</w:t>
      </w:r>
      <w:r w:rsidR="00FD3D3A" w:rsidRPr="0061220F">
        <w:rPr>
          <w:rFonts w:ascii="Arial Unicode MS" w:eastAsia="新細明體" w:hAnsi="Arial Unicode MS" w:hint="eastAsia"/>
          <w:color w:val="626262"/>
        </w:rPr>
        <w:t>中途學校學生之學籍應分散設於普通學校，畢業證書應由該普通學校發給。</w:t>
      </w:r>
      <w:r w:rsidR="00A64010" w:rsidRPr="00A64010">
        <w:rPr>
          <w:rFonts w:ascii="新細明體" w:hAnsi="新細明體" w:hint="eastAsia"/>
          <w:color w:val="FFFFFF"/>
        </w:rPr>
        <w:t>∴</w:t>
      </w:r>
    </w:p>
    <w:p w14:paraId="17839675" w14:textId="77777777" w:rsidR="00552175" w:rsidRDefault="005831A0" w:rsidP="00BB089F">
      <w:pPr>
        <w:pStyle w:val="2"/>
      </w:pPr>
      <w:bookmarkStart w:id="18" w:name="a15"/>
      <w:bookmarkEnd w:id="18"/>
      <w:r>
        <w:rPr>
          <w:rFonts w:hint="eastAsia"/>
        </w:rPr>
        <w:t>第</w:t>
      </w:r>
      <w:r>
        <w:rPr>
          <w:rFonts w:hint="eastAsia"/>
        </w:rPr>
        <w:t>15</w:t>
      </w:r>
      <w:r>
        <w:rPr>
          <w:rFonts w:hint="eastAsia"/>
        </w:rPr>
        <w:t>條</w:t>
      </w:r>
      <w:r w:rsidR="00FD3D3A" w:rsidRPr="00AF5895">
        <w:rPr>
          <w:rFonts w:hint="eastAsia"/>
        </w:rPr>
        <w:t>（查獲從事性交易之兒童或少年或自行求助者之處理</w:t>
      </w:r>
      <w:r w:rsidR="00552175">
        <w:rPr>
          <w:rFonts w:hint="eastAsia"/>
        </w:rPr>
        <w:t>）</w:t>
      </w:r>
    </w:p>
    <w:p w14:paraId="253D03E3" w14:textId="5257470E" w:rsidR="00552175" w:rsidRDefault="009006C3" w:rsidP="00FD3D3A">
      <w:pPr>
        <w:pStyle w:val="aa"/>
        <w:ind w:leftChars="75" w:left="150"/>
        <w:jc w:val="both"/>
        <w:rPr>
          <w:rFonts w:ascii="Arial Unicode MS" w:eastAsia="新細明體" w:hAnsi="Arial Unicode MS"/>
          <w:color w:val="17365D"/>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415396">
        <w:rPr>
          <w:rFonts w:ascii="Arial Unicode MS" w:eastAsia="新細明體" w:hAnsi="Arial Unicode MS" w:hint="eastAsia"/>
          <w:color w:val="17365D"/>
        </w:rPr>
        <w:t>法官、檢察官、司法警察官、司法警察、聯合稽查小組或</w:t>
      </w:r>
      <w:hyperlink w:anchor="a6" w:history="1">
        <w:r w:rsidR="00FD3D3A" w:rsidRPr="00415396">
          <w:rPr>
            <w:rStyle w:val="a3"/>
            <w:rFonts w:hint="eastAsia"/>
          </w:rPr>
          <w:t>第六條</w:t>
        </w:r>
      </w:hyperlink>
      <w:r w:rsidR="00FD3D3A" w:rsidRPr="00415396">
        <w:rPr>
          <w:rFonts w:ascii="Arial Unicode MS" w:eastAsia="新細明體" w:hAnsi="Arial Unicode MS" w:hint="eastAsia"/>
          <w:color w:val="17365D"/>
        </w:rPr>
        <w:t>之任務編組查獲及救援從事性交易或有從事之虞之兒童或少年時，應立即通知主管機關指派專業人員陪同兒童或少年進行加害者之指認及必要之訊問，並於二十四小時內將該兒童或少年移送直轄市、縣（市）主管機關設置之緊急收容中心</w:t>
      </w:r>
      <w:r w:rsidR="00552175">
        <w:rPr>
          <w:rFonts w:ascii="Arial Unicode MS" w:eastAsia="新細明體" w:hAnsi="Arial Unicode MS" w:hint="eastAsia"/>
          <w:color w:val="17365D"/>
        </w:rPr>
        <w:t>。</w:t>
      </w:r>
    </w:p>
    <w:p w14:paraId="3D632E16" w14:textId="39E57B71" w:rsidR="00552175"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hint="eastAsia"/>
          <w:color w:val="404040"/>
          <w:sz w:val="18"/>
        </w:rPr>
        <w:t>﹝</w:t>
      </w:r>
      <w:r w:rsidR="006F36CF" w:rsidRPr="00F014B0">
        <w:rPr>
          <w:rFonts w:ascii="Calibri" w:eastAsia="新細明體" w:hAnsi="Calibri" w:hint="eastAsia"/>
          <w:color w:val="404040"/>
          <w:sz w:val="18"/>
        </w:rPr>
        <w:t>2</w:t>
      </w:r>
      <w:r w:rsidR="006F36CF" w:rsidRPr="00F014B0">
        <w:rPr>
          <w:rFonts w:ascii="Calibri" w:eastAsia="新細明體" w:hAnsi="Calibri" w:hint="eastAsia"/>
          <w:color w:val="404040"/>
          <w:sz w:val="18"/>
        </w:rPr>
        <w:t>﹞</w:t>
      </w:r>
      <w:hyperlink w:anchor="a9" w:history="1">
        <w:r w:rsidR="00FD3D3A" w:rsidRPr="00AF5895">
          <w:rPr>
            <w:rStyle w:val="a3"/>
            <w:rFonts w:ascii="Arial Unicode MS" w:eastAsia="新細明體" w:hAnsi="Arial Unicode MS" w:hint="eastAsia"/>
          </w:rPr>
          <w:t>第九條</w:t>
        </w:r>
      </w:hyperlink>
      <w:r w:rsidR="00FD3D3A" w:rsidRPr="00AF5895">
        <w:rPr>
          <w:rFonts w:ascii="Arial Unicode MS" w:eastAsia="新細明體" w:hAnsi="Arial Unicode MS" w:hint="eastAsia"/>
          <w:color w:val="666699"/>
        </w:rPr>
        <w:t>之人員或他人向主管機關報告或主管機關發現兒童或少年從事性交易或有從事之虞者，主管機關應將該兒童或少年暫時安置於其所設之緊急收容中心</w:t>
      </w:r>
      <w:r w:rsidR="00552175">
        <w:rPr>
          <w:rFonts w:ascii="Arial Unicode MS" w:eastAsia="新細明體" w:hAnsi="Arial Unicode MS" w:hint="eastAsia"/>
          <w:color w:val="666699"/>
        </w:rPr>
        <w:t>。</w:t>
      </w:r>
    </w:p>
    <w:p w14:paraId="1BE6BF89" w14:textId="084B24E1" w:rsidR="00FD3D3A" w:rsidRPr="00415396" w:rsidRDefault="009006C3" w:rsidP="00FD3D3A">
      <w:pPr>
        <w:pStyle w:val="aa"/>
        <w:ind w:leftChars="75" w:left="150"/>
        <w:jc w:val="both"/>
        <w:rPr>
          <w:rFonts w:ascii="Arial Unicode MS" w:eastAsia="新細明體" w:hAnsi="Arial Unicode MS"/>
          <w:color w:val="17365D"/>
        </w:rPr>
      </w:pPr>
      <w:r w:rsidRPr="00A3262A">
        <w:rPr>
          <w:rFonts w:ascii="Calibri" w:eastAsia="新細明體" w:hAnsi="Calibri" w:hint="eastAsia"/>
          <w:color w:val="404040"/>
          <w:sz w:val="18"/>
        </w:rPr>
        <w:t>﹝</w:t>
      </w:r>
      <w:r w:rsidR="006F36CF" w:rsidRPr="00F014B0">
        <w:rPr>
          <w:rFonts w:ascii="Calibri" w:eastAsia="新細明體" w:hAnsi="Calibri"/>
          <w:color w:val="404040"/>
          <w:sz w:val="18"/>
        </w:rPr>
        <w:t>3</w:t>
      </w:r>
      <w:r w:rsidR="006F36CF" w:rsidRPr="00F014B0">
        <w:rPr>
          <w:rFonts w:ascii="Calibri" w:eastAsia="新細明體" w:hAnsi="Calibri" w:hint="eastAsia"/>
          <w:color w:val="404040"/>
          <w:sz w:val="18"/>
        </w:rPr>
        <w:t>﹞</w:t>
      </w:r>
      <w:r w:rsidR="00FD3D3A" w:rsidRPr="00415396">
        <w:rPr>
          <w:rFonts w:ascii="Arial Unicode MS" w:eastAsia="新細明體" w:hAnsi="Arial Unicode MS" w:hint="eastAsia"/>
          <w:color w:val="17365D"/>
        </w:rPr>
        <w:t>從事性交易或有從事之虞之兒童或少年自行求助者，主管機關應提供必要之保護、安置或其他協助。</w:t>
      </w:r>
    </w:p>
    <w:p w14:paraId="4F68CBD0" w14:textId="77777777" w:rsidR="00552175" w:rsidRDefault="005831A0" w:rsidP="00BB089F">
      <w:pPr>
        <w:pStyle w:val="2"/>
      </w:pPr>
      <w:bookmarkStart w:id="19" w:name="a16"/>
      <w:bookmarkEnd w:id="19"/>
      <w:r>
        <w:rPr>
          <w:rFonts w:hint="eastAsia"/>
        </w:rPr>
        <w:t>第</w:t>
      </w:r>
      <w:r>
        <w:rPr>
          <w:rFonts w:hint="eastAsia"/>
        </w:rPr>
        <w:t>16</w:t>
      </w:r>
      <w:r>
        <w:rPr>
          <w:rFonts w:hint="eastAsia"/>
        </w:rPr>
        <w:t>條</w:t>
      </w:r>
      <w:r w:rsidR="00FD3D3A" w:rsidRPr="00AF5895">
        <w:rPr>
          <w:rFonts w:hint="eastAsia"/>
        </w:rPr>
        <w:t>（不得安置於短期收容中心之情形</w:t>
      </w:r>
      <w:r w:rsidR="00552175">
        <w:rPr>
          <w:rFonts w:hint="eastAsia"/>
        </w:rPr>
        <w:t>）</w:t>
      </w:r>
    </w:p>
    <w:p w14:paraId="796D9FFB" w14:textId="3A63D041" w:rsidR="00552175" w:rsidRDefault="009006C3" w:rsidP="00FD3D3A">
      <w:pPr>
        <w:ind w:left="284"/>
        <w:jc w:val="both"/>
        <w:rPr>
          <w:rFonts w:ascii="Arial Unicode MS" w:hAnsi="Arial Unicode MS"/>
          <w:color w:val="17365D"/>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415396">
        <w:rPr>
          <w:rFonts w:ascii="Arial Unicode MS" w:hAnsi="Arial Unicode MS" w:hint="eastAsia"/>
          <w:color w:val="17365D"/>
        </w:rPr>
        <w:t>直轄市、縣（市）主管機關所設之緊急收容中心應於安置起七十二小時內，提出報告，聲請法院裁定</w:t>
      </w:r>
      <w:r w:rsidR="00552175">
        <w:rPr>
          <w:rFonts w:ascii="Arial Unicode MS" w:hAnsi="Arial Unicode MS" w:hint="eastAsia"/>
          <w:color w:val="17365D"/>
        </w:rPr>
        <w:t>。</w:t>
      </w:r>
    </w:p>
    <w:p w14:paraId="6F753A51" w14:textId="024D059D" w:rsidR="00FD3D3A" w:rsidRPr="00AF5895" w:rsidRDefault="009006C3" w:rsidP="00FD3D3A">
      <w:pPr>
        <w:ind w:left="284"/>
        <w:jc w:val="both"/>
        <w:rPr>
          <w:rFonts w:ascii="Arial Unicode MS" w:hAnsi="Arial Unicode MS"/>
          <w:color w:val="666699"/>
        </w:rPr>
      </w:pPr>
      <w:r w:rsidRPr="00A3262A">
        <w:rPr>
          <w:rFonts w:ascii="Calibri" w:hAnsi="Calibri" w:hint="eastAsia"/>
          <w:color w:val="404040"/>
          <w:sz w:val="18"/>
        </w:rPr>
        <w:t>﹝</w:t>
      </w:r>
      <w:r w:rsidR="006F36CF" w:rsidRPr="00F014B0">
        <w:rPr>
          <w:rFonts w:ascii="Calibri" w:hAnsi="Calibri" w:hint="eastAsia"/>
          <w:color w:val="404040"/>
          <w:sz w:val="18"/>
        </w:rPr>
        <w:t>2</w:t>
      </w:r>
      <w:r w:rsidR="006F36CF" w:rsidRPr="00F014B0">
        <w:rPr>
          <w:rFonts w:ascii="Calibri" w:hAnsi="Calibri" w:hint="eastAsia"/>
          <w:color w:val="404040"/>
          <w:sz w:val="18"/>
        </w:rPr>
        <w:t>﹞</w:t>
      </w:r>
      <w:r w:rsidR="00FD3D3A" w:rsidRPr="00AF5895">
        <w:rPr>
          <w:rFonts w:ascii="Arial Unicode MS" w:hAnsi="Arial Unicode MS" w:hint="eastAsia"/>
          <w:color w:val="666699"/>
        </w:rPr>
        <w:t>法院受理前項報告時，除有下列情形外，應裁定將兒童或少年交付主管機關安置於短期收容中心：</w:t>
      </w:r>
    </w:p>
    <w:p w14:paraId="302A1402" w14:textId="77777777" w:rsidR="00552175" w:rsidRDefault="00FD3D3A" w:rsidP="00FD3D3A">
      <w:pPr>
        <w:ind w:left="284"/>
        <w:jc w:val="both"/>
        <w:rPr>
          <w:rFonts w:ascii="Arial Unicode MS" w:hAnsi="Arial Unicode MS"/>
          <w:color w:val="666699"/>
        </w:rPr>
      </w:pPr>
      <w:r w:rsidRPr="00AF5895">
        <w:rPr>
          <w:rFonts w:ascii="Arial Unicode MS" w:hAnsi="Arial Unicode MS" w:hint="eastAsia"/>
          <w:color w:val="666699"/>
        </w:rPr>
        <w:t xml:space="preserve">　　一、該兒童或少年顯無從事性交易或從事之虞者，法院應裁定不予安置並交付該兒童或少年之法定代理人、家長、最近親屬或其他適當之人</w:t>
      </w:r>
      <w:r w:rsidR="00552175">
        <w:rPr>
          <w:rFonts w:ascii="Arial Unicode MS" w:hAnsi="Arial Unicode MS" w:hint="eastAsia"/>
          <w:color w:val="666699"/>
        </w:rPr>
        <w:t>。</w:t>
      </w:r>
    </w:p>
    <w:p w14:paraId="014CEAB9" w14:textId="68CA32DC" w:rsidR="00FD3D3A" w:rsidRDefault="00552175" w:rsidP="00FD3D3A">
      <w:pPr>
        <w:ind w:left="284"/>
        <w:jc w:val="both"/>
        <w:rPr>
          <w:rFonts w:ascii="Arial Unicode MS" w:hAnsi="Arial Unicode MS"/>
          <w:color w:val="666699"/>
        </w:rPr>
      </w:pPr>
      <w:r>
        <w:rPr>
          <w:rFonts w:ascii="Arial Unicode MS" w:hAnsi="Arial Unicode MS" w:hint="eastAsia"/>
          <w:color w:val="666699"/>
        </w:rPr>
        <w:t xml:space="preserve">　　</w:t>
      </w:r>
      <w:r w:rsidRPr="00AF5895">
        <w:rPr>
          <w:rFonts w:ascii="Arial Unicode MS" w:hAnsi="Arial Unicode MS" w:hint="eastAsia"/>
          <w:color w:val="666699"/>
        </w:rPr>
        <w:t>二</w:t>
      </w:r>
      <w:r>
        <w:rPr>
          <w:rFonts w:ascii="Arial Unicode MS" w:hAnsi="Arial Unicode MS" w:hint="eastAsia"/>
          <w:color w:val="666699"/>
        </w:rPr>
        <w:t>、</w:t>
      </w:r>
      <w:r w:rsidR="00FD3D3A" w:rsidRPr="00AF5895">
        <w:rPr>
          <w:rFonts w:ascii="Arial Unicode MS" w:hAnsi="Arial Unicode MS" w:hint="eastAsia"/>
          <w:color w:val="666699"/>
        </w:rPr>
        <w:t>該兒童或少年有特殊事由致不宜安置於短期收容中心者，法院得裁定交由主管機關安置於其他適當場所。</w:t>
      </w:r>
    </w:p>
    <w:p w14:paraId="7ED566E3" w14:textId="77777777" w:rsidR="00FD3D3A" w:rsidRPr="0061220F" w:rsidRDefault="00FD3D3A" w:rsidP="00FD3D3A">
      <w:pPr>
        <w:ind w:leftChars="75" w:left="150"/>
        <w:jc w:val="both"/>
        <w:rPr>
          <w:rFonts w:ascii="Arial Unicode MS" w:hAnsi="Arial Unicode MS"/>
          <w:color w:val="626262"/>
        </w:rPr>
      </w:pPr>
      <w:r w:rsidRPr="0061220F">
        <w:rPr>
          <w:rFonts w:ascii="Arial Unicode MS" w:hAnsi="Arial Unicode MS" w:cs="新細明體" w:hint="eastAsia"/>
          <w:color w:val="626262"/>
          <w:sz w:val="18"/>
        </w:rPr>
        <w:t>【相關法規】</w:t>
      </w:r>
      <w:hyperlink r:id="rId39" w:anchor="b169b1" w:history="1">
        <w:r w:rsidRPr="0061220F">
          <w:rPr>
            <w:rStyle w:val="a3"/>
            <w:rFonts w:ascii="Arial Unicode MS" w:hAnsi="Arial Unicode MS" w:cs="新細明體"/>
            <w:color w:val="626262"/>
            <w:sz w:val="18"/>
          </w:rPr>
          <w:t>非訟事件法</w:t>
        </w:r>
        <w:r w:rsidRPr="0061220F">
          <w:rPr>
            <w:rStyle w:val="a3"/>
            <w:rFonts w:ascii="Arial Unicode MS" w:hAnsi="Arial Unicode MS" w:cs="新細明體"/>
            <w:color w:val="626262"/>
            <w:sz w:val="18"/>
          </w:rPr>
          <w:t>§169-1</w:t>
        </w:r>
      </w:hyperlink>
    </w:p>
    <w:p w14:paraId="341078FE" w14:textId="77777777" w:rsidR="00552175" w:rsidRDefault="005831A0" w:rsidP="00BB089F">
      <w:pPr>
        <w:pStyle w:val="2"/>
      </w:pPr>
      <w:bookmarkStart w:id="20" w:name="a17"/>
      <w:bookmarkEnd w:id="20"/>
      <w:r>
        <w:rPr>
          <w:rFonts w:hint="eastAsia"/>
        </w:rPr>
        <w:t>第</w:t>
      </w:r>
      <w:r>
        <w:rPr>
          <w:rFonts w:hint="eastAsia"/>
        </w:rPr>
        <w:t>17</w:t>
      </w:r>
      <w:r>
        <w:rPr>
          <w:rFonts w:hint="eastAsia"/>
        </w:rPr>
        <w:t>條</w:t>
      </w:r>
      <w:r w:rsidR="00FD3D3A" w:rsidRPr="00AF5895">
        <w:rPr>
          <w:rFonts w:hint="eastAsia"/>
        </w:rPr>
        <w:t>（觀察輔導報告及建議處遇方式</w:t>
      </w:r>
      <w:r w:rsidR="00552175">
        <w:rPr>
          <w:rFonts w:hint="eastAsia"/>
        </w:rPr>
        <w:t>）</w:t>
      </w:r>
    </w:p>
    <w:p w14:paraId="05146C25" w14:textId="3F4BA40A" w:rsidR="00552175" w:rsidRDefault="009006C3" w:rsidP="00FD3D3A">
      <w:pPr>
        <w:pStyle w:val="aa"/>
        <w:ind w:leftChars="75" w:left="150"/>
        <w:jc w:val="both"/>
        <w:rPr>
          <w:rFonts w:ascii="Arial Unicode MS" w:eastAsia="新細明體" w:hAnsi="Arial Unicode MS"/>
          <w:color w:val="17365D"/>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415396">
        <w:rPr>
          <w:rFonts w:ascii="Arial Unicode MS" w:eastAsia="新細明體" w:hAnsi="Arial Unicode MS" w:hint="eastAsia"/>
          <w:color w:val="17365D"/>
        </w:rPr>
        <w:t>主管機關依前條安置後，應於二週至一個月內，向法院提出觀察輔導報告及建議處遇方式，並聲請法院裁定</w:t>
      </w:r>
      <w:r w:rsidR="00552175">
        <w:rPr>
          <w:rFonts w:ascii="Arial Unicode MS" w:eastAsia="新細明體" w:hAnsi="Arial Unicode MS" w:hint="eastAsia"/>
          <w:color w:val="17365D"/>
        </w:rPr>
        <w:t>。</w:t>
      </w:r>
    </w:p>
    <w:p w14:paraId="27C83404" w14:textId="75B2BBC2" w:rsidR="00FD3D3A"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hint="eastAsia"/>
          <w:color w:val="404040"/>
          <w:sz w:val="18"/>
        </w:rPr>
        <w:t>﹝</w:t>
      </w:r>
      <w:r w:rsidR="006F36CF" w:rsidRPr="00F014B0">
        <w:rPr>
          <w:rFonts w:ascii="Calibri" w:eastAsia="新細明體" w:hAnsi="Calibri" w:hint="eastAsia"/>
          <w:color w:val="404040"/>
          <w:sz w:val="18"/>
        </w:rPr>
        <w:t>2</w:t>
      </w:r>
      <w:r w:rsidR="006F36CF" w:rsidRPr="00F014B0">
        <w:rPr>
          <w:rFonts w:ascii="Calibri" w:eastAsia="新細明體" w:hAnsi="Calibri" w:hint="eastAsia"/>
          <w:color w:val="404040"/>
          <w:sz w:val="18"/>
        </w:rPr>
        <w:t>﹞</w:t>
      </w:r>
      <w:r w:rsidR="00FD3D3A" w:rsidRPr="00AF5895">
        <w:rPr>
          <w:rFonts w:ascii="Arial Unicode MS" w:eastAsia="新細明體" w:hAnsi="Arial Unicode MS" w:hint="eastAsia"/>
          <w:color w:val="666699"/>
        </w:rPr>
        <w:t>法院受理前項聲請時，應於二週內為第</w:t>
      </w:r>
      <w:hyperlink w:anchor="a18" w:history="1">
        <w:r w:rsidR="00FD3D3A" w:rsidRPr="00AF5895">
          <w:rPr>
            <w:rStyle w:val="a3"/>
            <w:rFonts w:ascii="Arial Unicode MS" w:eastAsia="新細明體" w:hAnsi="Arial Unicode MS" w:hint="eastAsia"/>
          </w:rPr>
          <w:t>十八</w:t>
        </w:r>
      </w:hyperlink>
      <w:r w:rsidR="00FD3D3A" w:rsidRPr="00AF5895">
        <w:rPr>
          <w:rFonts w:ascii="Arial Unicode MS" w:eastAsia="新細明體" w:hAnsi="Arial Unicode MS" w:hint="eastAsia"/>
          <w:color w:val="666699"/>
        </w:rPr>
        <w:t>條之裁定。如前項報告不足，法院得命主管機關於一週內補正，法院應於主管機關補正後二週內裁定。</w:t>
      </w:r>
    </w:p>
    <w:p w14:paraId="4680495B" w14:textId="77777777" w:rsidR="00FD3D3A" w:rsidRPr="0061220F" w:rsidRDefault="00FD3D3A" w:rsidP="00FD3D3A">
      <w:pPr>
        <w:ind w:leftChars="75" w:left="150"/>
        <w:jc w:val="both"/>
        <w:rPr>
          <w:rFonts w:ascii="Arial Unicode MS" w:hAnsi="Arial Unicode MS"/>
          <w:color w:val="626262"/>
        </w:rPr>
      </w:pPr>
      <w:r w:rsidRPr="0061220F">
        <w:rPr>
          <w:rFonts w:ascii="Arial Unicode MS" w:hAnsi="Arial Unicode MS" w:cs="新細明體" w:hint="eastAsia"/>
          <w:color w:val="626262"/>
          <w:sz w:val="18"/>
        </w:rPr>
        <w:t>【相關法規】</w:t>
      </w:r>
      <w:hyperlink r:id="rId40" w:anchor="b169b1" w:history="1">
        <w:r w:rsidRPr="0061220F">
          <w:rPr>
            <w:rStyle w:val="a3"/>
            <w:rFonts w:ascii="Arial Unicode MS" w:hAnsi="Arial Unicode MS" w:cs="新細明體"/>
            <w:color w:val="626262"/>
            <w:sz w:val="18"/>
          </w:rPr>
          <w:t>非訟事件法</w:t>
        </w:r>
        <w:r w:rsidRPr="0061220F">
          <w:rPr>
            <w:rStyle w:val="a3"/>
            <w:rFonts w:ascii="Arial Unicode MS" w:hAnsi="Arial Unicode MS" w:cs="新細明體"/>
            <w:color w:val="626262"/>
            <w:sz w:val="18"/>
          </w:rPr>
          <w:t>§169-1</w:t>
        </w:r>
      </w:hyperlink>
    </w:p>
    <w:p w14:paraId="1AF6236D" w14:textId="77777777" w:rsidR="00552175" w:rsidRDefault="005831A0" w:rsidP="00BB089F">
      <w:pPr>
        <w:pStyle w:val="2"/>
      </w:pPr>
      <w:bookmarkStart w:id="21" w:name="a18"/>
      <w:bookmarkEnd w:id="21"/>
      <w:r>
        <w:rPr>
          <w:rFonts w:hint="eastAsia"/>
        </w:rPr>
        <w:t>第</w:t>
      </w:r>
      <w:r>
        <w:rPr>
          <w:rFonts w:hint="eastAsia"/>
        </w:rPr>
        <w:t>18</w:t>
      </w:r>
      <w:r>
        <w:rPr>
          <w:rFonts w:hint="eastAsia"/>
        </w:rPr>
        <w:t>條</w:t>
      </w:r>
      <w:r w:rsidR="00FD3D3A" w:rsidRPr="00AF5895">
        <w:rPr>
          <w:rFonts w:hint="eastAsia"/>
        </w:rPr>
        <w:t>（安置中途學校之除外情形</w:t>
      </w:r>
      <w:r w:rsidR="00552175">
        <w:rPr>
          <w:rFonts w:hint="eastAsia"/>
        </w:rPr>
        <w:t>）</w:t>
      </w:r>
    </w:p>
    <w:p w14:paraId="1A02F999" w14:textId="17F2BF3E" w:rsidR="00552175" w:rsidRDefault="009006C3" w:rsidP="00FD3D3A">
      <w:pPr>
        <w:pStyle w:val="aa"/>
        <w:ind w:leftChars="75" w:left="150"/>
        <w:jc w:val="both"/>
        <w:rPr>
          <w:rFonts w:ascii="Arial Unicode MS" w:eastAsia="新細明體" w:hAnsi="Arial Unicode MS"/>
          <w:color w:val="17365D"/>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415396">
        <w:rPr>
          <w:rFonts w:ascii="Arial Unicode MS" w:eastAsia="新細明體" w:hAnsi="Arial Unicode MS" w:hint="eastAsia"/>
          <w:color w:val="17365D"/>
        </w:rPr>
        <w:t>法院依審理之結果，認為該兒童或少年無從事性交易或從事之虞者，應裁定不予安置並交付該兒童或少年之法定代理人、家長、最近親屬或其他適當之人</w:t>
      </w:r>
      <w:r w:rsidR="00552175">
        <w:rPr>
          <w:rFonts w:ascii="Arial Unicode MS" w:eastAsia="新細明體" w:hAnsi="Arial Unicode MS" w:hint="eastAsia"/>
          <w:color w:val="17365D"/>
        </w:rPr>
        <w:t>。</w:t>
      </w:r>
    </w:p>
    <w:p w14:paraId="0C40425B" w14:textId="3D7E15F9" w:rsidR="00FD3D3A" w:rsidRPr="00AF5895"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hint="eastAsia"/>
          <w:color w:val="404040"/>
          <w:sz w:val="18"/>
        </w:rPr>
        <w:t>﹝</w:t>
      </w:r>
      <w:r w:rsidR="006F36CF" w:rsidRPr="00F014B0">
        <w:rPr>
          <w:rFonts w:ascii="Calibri" w:eastAsia="新細明體" w:hAnsi="Calibri" w:hint="eastAsia"/>
          <w:color w:val="404040"/>
          <w:sz w:val="18"/>
        </w:rPr>
        <w:t>2</w:t>
      </w:r>
      <w:r w:rsidR="006F36CF" w:rsidRPr="00F014B0">
        <w:rPr>
          <w:rFonts w:ascii="Calibri" w:eastAsia="新細明體" w:hAnsi="Calibri" w:hint="eastAsia"/>
          <w:color w:val="404040"/>
          <w:sz w:val="18"/>
        </w:rPr>
        <w:t>﹞</w:t>
      </w:r>
      <w:r w:rsidR="00FD3D3A" w:rsidRPr="00AF5895">
        <w:rPr>
          <w:rFonts w:ascii="Arial Unicode MS" w:eastAsia="新細明體" w:hAnsi="Arial Unicode MS" w:hint="eastAsia"/>
          <w:color w:val="666699"/>
        </w:rPr>
        <w:t>法院依審理之結果，認為該兒童或少年有從事性交易者，除有下列情形之一者外，法院應裁定將其安置於中途學校，施予二年之特殊教育：</w:t>
      </w:r>
    </w:p>
    <w:p w14:paraId="1056A3AB" w14:textId="77777777" w:rsidR="00552175" w:rsidRDefault="00FD3D3A" w:rsidP="00FD3D3A">
      <w:pPr>
        <w:pStyle w:val="aa"/>
        <w:ind w:leftChars="75" w:left="150"/>
        <w:jc w:val="both"/>
        <w:rPr>
          <w:rFonts w:ascii="Arial Unicode MS" w:eastAsia="新細明體" w:hAnsi="Arial Unicode MS"/>
          <w:color w:val="666699"/>
        </w:rPr>
      </w:pPr>
      <w:r w:rsidRPr="00AF5895">
        <w:rPr>
          <w:rFonts w:ascii="Arial Unicode MS" w:eastAsia="新細明體" w:hAnsi="Arial Unicode MS" w:hint="eastAsia"/>
          <w:color w:val="666699"/>
        </w:rPr>
        <w:t xml:space="preserve">　　一、罹患愛滋病者</w:t>
      </w:r>
      <w:r w:rsidR="00552175">
        <w:rPr>
          <w:rFonts w:ascii="Arial Unicode MS" w:eastAsia="新細明體" w:hAnsi="Arial Unicode MS" w:hint="eastAsia"/>
          <w:color w:val="666699"/>
        </w:rPr>
        <w:t>。</w:t>
      </w:r>
    </w:p>
    <w:p w14:paraId="3CB30864" w14:textId="2DD0C10C" w:rsidR="00552175" w:rsidRDefault="00552175" w:rsidP="00FD3D3A">
      <w:pPr>
        <w:pStyle w:val="aa"/>
        <w:ind w:leftChars="75" w:left="150"/>
        <w:jc w:val="both"/>
        <w:rPr>
          <w:rFonts w:ascii="Arial Unicode MS" w:eastAsia="新細明體" w:hAnsi="Arial Unicode MS"/>
          <w:color w:val="666699"/>
        </w:rPr>
      </w:pPr>
      <w:r>
        <w:rPr>
          <w:rFonts w:ascii="Arial Unicode MS" w:eastAsia="新細明體" w:hAnsi="Arial Unicode MS" w:hint="eastAsia"/>
          <w:color w:val="666699"/>
        </w:rPr>
        <w:t xml:space="preserve">　　</w:t>
      </w:r>
      <w:r w:rsidRPr="00AF5895">
        <w:rPr>
          <w:rFonts w:ascii="Arial Unicode MS" w:eastAsia="新細明體" w:hAnsi="Arial Unicode MS" w:hint="eastAsia"/>
          <w:color w:val="666699"/>
        </w:rPr>
        <w:t>二</w:t>
      </w:r>
      <w:r>
        <w:rPr>
          <w:rFonts w:ascii="Arial Unicode MS" w:eastAsia="新細明體" w:hAnsi="Arial Unicode MS" w:hint="eastAsia"/>
          <w:color w:val="666699"/>
        </w:rPr>
        <w:t>、</w:t>
      </w:r>
      <w:r w:rsidR="00FD3D3A" w:rsidRPr="00AF5895">
        <w:rPr>
          <w:rFonts w:ascii="Arial Unicode MS" w:eastAsia="新細明體" w:hAnsi="Arial Unicode MS" w:hint="eastAsia"/>
          <w:color w:val="666699"/>
        </w:rPr>
        <w:t>懷孕者</w:t>
      </w:r>
      <w:r>
        <w:rPr>
          <w:rFonts w:ascii="Arial Unicode MS" w:eastAsia="新細明體" w:hAnsi="Arial Unicode MS" w:hint="eastAsia"/>
          <w:color w:val="666699"/>
        </w:rPr>
        <w:t>。</w:t>
      </w:r>
    </w:p>
    <w:p w14:paraId="1E2CCC8A" w14:textId="0790994A" w:rsidR="00552175" w:rsidRDefault="00552175" w:rsidP="00FD3D3A">
      <w:pPr>
        <w:pStyle w:val="aa"/>
        <w:ind w:leftChars="75" w:left="150"/>
        <w:jc w:val="both"/>
        <w:rPr>
          <w:rFonts w:ascii="Arial Unicode MS" w:eastAsia="新細明體" w:hAnsi="Arial Unicode MS"/>
          <w:color w:val="666699"/>
        </w:rPr>
      </w:pPr>
      <w:r>
        <w:rPr>
          <w:rFonts w:ascii="Arial Unicode MS" w:eastAsia="新細明體" w:hAnsi="Arial Unicode MS" w:hint="eastAsia"/>
          <w:color w:val="666699"/>
        </w:rPr>
        <w:t xml:space="preserve">　　</w:t>
      </w:r>
      <w:r w:rsidRPr="00AF5895">
        <w:rPr>
          <w:rFonts w:ascii="Arial Unicode MS" w:eastAsia="新細明體" w:hAnsi="Arial Unicode MS" w:hint="eastAsia"/>
          <w:color w:val="666699"/>
        </w:rPr>
        <w:t>三</w:t>
      </w:r>
      <w:r>
        <w:rPr>
          <w:rFonts w:ascii="Arial Unicode MS" w:eastAsia="新細明體" w:hAnsi="Arial Unicode MS" w:hint="eastAsia"/>
          <w:color w:val="666699"/>
        </w:rPr>
        <w:t>、</w:t>
      </w:r>
      <w:r w:rsidR="00FD3D3A" w:rsidRPr="00AF5895">
        <w:rPr>
          <w:rFonts w:ascii="Arial Unicode MS" w:eastAsia="新細明體" w:hAnsi="Arial Unicode MS" w:hint="eastAsia"/>
          <w:color w:val="666699"/>
        </w:rPr>
        <w:t>外國籍者</w:t>
      </w:r>
      <w:r>
        <w:rPr>
          <w:rFonts w:ascii="Arial Unicode MS" w:eastAsia="新細明體" w:hAnsi="Arial Unicode MS" w:hint="eastAsia"/>
          <w:color w:val="666699"/>
        </w:rPr>
        <w:t>。</w:t>
      </w:r>
    </w:p>
    <w:p w14:paraId="107BBFDB" w14:textId="3386F37B" w:rsidR="00552175" w:rsidRDefault="00552175" w:rsidP="00FD3D3A">
      <w:pPr>
        <w:pStyle w:val="aa"/>
        <w:ind w:leftChars="75" w:left="150"/>
        <w:jc w:val="both"/>
        <w:rPr>
          <w:rFonts w:ascii="Arial Unicode MS" w:eastAsia="新細明體" w:hAnsi="Arial Unicode MS"/>
          <w:color w:val="666699"/>
        </w:rPr>
      </w:pPr>
      <w:r>
        <w:rPr>
          <w:rFonts w:ascii="Arial Unicode MS" w:eastAsia="新細明體" w:hAnsi="Arial Unicode MS" w:hint="eastAsia"/>
          <w:color w:val="666699"/>
        </w:rPr>
        <w:t xml:space="preserve">　　</w:t>
      </w:r>
      <w:r w:rsidRPr="00AF5895">
        <w:rPr>
          <w:rFonts w:ascii="Arial Unicode MS" w:eastAsia="新細明體" w:hAnsi="Arial Unicode MS" w:hint="eastAsia"/>
          <w:color w:val="666699"/>
        </w:rPr>
        <w:t>四</w:t>
      </w:r>
      <w:r>
        <w:rPr>
          <w:rFonts w:ascii="Arial Unicode MS" w:eastAsia="新細明體" w:hAnsi="Arial Unicode MS" w:hint="eastAsia"/>
          <w:color w:val="666699"/>
        </w:rPr>
        <w:t>、</w:t>
      </w:r>
      <w:r w:rsidR="00FD3D3A" w:rsidRPr="00AF5895">
        <w:rPr>
          <w:rFonts w:ascii="Arial Unicode MS" w:eastAsia="新細明體" w:hAnsi="Arial Unicode MS" w:hint="eastAsia"/>
          <w:color w:val="666699"/>
        </w:rPr>
        <w:t>來自大陸地區者</w:t>
      </w:r>
      <w:r>
        <w:rPr>
          <w:rFonts w:ascii="Arial Unicode MS" w:eastAsia="新細明體" w:hAnsi="Arial Unicode MS" w:hint="eastAsia"/>
          <w:color w:val="666699"/>
        </w:rPr>
        <w:t>。</w:t>
      </w:r>
    </w:p>
    <w:p w14:paraId="2E8CB97A" w14:textId="7F370F6C" w:rsidR="00552175" w:rsidRDefault="00552175" w:rsidP="00FD3D3A">
      <w:pPr>
        <w:pStyle w:val="aa"/>
        <w:ind w:leftChars="75" w:left="150"/>
        <w:jc w:val="both"/>
        <w:rPr>
          <w:rFonts w:ascii="Arial Unicode MS" w:eastAsia="新細明體" w:hAnsi="Arial Unicode MS"/>
          <w:color w:val="666699"/>
        </w:rPr>
      </w:pPr>
      <w:r>
        <w:rPr>
          <w:rFonts w:ascii="Arial Unicode MS" w:eastAsia="新細明體" w:hAnsi="Arial Unicode MS" w:hint="eastAsia"/>
          <w:color w:val="666699"/>
        </w:rPr>
        <w:t xml:space="preserve">　　</w:t>
      </w:r>
      <w:r w:rsidRPr="00AF5895">
        <w:rPr>
          <w:rFonts w:ascii="Arial Unicode MS" w:eastAsia="新細明體" w:hAnsi="Arial Unicode MS" w:hint="eastAsia"/>
          <w:color w:val="666699"/>
        </w:rPr>
        <w:t>五</w:t>
      </w:r>
      <w:r>
        <w:rPr>
          <w:rFonts w:ascii="Arial Unicode MS" w:eastAsia="新細明體" w:hAnsi="Arial Unicode MS" w:hint="eastAsia"/>
          <w:color w:val="666699"/>
        </w:rPr>
        <w:t>、</w:t>
      </w:r>
      <w:r w:rsidR="00FD3D3A" w:rsidRPr="00AF5895">
        <w:rPr>
          <w:rFonts w:ascii="Arial Unicode MS" w:eastAsia="新細明體" w:hAnsi="Arial Unicode MS" w:hint="eastAsia"/>
          <w:color w:val="666699"/>
        </w:rPr>
        <w:t>智障者</w:t>
      </w:r>
      <w:r>
        <w:rPr>
          <w:rFonts w:ascii="Arial Unicode MS" w:eastAsia="新細明體" w:hAnsi="Arial Unicode MS" w:hint="eastAsia"/>
          <w:color w:val="666699"/>
        </w:rPr>
        <w:t>。</w:t>
      </w:r>
    </w:p>
    <w:p w14:paraId="28777589" w14:textId="62D7688A" w:rsidR="00552175" w:rsidRDefault="00552175" w:rsidP="00FD3D3A">
      <w:pPr>
        <w:pStyle w:val="aa"/>
        <w:ind w:leftChars="75" w:left="150"/>
        <w:jc w:val="both"/>
        <w:rPr>
          <w:rFonts w:ascii="Arial Unicode MS" w:eastAsia="新細明體" w:hAnsi="Arial Unicode MS"/>
          <w:color w:val="666699"/>
        </w:rPr>
      </w:pPr>
      <w:r>
        <w:rPr>
          <w:rFonts w:ascii="Arial Unicode MS" w:eastAsia="新細明體" w:hAnsi="Arial Unicode MS" w:hint="eastAsia"/>
          <w:color w:val="666699"/>
        </w:rPr>
        <w:t xml:space="preserve">　　</w:t>
      </w:r>
      <w:r w:rsidRPr="00AF5895">
        <w:rPr>
          <w:rFonts w:ascii="Arial Unicode MS" w:eastAsia="新細明體" w:hAnsi="Arial Unicode MS" w:hint="eastAsia"/>
          <w:color w:val="666699"/>
        </w:rPr>
        <w:t>六</w:t>
      </w:r>
      <w:r>
        <w:rPr>
          <w:rFonts w:ascii="Arial Unicode MS" w:eastAsia="新細明體" w:hAnsi="Arial Unicode MS" w:hint="eastAsia"/>
          <w:color w:val="666699"/>
        </w:rPr>
        <w:t>、</w:t>
      </w:r>
      <w:r w:rsidR="00FD3D3A" w:rsidRPr="00AF5895">
        <w:rPr>
          <w:rFonts w:ascii="Arial Unicode MS" w:eastAsia="新細明體" w:hAnsi="Arial Unicode MS" w:hint="eastAsia"/>
          <w:color w:val="666699"/>
        </w:rPr>
        <w:t>有事實足證較適宜由父母監護者</w:t>
      </w:r>
      <w:r>
        <w:rPr>
          <w:rFonts w:ascii="Arial Unicode MS" w:eastAsia="新細明體" w:hAnsi="Arial Unicode MS" w:hint="eastAsia"/>
          <w:color w:val="666699"/>
        </w:rPr>
        <w:t>。</w:t>
      </w:r>
    </w:p>
    <w:p w14:paraId="446BAEB9" w14:textId="2D55365C" w:rsidR="00552175" w:rsidRDefault="00552175" w:rsidP="00FD3D3A">
      <w:pPr>
        <w:pStyle w:val="aa"/>
        <w:ind w:leftChars="75" w:left="150"/>
        <w:jc w:val="both"/>
        <w:rPr>
          <w:rFonts w:ascii="Arial Unicode MS" w:eastAsia="新細明體" w:hAnsi="Arial Unicode MS"/>
          <w:color w:val="666699"/>
        </w:rPr>
      </w:pPr>
      <w:r>
        <w:rPr>
          <w:rFonts w:ascii="Arial Unicode MS" w:eastAsia="新細明體" w:hAnsi="Arial Unicode MS" w:hint="eastAsia"/>
          <w:color w:val="666699"/>
        </w:rPr>
        <w:t xml:space="preserve">　　</w:t>
      </w:r>
      <w:r w:rsidRPr="00AF5895">
        <w:rPr>
          <w:rFonts w:ascii="Arial Unicode MS" w:eastAsia="新細明體" w:hAnsi="Arial Unicode MS" w:hint="eastAsia"/>
          <w:color w:val="666699"/>
        </w:rPr>
        <w:t>七</w:t>
      </w:r>
      <w:r>
        <w:rPr>
          <w:rFonts w:ascii="Arial Unicode MS" w:eastAsia="新細明體" w:hAnsi="Arial Unicode MS" w:hint="eastAsia"/>
          <w:color w:val="666699"/>
        </w:rPr>
        <w:t>、</w:t>
      </w:r>
      <w:r w:rsidR="00FD3D3A" w:rsidRPr="00AF5895">
        <w:rPr>
          <w:rFonts w:ascii="Arial Unicode MS" w:eastAsia="新細明體" w:hAnsi="Arial Unicode MS" w:hint="eastAsia"/>
          <w:color w:val="666699"/>
        </w:rPr>
        <w:t>其他有事實足證不適合中途學校之特殊教育，且有其他適當之處遇者</w:t>
      </w:r>
      <w:r>
        <w:rPr>
          <w:rFonts w:ascii="Arial Unicode MS" w:eastAsia="新細明體" w:hAnsi="Arial Unicode MS" w:hint="eastAsia"/>
          <w:color w:val="666699"/>
        </w:rPr>
        <w:t>。</w:t>
      </w:r>
    </w:p>
    <w:p w14:paraId="2207AD36" w14:textId="7401F753" w:rsidR="00552175" w:rsidRDefault="009006C3" w:rsidP="00FD3D3A">
      <w:pPr>
        <w:pStyle w:val="aa"/>
        <w:ind w:leftChars="75" w:left="150"/>
        <w:jc w:val="both"/>
        <w:rPr>
          <w:rFonts w:ascii="Arial Unicode MS" w:eastAsia="新細明體" w:hAnsi="Arial Unicode MS"/>
          <w:color w:val="17365D"/>
        </w:rPr>
      </w:pPr>
      <w:r w:rsidRPr="00A3262A">
        <w:rPr>
          <w:rFonts w:ascii="Calibri" w:eastAsia="新細明體" w:hAnsi="Calibri" w:hint="eastAsia"/>
          <w:color w:val="404040"/>
          <w:sz w:val="18"/>
        </w:rPr>
        <w:lastRenderedPageBreak/>
        <w:t>﹝</w:t>
      </w:r>
      <w:r w:rsidR="006F36CF" w:rsidRPr="00F014B0">
        <w:rPr>
          <w:rFonts w:ascii="Calibri" w:eastAsia="新細明體" w:hAnsi="Calibri"/>
          <w:color w:val="404040"/>
          <w:sz w:val="18"/>
        </w:rPr>
        <w:t>3</w:t>
      </w:r>
      <w:r w:rsidR="006F36CF" w:rsidRPr="00F014B0">
        <w:rPr>
          <w:rFonts w:ascii="Calibri" w:eastAsia="新細明體" w:hAnsi="Calibri" w:hint="eastAsia"/>
          <w:color w:val="404040"/>
          <w:sz w:val="18"/>
        </w:rPr>
        <w:t>﹞</w:t>
      </w:r>
      <w:r w:rsidR="00FD3D3A" w:rsidRPr="00415396">
        <w:rPr>
          <w:rFonts w:ascii="Arial Unicode MS" w:eastAsia="新細明體" w:hAnsi="Arial Unicode MS" w:hint="eastAsia"/>
          <w:color w:val="17365D"/>
        </w:rPr>
        <w:t>法院就前項所列七款情形，及兒童或少年有從事性交易之虞者，應分別情形裁定將兒童或少年安置於主管機關委託之兒童福利機構、少年福利機構、寄養家庭或其他適當醫療或教育機構，或裁定遣送、或交由父母監護，或為其他適當處遇，並通知主管機關續予輔導及協助</w:t>
      </w:r>
      <w:r w:rsidR="00552175">
        <w:rPr>
          <w:rFonts w:ascii="Arial Unicode MS" w:eastAsia="新細明體" w:hAnsi="Arial Unicode MS" w:hint="eastAsia"/>
          <w:color w:val="17365D"/>
        </w:rPr>
        <w:t>。</w:t>
      </w:r>
    </w:p>
    <w:p w14:paraId="6188F7A3" w14:textId="0C70AD4A" w:rsidR="00552175"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hint="eastAsia"/>
          <w:color w:val="404040"/>
          <w:sz w:val="18"/>
        </w:rPr>
        <w:t>﹝</w:t>
      </w:r>
      <w:r w:rsidR="006F36CF" w:rsidRPr="00F014B0">
        <w:rPr>
          <w:rFonts w:ascii="Calibri" w:eastAsia="新細明體" w:hAnsi="Calibri"/>
          <w:color w:val="404040"/>
          <w:sz w:val="18"/>
        </w:rPr>
        <w:t>4</w:t>
      </w:r>
      <w:r w:rsidR="006F36CF" w:rsidRPr="00F014B0">
        <w:rPr>
          <w:rFonts w:ascii="Calibri" w:eastAsia="新細明體" w:hAnsi="Calibri" w:hint="eastAsia"/>
          <w:color w:val="404040"/>
          <w:sz w:val="18"/>
        </w:rPr>
        <w:t>﹞</w:t>
      </w:r>
      <w:r w:rsidR="00FD3D3A" w:rsidRPr="00AF5895">
        <w:rPr>
          <w:rFonts w:ascii="Arial Unicode MS" w:eastAsia="新細明體" w:hAnsi="Arial Unicode MS" w:hint="eastAsia"/>
          <w:color w:val="666699"/>
        </w:rPr>
        <w:t>安置於中途學校之兒童或少年如於接受特殊教育期間，年滿十八歲者，中途學校得繼續安置至兩年期滿</w:t>
      </w:r>
      <w:r w:rsidR="00552175">
        <w:rPr>
          <w:rFonts w:ascii="Arial Unicode MS" w:eastAsia="新細明體" w:hAnsi="Arial Unicode MS" w:hint="eastAsia"/>
          <w:color w:val="666699"/>
        </w:rPr>
        <w:t>。</w:t>
      </w:r>
    </w:p>
    <w:p w14:paraId="26F87673" w14:textId="0130FA81" w:rsidR="00552175" w:rsidRDefault="009006C3" w:rsidP="00FD3D3A">
      <w:pPr>
        <w:pStyle w:val="aa"/>
        <w:ind w:leftChars="75" w:left="150"/>
        <w:jc w:val="both"/>
        <w:rPr>
          <w:rFonts w:ascii="Arial Unicode MS" w:eastAsia="新細明體" w:hAnsi="Arial Unicode MS"/>
          <w:color w:val="17365D"/>
        </w:rPr>
      </w:pPr>
      <w:r w:rsidRPr="00A3262A">
        <w:rPr>
          <w:rFonts w:ascii="Calibri" w:eastAsia="新細明體" w:hAnsi="Calibri" w:hint="eastAsia"/>
          <w:color w:val="404040"/>
          <w:sz w:val="18"/>
        </w:rPr>
        <w:t>﹝</w:t>
      </w:r>
      <w:r w:rsidR="006F36CF" w:rsidRPr="00F014B0">
        <w:rPr>
          <w:rFonts w:ascii="Calibri" w:eastAsia="新細明體" w:hAnsi="Calibri"/>
          <w:color w:val="404040"/>
          <w:sz w:val="18"/>
        </w:rPr>
        <w:t>5</w:t>
      </w:r>
      <w:r w:rsidR="006F36CF" w:rsidRPr="00F014B0">
        <w:rPr>
          <w:rFonts w:ascii="Calibri" w:eastAsia="新細明體" w:hAnsi="Calibri" w:hint="eastAsia"/>
          <w:color w:val="404040"/>
          <w:sz w:val="18"/>
        </w:rPr>
        <w:t>﹞</w:t>
      </w:r>
      <w:r w:rsidR="00FD3D3A" w:rsidRPr="00415396">
        <w:rPr>
          <w:rFonts w:ascii="Arial Unicode MS" w:eastAsia="新細明體" w:hAnsi="Arial Unicode MS" w:hint="eastAsia"/>
          <w:color w:val="17365D"/>
        </w:rPr>
        <w:t>特殊教育實施逾一年，主管機關認為無繼續特殊教育之必要者，或因事實上之原因以不繼續特殊教育為宜者，得聲請法院裁定，免除特殊教育</w:t>
      </w:r>
      <w:r w:rsidR="00552175">
        <w:rPr>
          <w:rFonts w:ascii="Arial Unicode MS" w:eastAsia="新細明體" w:hAnsi="Arial Unicode MS" w:hint="eastAsia"/>
          <w:color w:val="17365D"/>
        </w:rPr>
        <w:t>。</w:t>
      </w:r>
    </w:p>
    <w:p w14:paraId="3CE6371B" w14:textId="54C7EF38" w:rsidR="00FD3D3A" w:rsidRPr="00AF5895"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hint="eastAsia"/>
          <w:color w:val="404040"/>
          <w:sz w:val="18"/>
        </w:rPr>
        <w:t>﹝</w:t>
      </w:r>
      <w:r w:rsidR="006F36CF" w:rsidRPr="00F014B0">
        <w:rPr>
          <w:rFonts w:ascii="Calibri" w:eastAsia="新細明體" w:hAnsi="Calibri"/>
          <w:color w:val="404040"/>
          <w:sz w:val="18"/>
        </w:rPr>
        <w:t>6</w:t>
      </w:r>
      <w:r w:rsidR="006F36CF" w:rsidRPr="00F014B0">
        <w:rPr>
          <w:rFonts w:ascii="Calibri" w:eastAsia="新細明體" w:hAnsi="Calibri" w:hint="eastAsia"/>
          <w:color w:val="404040"/>
          <w:sz w:val="18"/>
        </w:rPr>
        <w:t>﹞</w:t>
      </w:r>
      <w:r w:rsidR="00FD3D3A" w:rsidRPr="00AF5895">
        <w:rPr>
          <w:rFonts w:ascii="Arial Unicode MS" w:eastAsia="新細明體" w:hAnsi="Arial Unicode MS" w:hint="eastAsia"/>
          <w:color w:val="666699"/>
        </w:rPr>
        <w:t>特殊教育實施逾二年，主管機關認為有繼續特殊教育之必要者，得聲請法院裁定，延長至滿二十歲為止。</w:t>
      </w:r>
    </w:p>
    <w:p w14:paraId="2B61849B" w14:textId="77777777" w:rsidR="00552175" w:rsidRDefault="005831A0" w:rsidP="00BB089F">
      <w:pPr>
        <w:pStyle w:val="2"/>
      </w:pPr>
      <w:bookmarkStart w:id="22" w:name="a19"/>
      <w:bookmarkEnd w:id="22"/>
      <w:r>
        <w:rPr>
          <w:rFonts w:hint="eastAsia"/>
        </w:rPr>
        <w:t>第</w:t>
      </w:r>
      <w:r>
        <w:rPr>
          <w:rFonts w:hint="eastAsia"/>
        </w:rPr>
        <w:t>19</w:t>
      </w:r>
      <w:r>
        <w:rPr>
          <w:rFonts w:hint="eastAsia"/>
        </w:rPr>
        <w:t>條</w:t>
      </w:r>
      <w:r w:rsidR="00FD3D3A" w:rsidRPr="00AF5895">
        <w:rPr>
          <w:rFonts w:hint="eastAsia"/>
        </w:rPr>
        <w:t>（有無另犯其他罪之處理</w:t>
      </w:r>
      <w:r w:rsidR="00552175">
        <w:rPr>
          <w:rFonts w:hint="eastAsia"/>
        </w:rPr>
        <w:t>）</w:t>
      </w:r>
    </w:p>
    <w:p w14:paraId="30E881D4" w14:textId="15D79079" w:rsidR="00552175" w:rsidRDefault="009006C3" w:rsidP="00FD3D3A">
      <w:pPr>
        <w:pStyle w:val="aa"/>
        <w:ind w:leftChars="75" w:left="150"/>
        <w:jc w:val="both"/>
        <w:rPr>
          <w:rFonts w:ascii="Arial Unicode MS" w:eastAsia="新細明體" w:hAnsi="Arial Unicode MS"/>
          <w:color w:val="17365D"/>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415396">
        <w:rPr>
          <w:rFonts w:ascii="Arial Unicode MS" w:eastAsia="新細明體" w:hAnsi="Arial Unicode MS" w:hint="eastAsia"/>
          <w:color w:val="17365D"/>
        </w:rPr>
        <w:t>未滿十八歲之兒童或少年從事性交易或有從事之虞者，如無另犯其他之罪，不適用</w:t>
      </w:r>
      <w:hyperlink r:id="rId41" w:history="1">
        <w:r w:rsidR="00FD3D3A" w:rsidRPr="00415396">
          <w:rPr>
            <w:rStyle w:val="a3"/>
            <w:rFonts w:hint="eastAsia"/>
          </w:rPr>
          <w:t>少年事件處理法</w:t>
        </w:r>
      </w:hyperlink>
      <w:r w:rsidR="00FD3D3A" w:rsidRPr="00415396">
        <w:rPr>
          <w:rFonts w:ascii="Arial Unicode MS" w:eastAsia="新細明體" w:hAnsi="Arial Unicode MS" w:hint="eastAsia"/>
          <w:color w:val="17365D"/>
        </w:rPr>
        <w:t>及</w:t>
      </w:r>
      <w:hyperlink r:id="rId42" w:history="1">
        <w:r w:rsidR="00FD3D3A" w:rsidRPr="00415396">
          <w:rPr>
            <w:rStyle w:val="a3"/>
            <w:rFonts w:hint="eastAsia"/>
          </w:rPr>
          <w:t>社會秩序維護法</w:t>
        </w:r>
      </w:hyperlink>
      <w:r w:rsidR="00FD3D3A" w:rsidRPr="00415396">
        <w:rPr>
          <w:rFonts w:ascii="Arial Unicode MS" w:eastAsia="新細明體" w:hAnsi="Arial Unicode MS" w:hint="eastAsia"/>
          <w:color w:val="17365D"/>
        </w:rPr>
        <w:t>之規定</w:t>
      </w:r>
      <w:r w:rsidR="00552175">
        <w:rPr>
          <w:rFonts w:ascii="Arial Unicode MS" w:eastAsia="新細明體" w:hAnsi="Arial Unicode MS" w:hint="eastAsia"/>
          <w:color w:val="17365D"/>
        </w:rPr>
        <w:t>。</w:t>
      </w:r>
    </w:p>
    <w:p w14:paraId="02B141D4" w14:textId="47CBFEF9" w:rsidR="00FD3D3A" w:rsidRPr="00AF5895"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hint="eastAsia"/>
          <w:color w:val="404040"/>
          <w:sz w:val="18"/>
        </w:rPr>
        <w:t>﹝</w:t>
      </w:r>
      <w:r w:rsidR="006F36CF" w:rsidRPr="00F014B0">
        <w:rPr>
          <w:rFonts w:ascii="Calibri" w:eastAsia="新細明體" w:hAnsi="Calibri" w:hint="eastAsia"/>
          <w:color w:val="404040"/>
          <w:sz w:val="18"/>
        </w:rPr>
        <w:t>2</w:t>
      </w:r>
      <w:r w:rsidR="006F36CF" w:rsidRPr="00F014B0">
        <w:rPr>
          <w:rFonts w:ascii="Calibri" w:eastAsia="新細明體" w:hAnsi="Calibri" w:hint="eastAsia"/>
          <w:color w:val="404040"/>
          <w:sz w:val="18"/>
        </w:rPr>
        <w:t>﹞</w:t>
      </w:r>
      <w:r w:rsidR="00FD3D3A" w:rsidRPr="00AF5895">
        <w:rPr>
          <w:rFonts w:ascii="Arial Unicode MS" w:eastAsia="新細明體" w:hAnsi="Arial Unicode MS" w:hint="eastAsia"/>
          <w:color w:val="666699"/>
        </w:rPr>
        <w:t>未滿十八歲之兒童或少年從事性交易或有從事之虞者，如另犯其他之罪，應依第</w:t>
      </w:r>
      <w:hyperlink w:anchor="a16" w:history="1">
        <w:r w:rsidR="00FD3D3A" w:rsidRPr="00AF5895">
          <w:rPr>
            <w:rStyle w:val="a3"/>
            <w:rFonts w:ascii="Arial Unicode MS" w:eastAsia="新細明體" w:hAnsi="Arial Unicode MS" w:hint="eastAsia"/>
          </w:rPr>
          <w:t>十六</w:t>
        </w:r>
      </w:hyperlink>
      <w:r w:rsidR="00FD3D3A" w:rsidRPr="00AF5895">
        <w:rPr>
          <w:rFonts w:ascii="Arial Unicode MS" w:eastAsia="新細明體" w:hAnsi="Arial Unicode MS" w:hint="eastAsia"/>
          <w:color w:val="666699"/>
        </w:rPr>
        <w:t>條至第十八條之規定裁定後，再依</w:t>
      </w:r>
      <w:hyperlink r:id="rId43" w:history="1">
        <w:r w:rsidR="00FD3D3A" w:rsidRPr="00415396">
          <w:rPr>
            <w:rStyle w:val="a3"/>
            <w:rFonts w:hint="eastAsia"/>
          </w:rPr>
          <w:t>少年事件處理法</w:t>
        </w:r>
      </w:hyperlink>
      <w:r w:rsidR="00FD3D3A" w:rsidRPr="00AF5895">
        <w:rPr>
          <w:rFonts w:ascii="Arial Unicode MS" w:eastAsia="新細明體" w:hAnsi="Arial Unicode MS" w:hint="eastAsia"/>
          <w:color w:val="666699"/>
        </w:rPr>
        <w:t>移送少年法庭處理。</w:t>
      </w:r>
    </w:p>
    <w:p w14:paraId="5BBEE1EF" w14:textId="77777777" w:rsidR="00552175" w:rsidRDefault="005831A0" w:rsidP="00BB089F">
      <w:pPr>
        <w:pStyle w:val="2"/>
        <w:rPr>
          <w:rFonts w:ascii="新細明體" w:hAnsi="新細明體"/>
          <w:color w:val="FFFFFF"/>
        </w:rPr>
      </w:pPr>
      <w:bookmarkStart w:id="23" w:name="a20"/>
      <w:bookmarkEnd w:id="23"/>
      <w:r>
        <w:rPr>
          <w:rFonts w:hint="eastAsia"/>
        </w:rPr>
        <w:t>第</w:t>
      </w:r>
      <w:r>
        <w:rPr>
          <w:rFonts w:hint="eastAsia"/>
        </w:rPr>
        <w:t>20</w:t>
      </w:r>
      <w:r>
        <w:rPr>
          <w:rFonts w:hint="eastAsia"/>
        </w:rPr>
        <w:t>條</w:t>
      </w:r>
      <w:r w:rsidR="00FD3D3A" w:rsidRPr="00AF5895">
        <w:rPr>
          <w:rFonts w:hint="eastAsia"/>
        </w:rPr>
        <w:t>（監護人之選定）</w:t>
      </w:r>
      <w:r w:rsidR="00552175">
        <w:rPr>
          <w:rFonts w:ascii="新細明體" w:hAnsi="新細明體" w:hint="eastAsia"/>
          <w:color w:val="FFFFFF"/>
        </w:rPr>
        <w:t>∵</w:t>
      </w:r>
    </w:p>
    <w:p w14:paraId="5E70F3EF" w14:textId="6C93CA61" w:rsidR="00552175" w:rsidRDefault="009006C3" w:rsidP="00FD3D3A">
      <w:pPr>
        <w:pStyle w:val="aa"/>
        <w:ind w:leftChars="75" w:left="150"/>
        <w:jc w:val="both"/>
        <w:rPr>
          <w:rFonts w:ascii="Arial Unicode MS" w:eastAsia="新細明體" w:hAnsi="Arial Unicode MS"/>
          <w:color w:val="17365D"/>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415396">
        <w:rPr>
          <w:rFonts w:ascii="Arial Unicode MS" w:eastAsia="新細明體" w:hAnsi="Arial Unicode MS"/>
          <w:color w:val="17365D"/>
        </w:rPr>
        <w:t>主管機關及教育部依第</w:t>
      </w:r>
      <w:hyperlink w:anchor="a16" w:history="1">
        <w:r w:rsidR="00FD3D3A" w:rsidRPr="00415396">
          <w:rPr>
            <w:rStyle w:val="a3"/>
            <w:rFonts w:hint="eastAsia"/>
          </w:rPr>
          <w:t>十六</w:t>
        </w:r>
      </w:hyperlink>
      <w:r w:rsidR="00FD3D3A" w:rsidRPr="00415396">
        <w:rPr>
          <w:rFonts w:ascii="Arial Unicode MS" w:eastAsia="新細明體" w:hAnsi="Arial Unicode MS"/>
          <w:color w:val="17365D"/>
        </w:rPr>
        <w:t>條至第十八條之規定，於安置、保護收容兒童及少年期間，行使、負擔父母對於該兒童或少年之權利義務</w:t>
      </w:r>
      <w:r w:rsidR="00552175">
        <w:rPr>
          <w:rFonts w:ascii="Arial Unicode MS" w:eastAsia="新細明體" w:hAnsi="Arial Unicode MS"/>
          <w:color w:val="17365D"/>
        </w:rPr>
        <w:t>。</w:t>
      </w:r>
    </w:p>
    <w:p w14:paraId="3C802DEE" w14:textId="348FD837" w:rsidR="00552175" w:rsidRDefault="00552175" w:rsidP="00FD3D3A">
      <w:pPr>
        <w:pStyle w:val="aa"/>
        <w:ind w:leftChars="75" w:left="150"/>
        <w:jc w:val="both"/>
        <w:rPr>
          <w:rFonts w:ascii="Arial Unicode MS" w:eastAsia="新細明體" w:hAnsi="Arial Unicode MS"/>
          <w:color w:val="666699"/>
        </w:rPr>
      </w:pPr>
      <w:r>
        <w:rPr>
          <w:rFonts w:ascii="Arial Unicode MS" w:eastAsia="新細明體" w:hAnsi="Arial Unicode MS"/>
          <w:color w:val="17365D"/>
        </w:rPr>
        <w:t xml:space="preserve">　　</w:t>
      </w:r>
      <w:r w:rsidRPr="00AF5895">
        <w:rPr>
          <w:rFonts w:ascii="Arial Unicode MS" w:eastAsia="新細明體" w:hAnsi="Arial Unicode MS"/>
          <w:color w:val="666699"/>
        </w:rPr>
        <w:t>父母</w:t>
      </w:r>
      <w:r>
        <w:rPr>
          <w:rFonts w:ascii="Arial Unicode MS" w:eastAsia="新細明體" w:hAnsi="Arial Unicode MS"/>
          <w:color w:val="17365D"/>
        </w:rPr>
        <w:t>、</w:t>
      </w:r>
      <w:r w:rsidR="00FD3D3A" w:rsidRPr="00AF5895">
        <w:rPr>
          <w:rFonts w:ascii="Arial Unicode MS" w:eastAsia="新細明體" w:hAnsi="Arial Unicode MS"/>
          <w:color w:val="666699"/>
        </w:rPr>
        <w:t>養父母或監護人對未滿十八歲之子女、養子女或被監護人犯第</w:t>
      </w:r>
      <w:hyperlink w:anchor="a23" w:history="1">
        <w:r w:rsidR="00FD3D3A" w:rsidRPr="00AF5895">
          <w:rPr>
            <w:rStyle w:val="a3"/>
            <w:rFonts w:ascii="Arial Unicode MS" w:eastAsia="新細明體" w:hAnsi="Arial Unicode MS" w:hint="eastAsia"/>
          </w:rPr>
          <w:t>二十三</w:t>
        </w:r>
      </w:hyperlink>
      <w:r w:rsidR="00FD3D3A" w:rsidRPr="00AF5895">
        <w:rPr>
          <w:rFonts w:ascii="Arial Unicode MS" w:eastAsia="新細明體" w:hAnsi="Arial Unicode MS"/>
          <w:color w:val="666699"/>
        </w:rPr>
        <w:t>條至第二十八條之罪者，兒童或少年、檢察官、兒童或少年最近尊親屬、主管機關、兒童或少年福利機構或其他利害關係人，得向法院聲請宣告停止其行使、負擔父母對於該兒童或少年之權利義務，另行選定監護人。對於養父母，並得請求法院宣告終止其收養關係</w:t>
      </w:r>
      <w:r>
        <w:rPr>
          <w:rFonts w:ascii="Arial Unicode MS" w:eastAsia="新細明體" w:hAnsi="Arial Unicode MS"/>
          <w:color w:val="666699"/>
        </w:rPr>
        <w:t>。</w:t>
      </w:r>
    </w:p>
    <w:p w14:paraId="217FA950" w14:textId="1A9AB714" w:rsidR="00FD3D3A" w:rsidRPr="00415396" w:rsidRDefault="009006C3" w:rsidP="00FD3D3A">
      <w:pPr>
        <w:pStyle w:val="aa"/>
        <w:ind w:leftChars="75" w:left="150"/>
        <w:jc w:val="both"/>
        <w:rPr>
          <w:rFonts w:ascii="Arial Unicode MS" w:eastAsia="新細明體" w:hAnsi="Arial Unicode MS"/>
          <w:color w:val="17365D"/>
        </w:rPr>
      </w:pPr>
      <w:r w:rsidRPr="00A3262A">
        <w:rPr>
          <w:rFonts w:ascii="Calibri" w:eastAsia="新細明體" w:hAnsi="Calibri"/>
          <w:color w:val="404040"/>
          <w:sz w:val="18"/>
        </w:rPr>
        <w:t>﹝</w:t>
      </w:r>
      <w:r w:rsidR="006F36CF" w:rsidRPr="00F014B0">
        <w:rPr>
          <w:rFonts w:ascii="Calibri" w:eastAsia="新細明體" w:hAnsi="Calibri"/>
          <w:color w:val="404040"/>
          <w:sz w:val="18"/>
        </w:rPr>
        <w:t>2</w:t>
      </w:r>
      <w:r w:rsidR="006F36CF" w:rsidRPr="00F014B0">
        <w:rPr>
          <w:rFonts w:ascii="Calibri" w:eastAsia="新細明體" w:hAnsi="Calibri"/>
          <w:color w:val="404040"/>
          <w:sz w:val="18"/>
        </w:rPr>
        <w:t>﹞</w:t>
      </w:r>
      <w:r w:rsidR="00FD3D3A" w:rsidRPr="00415396">
        <w:rPr>
          <w:rFonts w:ascii="Arial Unicode MS" w:eastAsia="新細明體" w:hAnsi="Arial Unicode MS"/>
          <w:color w:val="17365D"/>
        </w:rPr>
        <w:t>法院依前項規定選定監護人時，得指定監護之方法及命其父母或養父母支付選定監護人相當之扶養費用及報酬。</w:t>
      </w:r>
    </w:p>
    <w:p w14:paraId="4CDDE80C" w14:textId="6276ED3B" w:rsidR="00552175" w:rsidRDefault="00552175" w:rsidP="002E6996">
      <w:pPr>
        <w:pStyle w:val="3"/>
      </w:pPr>
      <w:r>
        <w:rPr>
          <w:rFonts w:hint="eastAsia"/>
        </w:rPr>
        <w:t>--</w:t>
      </w:r>
      <w:r w:rsidRPr="00AF5895">
        <w:rPr>
          <w:rFonts w:hint="eastAsia"/>
        </w:rPr>
        <w:t>94</w:t>
      </w:r>
      <w:r w:rsidRPr="00AF5895">
        <w:t>年</w:t>
      </w:r>
      <w:r w:rsidRPr="00AF5895">
        <w:rPr>
          <w:rFonts w:hint="eastAsia"/>
        </w:rPr>
        <w:t>2</w:t>
      </w:r>
      <w:r w:rsidRPr="00AF5895">
        <w:t>月</w:t>
      </w:r>
      <w:r w:rsidRPr="00AF5895">
        <w:rPr>
          <w:rFonts w:hint="eastAsia"/>
        </w:rPr>
        <w:t>5</w:t>
      </w:r>
      <w:r>
        <w:t>日修正前條文</w:t>
      </w:r>
      <w:r>
        <w:t>--</w:t>
      </w:r>
      <w:hyperlink r:id="rId44" w:history="1">
        <w:r w:rsidRPr="005C530E">
          <w:rPr>
            <w:szCs w:val="20"/>
            <w:u w:val="single"/>
          </w:rPr>
          <w:t>比對程式</w:t>
        </w:r>
      </w:hyperlink>
    </w:p>
    <w:p w14:paraId="5AF3ED2B" w14:textId="6CC90211" w:rsidR="00552175" w:rsidRDefault="009006C3" w:rsidP="00FD3D3A">
      <w:pPr>
        <w:pStyle w:val="aa"/>
        <w:ind w:leftChars="75" w:left="150"/>
        <w:jc w:val="both"/>
        <w:rPr>
          <w:rFonts w:ascii="Arial Unicode MS" w:eastAsia="新細明體" w:hAnsi="Arial Unicode MS"/>
          <w:color w:val="626262"/>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61220F">
        <w:rPr>
          <w:rFonts w:ascii="Arial Unicode MS" w:eastAsia="新細明體" w:hAnsi="Arial Unicode MS" w:hint="eastAsia"/>
          <w:color w:val="626262"/>
        </w:rPr>
        <w:t>主管機關及教育部依第</w:t>
      </w:r>
      <w:hyperlink w:anchor="a16" w:history="1">
        <w:r w:rsidR="00FD3D3A" w:rsidRPr="0061220F">
          <w:rPr>
            <w:rStyle w:val="a3"/>
            <w:rFonts w:ascii="Arial Unicode MS" w:eastAsia="新細明體" w:hAnsi="Arial Unicode MS" w:hint="eastAsia"/>
            <w:color w:val="626262"/>
          </w:rPr>
          <w:t>十六</w:t>
        </w:r>
      </w:hyperlink>
      <w:r w:rsidR="00FD3D3A" w:rsidRPr="0061220F">
        <w:rPr>
          <w:rFonts w:ascii="Arial Unicode MS" w:eastAsia="新細明體" w:hAnsi="Arial Unicode MS" w:hint="eastAsia"/>
          <w:color w:val="626262"/>
        </w:rPr>
        <w:t>條至第十八條之規定，於安置、輔導、保護收容兒童及少年期間，對該兒童或少年有監護權，代行原親權人或監護人之親權或監護權</w:t>
      </w:r>
      <w:r w:rsidR="00552175">
        <w:rPr>
          <w:rFonts w:ascii="Arial Unicode MS" w:eastAsia="新細明體" w:hAnsi="Arial Unicode MS" w:hint="eastAsia"/>
          <w:color w:val="626262"/>
        </w:rPr>
        <w:t>。</w:t>
      </w:r>
    </w:p>
    <w:p w14:paraId="1DE5DBB6" w14:textId="688F7E8A" w:rsidR="00552175" w:rsidRDefault="00552175" w:rsidP="00FD3D3A">
      <w:pPr>
        <w:pStyle w:val="aa"/>
        <w:ind w:leftChars="75" w:left="150"/>
        <w:jc w:val="both"/>
        <w:rPr>
          <w:rFonts w:ascii="Arial Unicode MS" w:eastAsia="新細明體" w:hAnsi="Arial Unicode MS"/>
          <w:color w:val="666699"/>
        </w:rPr>
      </w:pPr>
      <w:r>
        <w:rPr>
          <w:rFonts w:ascii="Arial Unicode MS" w:eastAsia="新細明體" w:hAnsi="Arial Unicode MS" w:hint="eastAsia"/>
          <w:color w:val="626262"/>
        </w:rPr>
        <w:t xml:space="preserve">　　</w:t>
      </w:r>
      <w:r w:rsidRPr="00415396">
        <w:rPr>
          <w:rFonts w:ascii="Arial Unicode MS" w:eastAsia="新細明體" w:hAnsi="Arial Unicode MS" w:hint="eastAsia"/>
          <w:color w:val="666699"/>
        </w:rPr>
        <w:t>父母</w:t>
      </w:r>
      <w:r>
        <w:rPr>
          <w:rFonts w:ascii="Arial Unicode MS" w:eastAsia="新細明體" w:hAnsi="Arial Unicode MS" w:hint="eastAsia"/>
          <w:color w:val="626262"/>
        </w:rPr>
        <w:t>、</w:t>
      </w:r>
      <w:r w:rsidR="00FD3D3A" w:rsidRPr="00415396">
        <w:rPr>
          <w:rFonts w:ascii="Arial Unicode MS" w:eastAsia="新細明體" w:hAnsi="Arial Unicode MS" w:hint="eastAsia"/>
          <w:color w:val="666699"/>
        </w:rPr>
        <w:t>養父母或監護人對未滿十八歲之子女、養子女或被監護人犯第</w:t>
      </w:r>
      <w:hyperlink w:anchor="a23" w:history="1">
        <w:r w:rsidR="00FD3D3A" w:rsidRPr="00415396">
          <w:rPr>
            <w:rStyle w:val="a3"/>
            <w:rFonts w:ascii="Arial Unicode MS" w:eastAsia="新細明體" w:hAnsi="Arial Unicode MS" w:hint="eastAsia"/>
            <w:color w:val="666699"/>
          </w:rPr>
          <w:t>二十三</w:t>
        </w:r>
      </w:hyperlink>
      <w:r w:rsidR="00FD3D3A" w:rsidRPr="00415396">
        <w:rPr>
          <w:rFonts w:ascii="Arial Unicode MS" w:eastAsia="新細明體" w:hAnsi="Arial Unicode MS" w:hint="eastAsia"/>
          <w:color w:val="666699"/>
        </w:rPr>
        <w:t>條至第二十八條之罪者，檢察官、兒童或少年最近尊親屬、主管機關、兒童或少年福利機構或其他利害關係人，得向法院聲請宣告停止其親權或監護權，另行選定監護人。對於養父母，並得聲請法院宣告終止其收養關係</w:t>
      </w:r>
      <w:r>
        <w:rPr>
          <w:rFonts w:ascii="Arial Unicode MS" w:eastAsia="新細明體" w:hAnsi="Arial Unicode MS" w:hint="eastAsia"/>
          <w:color w:val="666699"/>
        </w:rPr>
        <w:t>。</w:t>
      </w:r>
    </w:p>
    <w:p w14:paraId="6E8F852C" w14:textId="0D2C051C" w:rsidR="00FD3D3A" w:rsidRPr="0061220F" w:rsidRDefault="009006C3" w:rsidP="00FD3D3A">
      <w:pPr>
        <w:pStyle w:val="aa"/>
        <w:ind w:leftChars="75" w:left="150"/>
        <w:jc w:val="both"/>
        <w:rPr>
          <w:rFonts w:ascii="Arial Unicode MS" w:eastAsia="新細明體" w:hAnsi="Arial Unicode MS"/>
          <w:color w:val="626262"/>
        </w:rPr>
      </w:pPr>
      <w:r w:rsidRPr="00A3262A">
        <w:rPr>
          <w:rFonts w:ascii="Calibri" w:eastAsia="新細明體" w:hAnsi="Calibri" w:hint="eastAsia"/>
          <w:color w:val="404040"/>
          <w:sz w:val="18"/>
        </w:rPr>
        <w:t>﹝</w:t>
      </w:r>
      <w:r w:rsidR="006F36CF" w:rsidRPr="00F014B0">
        <w:rPr>
          <w:rFonts w:ascii="Calibri" w:eastAsia="新細明體" w:hAnsi="Calibri" w:hint="eastAsia"/>
          <w:color w:val="404040"/>
          <w:sz w:val="18"/>
        </w:rPr>
        <w:t>2</w:t>
      </w:r>
      <w:r w:rsidR="006F36CF" w:rsidRPr="00F014B0">
        <w:rPr>
          <w:rFonts w:ascii="Calibri" w:eastAsia="新細明體" w:hAnsi="Calibri" w:hint="eastAsia"/>
          <w:color w:val="404040"/>
          <w:sz w:val="18"/>
        </w:rPr>
        <w:t>﹞</w:t>
      </w:r>
      <w:r w:rsidR="00FD3D3A" w:rsidRPr="0061220F">
        <w:rPr>
          <w:rFonts w:ascii="Arial Unicode MS" w:eastAsia="新細明體" w:hAnsi="Arial Unicode MS" w:hint="eastAsia"/>
          <w:color w:val="626262"/>
        </w:rPr>
        <w:t>法院依前項規定選定監護人時，不受民法第</w:t>
      </w:r>
      <w:hyperlink r:id="rId45" w:anchor="a1094" w:history="1">
        <w:r w:rsidR="00FD3D3A" w:rsidRPr="0061220F">
          <w:rPr>
            <w:rStyle w:val="a3"/>
            <w:rFonts w:ascii="Arial Unicode MS" w:eastAsia="新細明體" w:hAnsi="Arial Unicode MS" w:hint="eastAsia"/>
            <w:color w:val="626262"/>
          </w:rPr>
          <w:t>一千零九十四</w:t>
        </w:r>
      </w:hyperlink>
      <w:r w:rsidR="00FD3D3A" w:rsidRPr="0061220F">
        <w:rPr>
          <w:rFonts w:ascii="Arial Unicode MS" w:eastAsia="新細明體" w:hAnsi="Arial Unicode MS" w:hint="eastAsia"/>
          <w:color w:val="626262"/>
        </w:rPr>
        <w:t>條之限制，得指定主管機關、兒童或少年福利機構之負責人或其他適當之人為兒童或少年之監護人。並得指定監護之方法及命其父母或養父母支付選定監護人相當之扶養費用及報酬。</w:t>
      </w:r>
      <w:r w:rsidR="00A64010" w:rsidRPr="00A64010">
        <w:rPr>
          <w:rFonts w:ascii="新細明體" w:hAnsi="新細明體" w:hint="eastAsia"/>
          <w:color w:val="FFFFFF"/>
        </w:rPr>
        <w:t>∴</w:t>
      </w:r>
    </w:p>
    <w:p w14:paraId="202B3C27" w14:textId="77777777" w:rsidR="00552175" w:rsidRDefault="005831A0" w:rsidP="00BB089F">
      <w:pPr>
        <w:pStyle w:val="2"/>
      </w:pPr>
      <w:bookmarkStart w:id="24" w:name="a21"/>
      <w:bookmarkEnd w:id="24"/>
      <w:r>
        <w:rPr>
          <w:rFonts w:hint="eastAsia"/>
        </w:rPr>
        <w:t>第</w:t>
      </w:r>
      <w:r>
        <w:rPr>
          <w:rFonts w:hint="eastAsia"/>
        </w:rPr>
        <w:t>21</w:t>
      </w:r>
      <w:r>
        <w:rPr>
          <w:rFonts w:hint="eastAsia"/>
        </w:rPr>
        <w:t>條</w:t>
      </w:r>
      <w:r w:rsidR="00FD3D3A" w:rsidRPr="00AF5895">
        <w:rPr>
          <w:rFonts w:hint="eastAsia"/>
        </w:rPr>
        <w:t>（非出於自願者，得請求保護</w:t>
      </w:r>
      <w:r w:rsidR="00552175">
        <w:rPr>
          <w:rFonts w:hint="eastAsia"/>
        </w:rPr>
        <w:t>）</w:t>
      </w:r>
    </w:p>
    <w:p w14:paraId="0C99200D" w14:textId="043D1358" w:rsidR="00552175" w:rsidRDefault="009006C3" w:rsidP="00FD3D3A">
      <w:pPr>
        <w:pStyle w:val="aa"/>
        <w:ind w:leftChars="75" w:left="150"/>
        <w:jc w:val="both"/>
        <w:rPr>
          <w:rFonts w:ascii="Arial Unicode MS" w:eastAsia="新細明體" w:hAnsi="Arial Unicode MS"/>
          <w:color w:val="17365D"/>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415396">
        <w:rPr>
          <w:rFonts w:ascii="Arial Unicode MS" w:eastAsia="新細明體" w:hAnsi="Arial Unicode MS" w:hint="eastAsia"/>
          <w:color w:val="17365D"/>
        </w:rPr>
        <w:t>十八歲以上之人，如遭他人以強暴、脅迫、略誘、買賣、或其他違反本人意願之方法而與他人為性交易者，得請求依本條例安置保護</w:t>
      </w:r>
      <w:r w:rsidR="00552175">
        <w:rPr>
          <w:rFonts w:ascii="Arial Unicode MS" w:eastAsia="新細明體" w:hAnsi="Arial Unicode MS" w:hint="eastAsia"/>
          <w:color w:val="17365D"/>
        </w:rPr>
        <w:t>。</w:t>
      </w:r>
    </w:p>
    <w:p w14:paraId="4F8B89FA" w14:textId="66DF5A5C" w:rsidR="00FD3D3A" w:rsidRPr="00AF5895" w:rsidRDefault="00552175" w:rsidP="00FD3D3A">
      <w:pPr>
        <w:ind w:left="119"/>
        <w:jc w:val="right"/>
        <w:rPr>
          <w:rFonts w:ascii="Arial Unicode MS" w:hAnsi="Arial Unicode MS"/>
          <w:color w:val="808000"/>
          <w:sz w:val="18"/>
        </w:rPr>
      </w:pPr>
      <w:r>
        <w:rPr>
          <w:rFonts w:ascii="Arial Unicode MS" w:hAnsi="Arial Unicode MS" w:hint="eastAsia"/>
          <w:color w:val="17365D"/>
        </w:rPr>
        <w:t xml:space="preserve">　　　　</w:t>
      </w:r>
      <w:r w:rsidR="00FD3D3A" w:rsidRPr="00AF5895">
        <w:rPr>
          <w:rFonts w:ascii="Arial Unicode MS" w:hAnsi="Arial Unicode MS" w:hint="eastAsia"/>
          <w:color w:val="666699"/>
        </w:rPr>
        <w:t xml:space="preserve">　　　　　　　　　　　　　　　　　　　　　　　　　　　　　　　　　　　　　　　　</w:t>
      </w:r>
      <w:hyperlink w:anchor="a章節索引" w:history="1">
        <w:r w:rsidR="00FD3D3A" w:rsidRPr="00AF5895">
          <w:rPr>
            <w:rStyle w:val="a3"/>
            <w:rFonts w:ascii="Arial Unicode MS" w:hAnsi="Arial Unicode MS" w:hint="eastAsia"/>
            <w:sz w:val="18"/>
          </w:rPr>
          <w:t>回索引</w:t>
        </w:r>
      </w:hyperlink>
      <w:r w:rsidR="00CF05D2">
        <w:rPr>
          <w:rFonts w:ascii="Arial Unicode MS" w:hAnsi="Arial Unicode MS" w:hint="eastAsia"/>
          <w:color w:val="808000"/>
          <w:sz w:val="18"/>
        </w:rPr>
        <w:t>〉〉</w:t>
      </w:r>
    </w:p>
    <w:p w14:paraId="37391AE8" w14:textId="77777777" w:rsidR="00FD3D3A" w:rsidRPr="00AF5895" w:rsidRDefault="00FD3D3A" w:rsidP="002E6996">
      <w:pPr>
        <w:pStyle w:val="1"/>
      </w:pPr>
      <w:bookmarkStart w:id="25" w:name="_第四章__罰"/>
      <w:bookmarkEnd w:id="25"/>
      <w:r w:rsidRPr="00AF5895">
        <w:t>第四章</w:t>
      </w:r>
      <w:r w:rsidRPr="00AF5895">
        <w:rPr>
          <w:rFonts w:hint="eastAsia"/>
        </w:rPr>
        <w:t xml:space="preserve">　　</w:t>
      </w:r>
      <w:r w:rsidRPr="00AF5895">
        <w:t>罰</w:t>
      </w:r>
      <w:r w:rsidRPr="00AF5895">
        <w:rPr>
          <w:rFonts w:hint="eastAsia"/>
        </w:rPr>
        <w:t xml:space="preserve">　</w:t>
      </w:r>
      <w:r w:rsidRPr="00AF5895">
        <w:t>則</w:t>
      </w:r>
    </w:p>
    <w:p w14:paraId="24C9FD04" w14:textId="77777777" w:rsidR="00FD3D3A" w:rsidRPr="00AF5895" w:rsidRDefault="005831A0" w:rsidP="00BB089F">
      <w:pPr>
        <w:pStyle w:val="2"/>
      </w:pPr>
      <w:bookmarkStart w:id="26" w:name="a22"/>
      <w:bookmarkEnd w:id="26"/>
      <w:r>
        <w:rPr>
          <w:rFonts w:hint="eastAsia"/>
        </w:rPr>
        <w:t>第</w:t>
      </w:r>
      <w:r>
        <w:rPr>
          <w:rFonts w:hint="eastAsia"/>
        </w:rPr>
        <w:t>22</w:t>
      </w:r>
      <w:r>
        <w:rPr>
          <w:rFonts w:hint="eastAsia"/>
        </w:rPr>
        <w:t>條</w:t>
      </w:r>
      <w:r w:rsidR="00FD3D3A" w:rsidRPr="00AF5895">
        <w:rPr>
          <w:rFonts w:hint="eastAsia"/>
        </w:rPr>
        <w:t>（罰則）</w:t>
      </w:r>
      <w:r w:rsidR="00FD3D3A" w:rsidRPr="002E6996">
        <w:rPr>
          <w:rFonts w:hint="eastAsia"/>
          <w:color w:val="5F5F5F"/>
          <w:sz w:val="18"/>
        </w:rPr>
        <w:t>【相關罰則】</w:t>
      </w:r>
      <w:hyperlink w:anchor="a31" w:history="1">
        <w:r w:rsidR="00FD3D3A" w:rsidRPr="002E6996">
          <w:rPr>
            <w:rStyle w:val="a3"/>
            <w:rFonts w:ascii="Arial Unicode MS" w:hAnsi="Arial Unicode MS" w:hint="eastAsia"/>
            <w:color w:val="5F5F5F"/>
            <w:sz w:val="18"/>
          </w:rPr>
          <w:t>§</w:t>
        </w:r>
        <w:r w:rsidR="00FD3D3A" w:rsidRPr="002E6996">
          <w:rPr>
            <w:rStyle w:val="a3"/>
            <w:rFonts w:ascii="Arial Unicode MS" w:hAnsi="Arial Unicode MS"/>
            <w:color w:val="5F5F5F"/>
            <w:sz w:val="18"/>
          </w:rPr>
          <w:t>31</w:t>
        </w:r>
      </w:hyperlink>
      <w:r w:rsidR="00FD3D3A" w:rsidRPr="002E6996">
        <w:rPr>
          <w:rFonts w:hint="eastAsia"/>
          <w:color w:val="5F5F5F"/>
          <w:sz w:val="18"/>
        </w:rPr>
        <w:t>、</w:t>
      </w:r>
      <w:hyperlink w:anchor="a34" w:history="1">
        <w:r w:rsidR="00FD3D3A" w:rsidRPr="002E6996">
          <w:rPr>
            <w:rStyle w:val="a3"/>
            <w:rFonts w:ascii="Arial Unicode MS" w:hAnsi="Arial Unicode MS"/>
            <w:color w:val="5F5F5F"/>
            <w:sz w:val="18"/>
          </w:rPr>
          <w:t>§34</w:t>
        </w:r>
      </w:hyperlink>
      <w:r w:rsidR="00FD3D3A" w:rsidRPr="002E6996">
        <w:rPr>
          <w:rFonts w:hint="eastAsia"/>
          <w:color w:val="5F5F5F"/>
          <w:sz w:val="18"/>
        </w:rPr>
        <w:t>、</w:t>
      </w:r>
      <w:hyperlink w:anchor="a35" w:history="1">
        <w:r w:rsidR="00FD3D3A" w:rsidRPr="002E6996">
          <w:rPr>
            <w:rStyle w:val="a3"/>
            <w:rFonts w:ascii="Arial Unicode MS" w:hAnsi="Arial Unicode MS"/>
            <w:color w:val="5F5F5F"/>
            <w:sz w:val="18"/>
          </w:rPr>
          <w:t>§35</w:t>
        </w:r>
      </w:hyperlink>
    </w:p>
    <w:p w14:paraId="3E0409D1" w14:textId="61F05792" w:rsidR="00552175" w:rsidRDefault="009006C3" w:rsidP="00FD3D3A">
      <w:pPr>
        <w:pStyle w:val="aa"/>
        <w:ind w:leftChars="75" w:left="150"/>
        <w:jc w:val="both"/>
        <w:rPr>
          <w:rFonts w:ascii="Arial Unicode MS" w:eastAsia="新細明體" w:hAnsi="Arial Unicode MS"/>
          <w:color w:val="17365D"/>
        </w:rPr>
      </w:pPr>
      <w:r w:rsidRPr="00A3262A">
        <w:rPr>
          <w:rFonts w:ascii="Calibri" w:eastAsia="新細明體" w:hAnsi="Calibri" w:hint="eastAsia"/>
          <w:color w:val="404040"/>
          <w:sz w:val="18"/>
        </w:rPr>
        <w:t>﹝</w:t>
      </w:r>
      <w:r w:rsidR="006F36CF" w:rsidRPr="006F36CF">
        <w:rPr>
          <w:rFonts w:ascii="Calibri" w:hAnsi="Calibri" w:hint="eastAsia"/>
          <w:color w:val="404040"/>
          <w:sz w:val="18"/>
        </w:rPr>
        <w:t>1</w:t>
      </w:r>
      <w:r w:rsidR="006F36CF" w:rsidRPr="006F36CF">
        <w:rPr>
          <w:rFonts w:ascii="Calibri" w:hAnsi="Calibri" w:hint="eastAsia"/>
          <w:color w:val="404040"/>
          <w:sz w:val="18"/>
        </w:rPr>
        <w:t>﹞</w:t>
      </w:r>
      <w:r w:rsidR="00FD3D3A" w:rsidRPr="00415396">
        <w:rPr>
          <w:rFonts w:ascii="Arial Unicode MS" w:eastAsia="新細明體" w:hAnsi="Arial Unicode MS" w:hint="eastAsia"/>
          <w:color w:val="17365D"/>
        </w:rPr>
        <w:t>與未滿十六歲之人為性交易者，依</w:t>
      </w:r>
      <w:hyperlink r:id="rId46" w:anchor="a227" w:history="1">
        <w:r w:rsidR="00FD3D3A" w:rsidRPr="00415396">
          <w:rPr>
            <w:rStyle w:val="a3"/>
            <w:rFonts w:hint="eastAsia"/>
          </w:rPr>
          <w:t>刑法</w:t>
        </w:r>
      </w:hyperlink>
      <w:r w:rsidR="00FD3D3A" w:rsidRPr="00415396">
        <w:rPr>
          <w:rFonts w:ascii="Arial Unicode MS" w:eastAsia="新細明體" w:hAnsi="Arial Unicode MS" w:hint="eastAsia"/>
          <w:color w:val="17365D"/>
        </w:rPr>
        <w:t>之規定處罰之</w:t>
      </w:r>
      <w:r w:rsidR="00552175">
        <w:rPr>
          <w:rFonts w:ascii="Arial Unicode MS" w:eastAsia="新細明體" w:hAnsi="Arial Unicode MS" w:hint="eastAsia"/>
          <w:color w:val="17365D"/>
        </w:rPr>
        <w:t>。</w:t>
      </w:r>
    </w:p>
    <w:p w14:paraId="502A3F23" w14:textId="5D74291E" w:rsidR="00552175"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hint="eastAsia"/>
          <w:color w:val="404040"/>
          <w:sz w:val="18"/>
        </w:rPr>
        <w:t>﹝</w:t>
      </w:r>
      <w:r w:rsidR="006F36CF" w:rsidRPr="00F014B0">
        <w:rPr>
          <w:rFonts w:ascii="Calibri" w:eastAsia="新細明體" w:hAnsi="Calibri" w:hint="eastAsia"/>
          <w:color w:val="404040"/>
          <w:sz w:val="18"/>
        </w:rPr>
        <w:t>2</w:t>
      </w:r>
      <w:r w:rsidR="006F36CF" w:rsidRPr="00F014B0">
        <w:rPr>
          <w:rFonts w:ascii="Calibri" w:eastAsia="新細明體" w:hAnsi="Calibri" w:hint="eastAsia"/>
          <w:color w:val="404040"/>
          <w:sz w:val="18"/>
        </w:rPr>
        <w:t>﹞</w:t>
      </w:r>
      <w:r w:rsidR="00FD3D3A" w:rsidRPr="00AF5895">
        <w:rPr>
          <w:rFonts w:ascii="Arial Unicode MS" w:eastAsia="新細明體" w:hAnsi="Arial Unicode MS" w:hint="eastAsia"/>
          <w:color w:val="666699"/>
        </w:rPr>
        <w:t>十八歲以上之人與十六歲以上未滿十八歲之人為性交易者，處一年以下有期徒刑、拘役或新臺幣十萬元以</w:t>
      </w:r>
      <w:r w:rsidR="00FD3D3A" w:rsidRPr="00AF5895">
        <w:rPr>
          <w:rFonts w:ascii="Arial Unicode MS" w:eastAsia="新細明體" w:hAnsi="Arial Unicode MS" w:hint="eastAsia"/>
          <w:color w:val="666699"/>
        </w:rPr>
        <w:lastRenderedPageBreak/>
        <w:t>下罰金</w:t>
      </w:r>
      <w:r w:rsidR="00552175">
        <w:rPr>
          <w:rFonts w:ascii="Arial Unicode MS" w:eastAsia="新細明體" w:hAnsi="Arial Unicode MS" w:hint="eastAsia"/>
          <w:color w:val="666699"/>
        </w:rPr>
        <w:t>。</w:t>
      </w:r>
    </w:p>
    <w:p w14:paraId="5F40E0A6" w14:textId="3C80D306" w:rsidR="00FD3D3A" w:rsidRPr="000B5E6B" w:rsidRDefault="009006C3" w:rsidP="00FD3D3A">
      <w:pPr>
        <w:ind w:left="142"/>
        <w:jc w:val="both"/>
        <w:rPr>
          <w:rFonts w:ascii="Arial Unicode MS" w:hAnsi="Arial Unicode MS"/>
          <w:color w:val="17365D"/>
        </w:rPr>
      </w:pPr>
      <w:r w:rsidRPr="00A3262A">
        <w:rPr>
          <w:rFonts w:ascii="Calibri" w:hAnsi="Calibri" w:hint="eastAsia"/>
          <w:color w:val="404040"/>
          <w:sz w:val="18"/>
        </w:rPr>
        <w:t>﹝</w:t>
      </w:r>
      <w:r w:rsidR="006F36CF" w:rsidRPr="00F014B0">
        <w:rPr>
          <w:rFonts w:ascii="Calibri" w:hAnsi="Calibri"/>
          <w:color w:val="404040"/>
          <w:sz w:val="18"/>
        </w:rPr>
        <w:t>3</w:t>
      </w:r>
      <w:r w:rsidR="006F36CF" w:rsidRPr="00F014B0">
        <w:rPr>
          <w:rFonts w:ascii="Calibri" w:hAnsi="Calibri" w:hint="eastAsia"/>
          <w:color w:val="404040"/>
          <w:sz w:val="18"/>
        </w:rPr>
        <w:t>﹞</w:t>
      </w:r>
      <w:r w:rsidR="00FD3D3A" w:rsidRPr="000B5E6B">
        <w:rPr>
          <w:rFonts w:ascii="Arial Unicode MS" w:hAnsi="Arial Unicode MS" w:hint="eastAsia"/>
          <w:color w:val="17365D"/>
        </w:rPr>
        <w:t>中華民國人民在中華民國領域外犯前二項之罪者，不問犯罪地之法律有無處罰規定，均依本條例處罰。</w:t>
      </w:r>
    </w:p>
    <w:p w14:paraId="5A9B3805" w14:textId="77777777" w:rsidR="00552175" w:rsidRDefault="005831A0" w:rsidP="00BB089F">
      <w:pPr>
        <w:pStyle w:val="2"/>
        <w:rPr>
          <w:rFonts w:ascii="新細明體" w:hAnsi="新細明體"/>
          <w:color w:val="FFFFFF"/>
        </w:rPr>
      </w:pPr>
      <w:bookmarkStart w:id="27" w:name="a23"/>
      <w:bookmarkEnd w:id="27"/>
      <w:r>
        <w:rPr>
          <w:rFonts w:hint="eastAsia"/>
          <w:color w:val="800000"/>
        </w:rPr>
        <w:t>第</w:t>
      </w:r>
      <w:r>
        <w:rPr>
          <w:rFonts w:hint="eastAsia"/>
          <w:color w:val="800000"/>
        </w:rPr>
        <w:t>23</w:t>
      </w:r>
      <w:r>
        <w:rPr>
          <w:rFonts w:hint="eastAsia"/>
          <w:color w:val="800000"/>
        </w:rPr>
        <w:t>條</w:t>
      </w:r>
      <w:r w:rsidR="00FD3D3A" w:rsidRPr="00AF5895">
        <w:rPr>
          <w:rFonts w:hint="eastAsia"/>
          <w:color w:val="800000"/>
        </w:rPr>
        <w:t>（罰則）</w:t>
      </w:r>
      <w:r w:rsidR="00FD3D3A" w:rsidRPr="002E6996">
        <w:rPr>
          <w:rFonts w:hint="eastAsia"/>
          <w:color w:val="5F5F5F"/>
          <w:sz w:val="18"/>
        </w:rPr>
        <w:t>【相關罰則】</w:t>
      </w:r>
      <w:hyperlink w:anchor="a31" w:history="1">
        <w:r w:rsidR="00FD3D3A" w:rsidRPr="002E6996">
          <w:rPr>
            <w:rStyle w:val="a3"/>
            <w:rFonts w:ascii="Arial Unicode MS" w:hAnsi="Arial Unicode MS" w:hint="eastAsia"/>
            <w:color w:val="5F5F5F"/>
            <w:sz w:val="18"/>
          </w:rPr>
          <w:t>§</w:t>
        </w:r>
        <w:r w:rsidR="00FD3D3A" w:rsidRPr="002E6996">
          <w:rPr>
            <w:rStyle w:val="a3"/>
            <w:rFonts w:ascii="Arial Unicode MS" w:hAnsi="Arial Unicode MS"/>
            <w:color w:val="5F5F5F"/>
            <w:sz w:val="18"/>
          </w:rPr>
          <w:t>31</w:t>
        </w:r>
      </w:hyperlink>
      <w:r w:rsidR="00FD3D3A" w:rsidRPr="002E6996">
        <w:rPr>
          <w:rFonts w:hint="eastAsia"/>
          <w:color w:val="5F5F5F"/>
          <w:sz w:val="18"/>
        </w:rPr>
        <w:t>、</w:t>
      </w:r>
      <w:hyperlink w:anchor="a34" w:history="1">
        <w:r w:rsidR="00FD3D3A" w:rsidRPr="002E6996">
          <w:rPr>
            <w:rStyle w:val="a3"/>
            <w:rFonts w:ascii="Arial Unicode MS" w:hAnsi="Arial Unicode MS"/>
            <w:color w:val="5F5F5F"/>
            <w:sz w:val="18"/>
          </w:rPr>
          <w:t>§34</w:t>
        </w:r>
      </w:hyperlink>
      <w:r w:rsidR="00FD3D3A" w:rsidRPr="002E6996">
        <w:rPr>
          <w:rFonts w:hint="eastAsia"/>
          <w:color w:val="5F5F5F"/>
          <w:sz w:val="18"/>
        </w:rPr>
        <w:t>、</w:t>
      </w:r>
      <w:hyperlink w:anchor="a35" w:history="1">
        <w:r w:rsidR="00FD3D3A" w:rsidRPr="002E6996">
          <w:rPr>
            <w:rStyle w:val="a3"/>
            <w:rFonts w:ascii="Arial Unicode MS" w:hAnsi="Arial Unicode MS"/>
            <w:color w:val="5F5F5F"/>
            <w:sz w:val="18"/>
          </w:rPr>
          <w:t>§35</w:t>
        </w:r>
      </w:hyperlink>
      <w:r w:rsidR="00552175">
        <w:rPr>
          <w:rFonts w:ascii="新細明體" w:hAnsi="新細明體" w:hint="eastAsia"/>
          <w:color w:val="FFFFFF"/>
        </w:rPr>
        <w:t>∵</w:t>
      </w:r>
    </w:p>
    <w:p w14:paraId="199D4018" w14:textId="01D54F60" w:rsidR="00552175" w:rsidRDefault="009006C3" w:rsidP="00FD3D3A">
      <w:pPr>
        <w:pStyle w:val="aa"/>
        <w:ind w:leftChars="75" w:left="150"/>
        <w:jc w:val="both"/>
        <w:rPr>
          <w:rFonts w:ascii="Arial Unicode MS" w:eastAsia="新細明體" w:hAnsi="Arial Unicode MS"/>
          <w:color w:val="17365D"/>
        </w:rPr>
      </w:pPr>
      <w:r w:rsidRPr="00A3262A">
        <w:rPr>
          <w:rFonts w:ascii="Calibri" w:hAnsi="Calibri" w:hint="eastAsia"/>
          <w:color w:val="404040"/>
          <w:sz w:val="18"/>
        </w:rPr>
        <w:t>﹝</w:t>
      </w:r>
      <w:r w:rsidR="006F36CF" w:rsidRPr="006F36CF">
        <w:rPr>
          <w:rFonts w:ascii="Calibri" w:hAnsi="Calibri" w:hint="eastAsia"/>
          <w:color w:val="404040"/>
          <w:sz w:val="18"/>
        </w:rPr>
        <w:t>1</w:t>
      </w:r>
      <w:r w:rsidR="006F36CF" w:rsidRPr="006F36CF">
        <w:rPr>
          <w:rFonts w:ascii="Calibri" w:hAnsi="Calibri" w:hint="eastAsia"/>
          <w:color w:val="404040"/>
          <w:sz w:val="18"/>
        </w:rPr>
        <w:t>﹞</w:t>
      </w:r>
      <w:r w:rsidR="00552175" w:rsidRPr="00415396">
        <w:rPr>
          <w:rFonts w:ascii="Arial Unicode MS" w:eastAsia="新細明體" w:hAnsi="Arial Unicode MS"/>
          <w:color w:val="17365D"/>
        </w:rPr>
        <w:t>引誘</w:t>
      </w:r>
      <w:r w:rsidR="00552175" w:rsidRPr="006F36CF">
        <w:rPr>
          <w:rFonts w:ascii="新細明體" w:hAnsi="新細明體" w:hint="eastAsia"/>
        </w:rPr>
        <w:t>、</w:t>
      </w:r>
      <w:r w:rsidR="00FD3D3A" w:rsidRPr="00415396">
        <w:rPr>
          <w:rFonts w:ascii="Arial Unicode MS" w:eastAsia="新細明體" w:hAnsi="Arial Unicode MS"/>
          <w:color w:val="17365D"/>
        </w:rPr>
        <w:t>容留、媒介、協助或以他法，使未滿十八歲之人為性交易者，處一年以上七年以下有期徒刑，得併科新臺幣三百萬元以下罰金。以詐術犯之者，亦同</w:t>
      </w:r>
      <w:r w:rsidR="00552175">
        <w:rPr>
          <w:rFonts w:ascii="Arial Unicode MS" w:eastAsia="新細明體" w:hAnsi="Arial Unicode MS"/>
          <w:color w:val="17365D"/>
        </w:rPr>
        <w:t>。</w:t>
      </w:r>
    </w:p>
    <w:p w14:paraId="07166AB0" w14:textId="54206918" w:rsidR="00552175"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color w:val="404040"/>
          <w:sz w:val="18"/>
        </w:rPr>
        <w:t>﹝</w:t>
      </w:r>
      <w:r w:rsidR="006F36CF" w:rsidRPr="00F014B0">
        <w:rPr>
          <w:rFonts w:ascii="Calibri" w:eastAsia="新細明體" w:hAnsi="Calibri"/>
          <w:color w:val="404040"/>
          <w:sz w:val="18"/>
        </w:rPr>
        <w:t>2</w:t>
      </w:r>
      <w:r w:rsidR="006F36CF" w:rsidRPr="00F014B0">
        <w:rPr>
          <w:rFonts w:ascii="Calibri" w:eastAsia="新細明體" w:hAnsi="Calibri"/>
          <w:color w:val="404040"/>
          <w:sz w:val="18"/>
        </w:rPr>
        <w:t>﹞</w:t>
      </w:r>
      <w:r w:rsidR="00FD3D3A" w:rsidRPr="00AF5895">
        <w:rPr>
          <w:rFonts w:ascii="Arial Unicode MS" w:eastAsia="新細明體" w:hAnsi="Arial Unicode MS"/>
          <w:color w:val="666699"/>
        </w:rPr>
        <w:t>意圖營利而犯前項之罪者，處三年以上十年以下有期徒刑，併科新臺幣五百萬元以下罰金</w:t>
      </w:r>
      <w:r w:rsidR="00552175">
        <w:rPr>
          <w:rFonts w:ascii="Arial Unicode MS" w:eastAsia="新細明體" w:hAnsi="Arial Unicode MS"/>
          <w:color w:val="666699"/>
        </w:rPr>
        <w:t>。</w:t>
      </w:r>
    </w:p>
    <w:p w14:paraId="2CE09CCA" w14:textId="540DFA80" w:rsidR="00552175" w:rsidRDefault="00552175" w:rsidP="00FD3D3A">
      <w:pPr>
        <w:pStyle w:val="aa"/>
        <w:ind w:leftChars="75" w:left="150"/>
        <w:jc w:val="both"/>
        <w:rPr>
          <w:rFonts w:ascii="Arial Unicode MS" w:eastAsia="新細明體" w:hAnsi="Arial Unicode MS"/>
          <w:color w:val="17365D"/>
        </w:rPr>
      </w:pPr>
      <w:r>
        <w:rPr>
          <w:rFonts w:ascii="Arial Unicode MS" w:eastAsia="新細明體" w:hAnsi="Arial Unicode MS"/>
          <w:color w:val="666699"/>
        </w:rPr>
        <w:t xml:space="preserve">　　</w:t>
      </w:r>
      <w:r w:rsidRPr="00415396">
        <w:rPr>
          <w:rFonts w:ascii="Arial Unicode MS" w:eastAsia="新細明體" w:hAnsi="Arial Unicode MS"/>
          <w:color w:val="17365D"/>
        </w:rPr>
        <w:t>媒介</w:t>
      </w:r>
      <w:r>
        <w:rPr>
          <w:rFonts w:ascii="Arial Unicode MS" w:eastAsia="新細明體" w:hAnsi="Arial Unicode MS"/>
          <w:color w:val="666699"/>
        </w:rPr>
        <w:t>、</w:t>
      </w:r>
      <w:r w:rsidR="00FD3D3A" w:rsidRPr="00415396">
        <w:rPr>
          <w:rFonts w:ascii="Arial Unicode MS" w:eastAsia="新細明體" w:hAnsi="Arial Unicode MS"/>
          <w:color w:val="17365D"/>
        </w:rPr>
        <w:t>收受、藏匿前二項被害人或使之隱避者，處一年以上七年以下有期徒刑，得併科新臺幣三百萬元以下罰金</w:t>
      </w:r>
      <w:r>
        <w:rPr>
          <w:rFonts w:ascii="Arial Unicode MS" w:eastAsia="新細明體" w:hAnsi="Arial Unicode MS"/>
          <w:color w:val="17365D"/>
        </w:rPr>
        <w:t>。</w:t>
      </w:r>
    </w:p>
    <w:p w14:paraId="51D2856F" w14:textId="36A83076" w:rsidR="00552175"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color w:val="404040"/>
          <w:sz w:val="18"/>
        </w:rPr>
        <w:t>﹝</w:t>
      </w:r>
      <w:r w:rsidR="006F36CF" w:rsidRPr="00F014B0">
        <w:rPr>
          <w:rFonts w:ascii="Calibri" w:eastAsia="新細明體" w:hAnsi="Calibri"/>
          <w:color w:val="404040"/>
          <w:sz w:val="18"/>
        </w:rPr>
        <w:t>3</w:t>
      </w:r>
      <w:r w:rsidR="006F36CF" w:rsidRPr="00F014B0">
        <w:rPr>
          <w:rFonts w:ascii="Calibri" w:eastAsia="新細明體" w:hAnsi="Calibri"/>
          <w:color w:val="404040"/>
          <w:sz w:val="18"/>
        </w:rPr>
        <w:t>﹞</w:t>
      </w:r>
      <w:r w:rsidR="00FD3D3A" w:rsidRPr="00AF5895">
        <w:rPr>
          <w:rFonts w:ascii="Arial Unicode MS" w:eastAsia="新細明體" w:hAnsi="Arial Unicode MS"/>
          <w:color w:val="666699"/>
        </w:rPr>
        <w:t>前項收受、藏匿行為之媒介者，亦同</w:t>
      </w:r>
      <w:r w:rsidR="00552175">
        <w:rPr>
          <w:rFonts w:ascii="Arial Unicode MS" w:eastAsia="新細明體" w:hAnsi="Arial Unicode MS"/>
          <w:color w:val="666699"/>
        </w:rPr>
        <w:t>。</w:t>
      </w:r>
    </w:p>
    <w:p w14:paraId="0C2B4EC4" w14:textId="62BF0B7E" w:rsidR="00FD3D3A" w:rsidRPr="00415396" w:rsidRDefault="009006C3" w:rsidP="00FD3D3A">
      <w:pPr>
        <w:pStyle w:val="aa"/>
        <w:ind w:leftChars="75" w:left="150"/>
        <w:jc w:val="both"/>
        <w:rPr>
          <w:rFonts w:ascii="Arial Unicode MS" w:eastAsia="新細明體" w:hAnsi="Arial Unicode MS"/>
          <w:color w:val="17365D"/>
        </w:rPr>
      </w:pPr>
      <w:r w:rsidRPr="00A3262A">
        <w:rPr>
          <w:rFonts w:ascii="Calibri" w:eastAsia="新細明體" w:hAnsi="Calibri"/>
          <w:color w:val="404040"/>
          <w:sz w:val="18"/>
        </w:rPr>
        <w:t>﹝</w:t>
      </w:r>
      <w:r w:rsidR="006F36CF" w:rsidRPr="00F014B0">
        <w:rPr>
          <w:rFonts w:ascii="Calibri" w:eastAsia="新細明體" w:hAnsi="Calibri"/>
          <w:color w:val="404040"/>
          <w:sz w:val="18"/>
        </w:rPr>
        <w:t>4</w:t>
      </w:r>
      <w:r w:rsidR="006F36CF" w:rsidRPr="00F014B0">
        <w:rPr>
          <w:rFonts w:ascii="Calibri" w:eastAsia="新細明體" w:hAnsi="Calibri"/>
          <w:color w:val="404040"/>
          <w:sz w:val="18"/>
        </w:rPr>
        <w:t>﹞</w:t>
      </w:r>
      <w:r w:rsidR="00FD3D3A" w:rsidRPr="00415396">
        <w:rPr>
          <w:rFonts w:ascii="Arial Unicode MS" w:eastAsia="新細明體" w:hAnsi="Arial Unicode MS"/>
          <w:color w:val="17365D"/>
        </w:rPr>
        <w:t>前四項之未遂犯罰之。</w:t>
      </w:r>
    </w:p>
    <w:p w14:paraId="481886A9" w14:textId="77777777" w:rsidR="005B4A68" w:rsidRDefault="00FD3D3A" w:rsidP="00FD3D3A">
      <w:pPr>
        <w:pStyle w:val="aa"/>
        <w:ind w:leftChars="75" w:left="150"/>
        <w:jc w:val="both"/>
        <w:rPr>
          <w:rFonts w:ascii="Arial Unicode MS" w:eastAsia="新細明體" w:hAnsi="Arial Unicode MS"/>
          <w:color w:val="5F5F5F"/>
          <w:sz w:val="18"/>
        </w:rPr>
      </w:pPr>
      <w:r w:rsidRPr="00B95B36">
        <w:rPr>
          <w:rFonts w:ascii="Arial Unicode MS" w:eastAsia="新細明體" w:hAnsi="Arial Unicode MS"/>
          <w:color w:val="5F5F5F"/>
          <w:sz w:val="18"/>
        </w:rPr>
        <w:t>【</w:t>
      </w:r>
      <w:r w:rsidRPr="00B95B36">
        <w:rPr>
          <w:rFonts w:ascii="Arial Unicode MS" w:eastAsia="新細明體" w:hAnsi="Arial Unicode MS" w:hint="eastAsia"/>
          <w:color w:val="5F5F5F"/>
          <w:sz w:val="18"/>
        </w:rPr>
        <w:t>相關法規</w:t>
      </w:r>
      <w:r w:rsidRPr="00B95B36">
        <w:rPr>
          <w:rFonts w:ascii="Arial Unicode MS" w:eastAsia="新細明體" w:hAnsi="Arial Unicode MS"/>
          <w:color w:val="5F5F5F"/>
          <w:sz w:val="18"/>
        </w:rPr>
        <w:t>】</w:t>
      </w:r>
      <w:r w:rsidR="00B95B36" w:rsidRPr="00B95B36">
        <w:rPr>
          <w:rFonts w:ascii="Arial Unicode MS" w:eastAsia="新細明體" w:hAnsi="Arial Unicode MS" w:hint="eastAsia"/>
          <w:color w:val="5F5F5F"/>
          <w:sz w:val="18"/>
        </w:rPr>
        <w:t>第一項、第三項、第四項、第五項</w:t>
      </w:r>
      <w:r w:rsidR="00B95B36" w:rsidRPr="00B95B36">
        <w:rPr>
          <w:rFonts w:ascii="Arial Unicode MS" w:eastAsia="新細明體" w:hAnsi="Arial Unicode MS" w:hint="eastAsia"/>
          <w:color w:val="5F5F5F"/>
          <w:sz w:val="18"/>
        </w:rPr>
        <w:t>~</w:t>
      </w:r>
      <w:hyperlink r:id="rId47" w:anchor="a5" w:history="1">
        <w:r w:rsidRPr="00B95B36">
          <w:rPr>
            <w:rStyle w:val="a3"/>
            <w:rFonts w:ascii="Arial Unicode MS" w:eastAsia="新細明體" w:hAnsi="Arial Unicode MS"/>
            <w:color w:val="5F5F5F"/>
            <w:sz w:val="18"/>
          </w:rPr>
          <w:t>通訊保障及監察法</w:t>
        </w:r>
      </w:hyperlink>
      <w:r w:rsidRPr="00B95B36">
        <w:rPr>
          <w:rFonts w:ascii="Arial Unicode MS" w:eastAsia="新細明體" w:hAnsi="Arial Unicode MS" w:hint="eastAsia"/>
          <w:color w:val="5F5F5F"/>
          <w:sz w:val="18"/>
        </w:rPr>
        <w:t>§</w:t>
      </w:r>
      <w:r w:rsidRPr="00B95B36">
        <w:rPr>
          <w:rFonts w:ascii="Arial Unicode MS" w:eastAsia="新細明體" w:hAnsi="Arial Unicode MS" w:hint="eastAsia"/>
          <w:color w:val="5F5F5F"/>
          <w:sz w:val="18"/>
        </w:rPr>
        <w:t>5</w:t>
      </w:r>
    </w:p>
    <w:p w14:paraId="74796FB8" w14:textId="6A1F2698" w:rsidR="00FD3D3A" w:rsidRPr="00B95B36" w:rsidRDefault="005B4A68" w:rsidP="00FD3D3A">
      <w:pPr>
        <w:pStyle w:val="aa"/>
        <w:ind w:leftChars="75" w:left="150"/>
        <w:jc w:val="both"/>
        <w:rPr>
          <w:rFonts w:ascii="Arial Unicode MS" w:eastAsia="新細明體" w:hAnsi="Arial Unicode MS"/>
          <w:color w:val="5F5F5F"/>
          <w:sz w:val="18"/>
        </w:rPr>
      </w:pPr>
      <w:r w:rsidRPr="00773A7F">
        <w:rPr>
          <w:rFonts w:ascii="Arial Unicode MS" w:hAnsi="Arial Unicode MS" w:hint="eastAsia"/>
          <w:color w:val="5F5F5F"/>
          <w:sz w:val="18"/>
        </w:rPr>
        <w:t>【具參考價值】</w:t>
      </w:r>
      <w:hyperlink r:id="rId48" w:anchor="a103b13" w:history="1">
        <w:r>
          <w:rPr>
            <w:rStyle w:val="a3"/>
            <w:rFonts w:ascii="Arial Unicode MS" w:hAnsi="Arial Unicode MS" w:hint="eastAsia"/>
            <w:color w:val="5F5F5F"/>
            <w:sz w:val="18"/>
          </w:rPr>
          <w:t>臺灣高雄地方法院</w:t>
        </w:r>
        <w:r>
          <w:rPr>
            <w:rStyle w:val="a3"/>
            <w:rFonts w:ascii="Arial Unicode MS" w:hAnsi="Arial Unicode MS" w:hint="eastAsia"/>
            <w:color w:val="5F5F5F"/>
            <w:sz w:val="18"/>
          </w:rPr>
          <w:t>103</w:t>
        </w:r>
        <w:r>
          <w:rPr>
            <w:rStyle w:val="a3"/>
            <w:rFonts w:ascii="Arial Unicode MS" w:hAnsi="Arial Unicode MS" w:hint="eastAsia"/>
            <w:color w:val="5F5F5F"/>
            <w:sz w:val="18"/>
          </w:rPr>
          <w:t>年度訴字第</w:t>
        </w:r>
        <w:r>
          <w:rPr>
            <w:rStyle w:val="a3"/>
            <w:rFonts w:ascii="Arial Unicode MS" w:hAnsi="Arial Unicode MS" w:hint="eastAsia"/>
            <w:color w:val="5F5F5F"/>
            <w:sz w:val="18"/>
          </w:rPr>
          <w:t>310</w:t>
        </w:r>
        <w:r>
          <w:rPr>
            <w:rStyle w:val="a3"/>
            <w:rFonts w:ascii="Arial Unicode MS" w:hAnsi="Arial Unicode MS" w:hint="eastAsia"/>
            <w:color w:val="5F5F5F"/>
            <w:sz w:val="18"/>
          </w:rPr>
          <w:t>號判決</w:t>
        </w:r>
      </w:hyperlink>
    </w:p>
    <w:p w14:paraId="313168BB" w14:textId="3893EC6D" w:rsidR="00552175" w:rsidRDefault="00552175" w:rsidP="002E6996">
      <w:pPr>
        <w:pStyle w:val="3"/>
      </w:pPr>
      <w:r>
        <w:rPr>
          <w:rFonts w:hint="eastAsia"/>
        </w:rPr>
        <w:t>--</w:t>
      </w:r>
      <w:r w:rsidRPr="00AF5895">
        <w:rPr>
          <w:rFonts w:hint="eastAsia"/>
        </w:rPr>
        <w:t>95</w:t>
      </w:r>
      <w:r w:rsidRPr="00AF5895">
        <w:rPr>
          <w:rFonts w:hint="eastAsia"/>
        </w:rPr>
        <w:t>年</w:t>
      </w:r>
      <w:r w:rsidRPr="00AF5895">
        <w:rPr>
          <w:rFonts w:hint="eastAsia"/>
        </w:rPr>
        <w:t>5</w:t>
      </w:r>
      <w:r w:rsidRPr="00AF5895">
        <w:rPr>
          <w:rFonts w:hint="eastAsia"/>
        </w:rPr>
        <w:t>月</w:t>
      </w:r>
      <w:r w:rsidRPr="00AF5895">
        <w:rPr>
          <w:rFonts w:hint="eastAsia"/>
        </w:rPr>
        <w:t>30</w:t>
      </w:r>
      <w:r>
        <w:rPr>
          <w:rFonts w:hint="eastAsia"/>
        </w:rPr>
        <w:t>日修正前條文</w:t>
      </w:r>
      <w:r>
        <w:rPr>
          <w:rFonts w:hint="eastAsia"/>
        </w:rPr>
        <w:t>--</w:t>
      </w:r>
      <w:hyperlink r:id="rId49" w:history="1">
        <w:r w:rsidRPr="005C530E">
          <w:rPr>
            <w:szCs w:val="20"/>
            <w:u w:val="single"/>
          </w:rPr>
          <w:t>比對程式</w:t>
        </w:r>
      </w:hyperlink>
    </w:p>
    <w:p w14:paraId="427EBAE1" w14:textId="77A23BA1" w:rsidR="00552175" w:rsidRDefault="009006C3" w:rsidP="00FD3D3A">
      <w:pPr>
        <w:pStyle w:val="aa"/>
        <w:ind w:leftChars="75" w:left="150"/>
        <w:jc w:val="both"/>
        <w:rPr>
          <w:rFonts w:ascii="Arial Unicode MS" w:eastAsia="新細明體" w:hAnsi="Arial Unicode MS"/>
          <w:color w:val="626262"/>
        </w:rPr>
      </w:pPr>
      <w:r w:rsidRPr="00A3262A">
        <w:rPr>
          <w:rFonts w:ascii="Calibri" w:hAnsi="Calibri" w:hint="eastAsia"/>
          <w:color w:val="404040"/>
          <w:sz w:val="18"/>
        </w:rPr>
        <w:t>﹝</w:t>
      </w:r>
      <w:r w:rsidR="006F36CF" w:rsidRPr="006F36CF">
        <w:rPr>
          <w:rFonts w:ascii="Calibri" w:hAnsi="Calibri" w:hint="eastAsia"/>
          <w:color w:val="404040"/>
          <w:sz w:val="18"/>
        </w:rPr>
        <w:t>1</w:t>
      </w:r>
      <w:r w:rsidR="006F36CF" w:rsidRPr="006F36CF">
        <w:rPr>
          <w:rFonts w:ascii="Calibri" w:hAnsi="Calibri" w:hint="eastAsia"/>
          <w:color w:val="404040"/>
          <w:sz w:val="18"/>
        </w:rPr>
        <w:t>﹞</w:t>
      </w:r>
      <w:r w:rsidR="00552175" w:rsidRPr="0061220F">
        <w:rPr>
          <w:rFonts w:ascii="Arial Unicode MS" w:eastAsia="新細明體" w:hAnsi="Arial Unicode MS"/>
          <w:color w:val="626262"/>
        </w:rPr>
        <w:t>引誘</w:t>
      </w:r>
      <w:r w:rsidR="00552175">
        <w:rPr>
          <w:rFonts w:hint="eastAsia"/>
        </w:rPr>
        <w:t>、</w:t>
      </w:r>
      <w:r w:rsidR="00FD3D3A" w:rsidRPr="0061220F">
        <w:rPr>
          <w:rFonts w:ascii="Arial Unicode MS" w:eastAsia="新細明體" w:hAnsi="Arial Unicode MS"/>
          <w:color w:val="626262"/>
        </w:rPr>
        <w:t>容留、媒介、協助或以他法，使未滿十八歲之人為性交易者，處一年以上七年以下有期徒刑，得併科新臺幣三百萬元以下罰金。以詐術犯之者，亦同</w:t>
      </w:r>
      <w:r w:rsidR="00552175">
        <w:rPr>
          <w:rFonts w:ascii="Arial Unicode MS" w:eastAsia="新細明體" w:hAnsi="Arial Unicode MS"/>
          <w:color w:val="626262"/>
        </w:rPr>
        <w:t>。</w:t>
      </w:r>
    </w:p>
    <w:p w14:paraId="5B6DB91B" w14:textId="32AC928D" w:rsidR="00552175"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color w:val="404040"/>
          <w:sz w:val="18"/>
        </w:rPr>
        <w:t>﹝</w:t>
      </w:r>
      <w:r w:rsidR="006F36CF" w:rsidRPr="00F014B0">
        <w:rPr>
          <w:rFonts w:ascii="Calibri" w:eastAsia="新細明體" w:hAnsi="Calibri"/>
          <w:color w:val="404040"/>
          <w:sz w:val="18"/>
        </w:rPr>
        <w:t>2</w:t>
      </w:r>
      <w:r w:rsidR="006F36CF" w:rsidRPr="00F014B0">
        <w:rPr>
          <w:rFonts w:ascii="Calibri" w:eastAsia="新細明體" w:hAnsi="Calibri"/>
          <w:color w:val="404040"/>
          <w:sz w:val="18"/>
        </w:rPr>
        <w:t>﹞</w:t>
      </w:r>
      <w:r w:rsidR="00FD3D3A" w:rsidRPr="00415396">
        <w:rPr>
          <w:rFonts w:ascii="Arial Unicode MS" w:eastAsia="新細明體" w:hAnsi="Arial Unicode MS"/>
          <w:color w:val="666699"/>
        </w:rPr>
        <w:t>意圖營利而犯前項之罪者，處三年以上十年以下有期徒刑，併科新臺幣五百萬元以下罰金</w:t>
      </w:r>
      <w:r w:rsidR="00552175">
        <w:rPr>
          <w:rFonts w:ascii="Arial Unicode MS" w:eastAsia="新細明體" w:hAnsi="Arial Unicode MS"/>
          <w:color w:val="666699"/>
        </w:rPr>
        <w:t>。</w:t>
      </w:r>
    </w:p>
    <w:p w14:paraId="445FF937" w14:textId="1D7F9031" w:rsidR="00552175" w:rsidRDefault="009006C3" w:rsidP="00FD3D3A">
      <w:pPr>
        <w:pStyle w:val="aa"/>
        <w:ind w:leftChars="75" w:left="150"/>
        <w:jc w:val="both"/>
        <w:rPr>
          <w:rFonts w:ascii="Arial Unicode MS" w:eastAsia="新細明體" w:hAnsi="Arial Unicode MS"/>
          <w:color w:val="626262"/>
        </w:rPr>
      </w:pPr>
      <w:r w:rsidRPr="00A3262A">
        <w:rPr>
          <w:rFonts w:ascii="Calibri" w:eastAsia="新細明體" w:hAnsi="Calibri"/>
          <w:color w:val="404040"/>
          <w:sz w:val="18"/>
        </w:rPr>
        <w:t>﹝</w:t>
      </w:r>
      <w:r w:rsidR="006F36CF" w:rsidRPr="00F014B0">
        <w:rPr>
          <w:rFonts w:ascii="Calibri" w:eastAsia="新細明體" w:hAnsi="Calibri"/>
          <w:color w:val="404040"/>
          <w:sz w:val="18"/>
        </w:rPr>
        <w:t>3</w:t>
      </w:r>
      <w:r w:rsidR="006F36CF" w:rsidRPr="00F014B0">
        <w:rPr>
          <w:rFonts w:ascii="Calibri" w:eastAsia="新細明體" w:hAnsi="Calibri"/>
          <w:color w:val="404040"/>
          <w:sz w:val="18"/>
        </w:rPr>
        <w:t>﹞</w:t>
      </w:r>
      <w:r w:rsidR="00FD3D3A" w:rsidRPr="0061220F">
        <w:rPr>
          <w:rFonts w:ascii="Arial Unicode MS" w:eastAsia="新細明體" w:hAnsi="Arial Unicode MS"/>
          <w:color w:val="626262"/>
        </w:rPr>
        <w:t>以犯前項之罪為常業者，處五年以上有期徒刑，併科新臺幣七百萬元以下之罰金</w:t>
      </w:r>
      <w:r w:rsidR="00552175">
        <w:rPr>
          <w:rFonts w:ascii="Arial Unicode MS" w:eastAsia="新細明體" w:hAnsi="Arial Unicode MS"/>
          <w:color w:val="626262"/>
        </w:rPr>
        <w:t>。</w:t>
      </w:r>
    </w:p>
    <w:p w14:paraId="75A2FCB5" w14:textId="07481BE7" w:rsidR="00552175" w:rsidRDefault="00552175" w:rsidP="00FD3D3A">
      <w:pPr>
        <w:pStyle w:val="aa"/>
        <w:ind w:leftChars="75" w:left="150"/>
        <w:jc w:val="both"/>
        <w:rPr>
          <w:rFonts w:ascii="Arial Unicode MS" w:eastAsia="新細明體" w:hAnsi="Arial Unicode MS"/>
          <w:color w:val="666699"/>
        </w:rPr>
      </w:pPr>
      <w:r>
        <w:rPr>
          <w:rFonts w:ascii="Arial Unicode MS" w:eastAsia="新細明體" w:hAnsi="Arial Unicode MS"/>
          <w:color w:val="626262"/>
        </w:rPr>
        <w:t xml:space="preserve">　　</w:t>
      </w:r>
      <w:r w:rsidRPr="00415396">
        <w:rPr>
          <w:rFonts w:ascii="Arial Unicode MS" w:eastAsia="新細明體" w:hAnsi="Arial Unicode MS"/>
          <w:color w:val="666699"/>
        </w:rPr>
        <w:t>媒介</w:t>
      </w:r>
      <w:r>
        <w:rPr>
          <w:rFonts w:ascii="Arial Unicode MS" w:eastAsia="新細明體" w:hAnsi="Arial Unicode MS"/>
          <w:color w:val="626262"/>
        </w:rPr>
        <w:t>、</w:t>
      </w:r>
      <w:r w:rsidR="00FD3D3A" w:rsidRPr="00415396">
        <w:rPr>
          <w:rFonts w:ascii="Arial Unicode MS" w:eastAsia="新細明體" w:hAnsi="Arial Unicode MS"/>
          <w:color w:val="666699"/>
        </w:rPr>
        <w:t>收受、藏匿前三項被害人或使之隱避者，處一年以上七年以下有期徒刑，得併科新臺幣三百萬元以下罰金</w:t>
      </w:r>
      <w:r>
        <w:rPr>
          <w:rFonts w:ascii="Arial Unicode MS" w:eastAsia="新細明體" w:hAnsi="Arial Unicode MS"/>
          <w:color w:val="666699"/>
        </w:rPr>
        <w:t>。</w:t>
      </w:r>
    </w:p>
    <w:p w14:paraId="52065CD1" w14:textId="3148A6AA" w:rsidR="00552175" w:rsidRDefault="009006C3" w:rsidP="00FD3D3A">
      <w:pPr>
        <w:pStyle w:val="aa"/>
        <w:ind w:leftChars="75" w:left="150"/>
        <w:jc w:val="both"/>
        <w:rPr>
          <w:rFonts w:ascii="Arial Unicode MS" w:eastAsia="新細明體" w:hAnsi="Arial Unicode MS"/>
          <w:color w:val="626262"/>
        </w:rPr>
      </w:pPr>
      <w:r w:rsidRPr="00A3262A">
        <w:rPr>
          <w:rFonts w:ascii="Calibri" w:eastAsia="新細明體" w:hAnsi="Calibri"/>
          <w:color w:val="404040"/>
          <w:sz w:val="18"/>
        </w:rPr>
        <w:t>﹝</w:t>
      </w:r>
      <w:r w:rsidR="006F36CF" w:rsidRPr="00F014B0">
        <w:rPr>
          <w:rFonts w:ascii="Calibri" w:eastAsia="新細明體" w:hAnsi="Calibri"/>
          <w:color w:val="404040"/>
          <w:sz w:val="18"/>
        </w:rPr>
        <w:t>4</w:t>
      </w:r>
      <w:r w:rsidR="006F36CF" w:rsidRPr="00F014B0">
        <w:rPr>
          <w:rFonts w:ascii="Calibri" w:eastAsia="新細明體" w:hAnsi="Calibri"/>
          <w:color w:val="404040"/>
          <w:sz w:val="18"/>
        </w:rPr>
        <w:t>﹞</w:t>
      </w:r>
      <w:r w:rsidR="00FD3D3A" w:rsidRPr="0061220F">
        <w:rPr>
          <w:rFonts w:ascii="Arial Unicode MS" w:eastAsia="新細明體" w:hAnsi="Arial Unicode MS"/>
          <w:color w:val="626262"/>
        </w:rPr>
        <w:t>前項收受、藏匿行為之媒介者，亦同</w:t>
      </w:r>
      <w:r w:rsidR="00552175">
        <w:rPr>
          <w:rFonts w:ascii="Arial Unicode MS" w:eastAsia="新細明體" w:hAnsi="Arial Unicode MS"/>
          <w:color w:val="626262"/>
        </w:rPr>
        <w:t>。</w:t>
      </w:r>
    </w:p>
    <w:p w14:paraId="2A95CBD2" w14:textId="55E9288A" w:rsidR="00FD3D3A" w:rsidRPr="00415396"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color w:val="404040"/>
          <w:sz w:val="18"/>
        </w:rPr>
        <w:t>﹝</w:t>
      </w:r>
      <w:r w:rsidR="006F36CF" w:rsidRPr="00F014B0">
        <w:rPr>
          <w:rFonts w:ascii="Calibri" w:eastAsia="新細明體" w:hAnsi="Calibri"/>
          <w:color w:val="404040"/>
          <w:sz w:val="18"/>
        </w:rPr>
        <w:t>5</w:t>
      </w:r>
      <w:r w:rsidR="006F36CF" w:rsidRPr="00F014B0">
        <w:rPr>
          <w:rFonts w:ascii="Calibri" w:eastAsia="新細明體" w:hAnsi="Calibri"/>
          <w:color w:val="404040"/>
          <w:sz w:val="18"/>
        </w:rPr>
        <w:t>﹞</w:t>
      </w:r>
      <w:r w:rsidR="00FD3D3A" w:rsidRPr="00415396">
        <w:rPr>
          <w:rFonts w:ascii="Arial Unicode MS" w:eastAsia="新細明體" w:hAnsi="Arial Unicode MS"/>
          <w:color w:val="666699"/>
        </w:rPr>
        <w:t>第一項、第二項、第四項及第五項之未遂犯罰之。</w:t>
      </w:r>
      <w:r w:rsidR="00A64010" w:rsidRPr="00A64010">
        <w:rPr>
          <w:rFonts w:ascii="新細明體" w:hAnsi="新細明體" w:hint="eastAsia"/>
          <w:color w:val="FFFFFF"/>
        </w:rPr>
        <w:t>∴</w:t>
      </w:r>
    </w:p>
    <w:p w14:paraId="2D371F8A" w14:textId="44118E81" w:rsidR="00552175" w:rsidRDefault="00552175" w:rsidP="002E6996">
      <w:pPr>
        <w:pStyle w:val="3"/>
      </w:pPr>
      <w:r>
        <w:rPr>
          <w:rFonts w:hint="eastAsia"/>
        </w:rPr>
        <w:t>--</w:t>
      </w:r>
      <w:r w:rsidRPr="00AF5895">
        <w:rPr>
          <w:rFonts w:hint="eastAsia"/>
        </w:rPr>
        <w:t>94</w:t>
      </w:r>
      <w:r w:rsidRPr="00AF5895">
        <w:t>年</w:t>
      </w:r>
      <w:r w:rsidRPr="00AF5895">
        <w:rPr>
          <w:rFonts w:hint="eastAsia"/>
        </w:rPr>
        <w:t>2</w:t>
      </w:r>
      <w:r w:rsidRPr="00AF5895">
        <w:t>月</w:t>
      </w:r>
      <w:r w:rsidRPr="00AF5895">
        <w:rPr>
          <w:rFonts w:hint="eastAsia"/>
        </w:rPr>
        <w:t>5</w:t>
      </w:r>
      <w:r>
        <w:t>日修正前條文</w:t>
      </w:r>
      <w:r>
        <w:t>--</w:t>
      </w:r>
      <w:hyperlink r:id="rId50" w:history="1">
        <w:r w:rsidRPr="005C530E">
          <w:rPr>
            <w:szCs w:val="20"/>
            <w:u w:val="single"/>
          </w:rPr>
          <w:t>比對程式</w:t>
        </w:r>
      </w:hyperlink>
    </w:p>
    <w:p w14:paraId="3EF31F53" w14:textId="601F2853" w:rsidR="00552175" w:rsidRDefault="009006C3" w:rsidP="00FD3D3A">
      <w:pPr>
        <w:ind w:leftChars="75" w:left="150"/>
        <w:jc w:val="both"/>
        <w:rPr>
          <w:rFonts w:ascii="Arial Unicode MS" w:hAnsi="Arial Unicode MS"/>
          <w:color w:val="626262"/>
        </w:rPr>
      </w:pPr>
      <w:r w:rsidRPr="00A3262A">
        <w:rPr>
          <w:rFonts w:ascii="Calibri" w:hAnsi="Calibri" w:hint="eastAsia"/>
          <w:color w:val="404040"/>
          <w:sz w:val="18"/>
        </w:rPr>
        <w:t>﹝</w:t>
      </w:r>
      <w:r w:rsidR="006F36CF" w:rsidRPr="006F36CF">
        <w:rPr>
          <w:rFonts w:ascii="Calibri" w:hAnsi="Calibri" w:hint="eastAsia"/>
          <w:color w:val="404040"/>
          <w:sz w:val="18"/>
        </w:rPr>
        <w:t>1</w:t>
      </w:r>
      <w:r w:rsidR="006F36CF" w:rsidRPr="006F36CF">
        <w:rPr>
          <w:rFonts w:ascii="Calibri" w:hAnsi="Calibri" w:hint="eastAsia"/>
          <w:color w:val="404040"/>
          <w:sz w:val="18"/>
        </w:rPr>
        <w:t>﹞</w:t>
      </w:r>
      <w:r w:rsidR="00552175" w:rsidRPr="0061220F">
        <w:rPr>
          <w:rFonts w:ascii="Arial Unicode MS" w:hAnsi="Arial Unicode MS" w:hint="eastAsia"/>
          <w:color w:val="626262"/>
        </w:rPr>
        <w:t>引誘</w:t>
      </w:r>
      <w:r w:rsidR="00552175">
        <w:rPr>
          <w:rFonts w:hint="eastAsia"/>
        </w:rPr>
        <w:t>、</w:t>
      </w:r>
      <w:r w:rsidR="00FD3D3A" w:rsidRPr="0061220F">
        <w:rPr>
          <w:rFonts w:ascii="Arial Unicode MS" w:hAnsi="Arial Unicode MS" w:hint="eastAsia"/>
          <w:color w:val="626262"/>
        </w:rPr>
        <w:t>容留、媒介、協助、或以他法，使未滿十八歲之人為性交易者，處一年以上七年以下有期徒刑，得併科新臺幣一百萬元以下罰金</w:t>
      </w:r>
      <w:r w:rsidR="00552175">
        <w:rPr>
          <w:rFonts w:ascii="Arial Unicode MS" w:hAnsi="Arial Unicode MS" w:hint="eastAsia"/>
          <w:color w:val="626262"/>
        </w:rPr>
        <w:t>。</w:t>
      </w:r>
    </w:p>
    <w:p w14:paraId="48CD90C7" w14:textId="0741F769" w:rsidR="00552175" w:rsidRDefault="009006C3" w:rsidP="00FD3D3A">
      <w:pPr>
        <w:ind w:leftChars="75" w:left="150"/>
        <w:jc w:val="both"/>
        <w:rPr>
          <w:rFonts w:ascii="Arial Unicode MS" w:hAnsi="Arial Unicode MS"/>
          <w:color w:val="626262"/>
        </w:rPr>
      </w:pPr>
      <w:r w:rsidRPr="00A3262A">
        <w:rPr>
          <w:rFonts w:ascii="Calibri" w:hAnsi="Calibri" w:hint="eastAsia"/>
          <w:color w:val="404040"/>
          <w:sz w:val="18"/>
        </w:rPr>
        <w:t>﹝</w:t>
      </w:r>
      <w:r w:rsidR="006F36CF" w:rsidRPr="00F014B0">
        <w:rPr>
          <w:rFonts w:ascii="Calibri" w:hAnsi="Calibri" w:hint="eastAsia"/>
          <w:color w:val="404040"/>
          <w:sz w:val="18"/>
        </w:rPr>
        <w:t>2</w:t>
      </w:r>
      <w:r w:rsidR="006F36CF" w:rsidRPr="00F014B0">
        <w:rPr>
          <w:rFonts w:ascii="Calibri" w:hAnsi="Calibri" w:hint="eastAsia"/>
          <w:color w:val="404040"/>
          <w:sz w:val="18"/>
        </w:rPr>
        <w:t>﹞</w:t>
      </w:r>
      <w:r w:rsidR="00552175" w:rsidRPr="00415396">
        <w:rPr>
          <w:rFonts w:ascii="Arial Unicode MS" w:hAnsi="Arial Unicode MS" w:hint="eastAsia"/>
          <w:color w:val="666699"/>
        </w:rPr>
        <w:t>意圖營利而犯前項之罪者，處三年以上十年以下有期徒刑，應併科新臺幣五百萬元以下罰金</w:t>
      </w:r>
      <w:r w:rsidR="00552175">
        <w:rPr>
          <w:rFonts w:ascii="Arial Unicode MS" w:hAnsi="Arial Unicode MS" w:hint="eastAsia"/>
          <w:color w:val="626262"/>
        </w:rPr>
        <w:t>。</w:t>
      </w:r>
    </w:p>
    <w:p w14:paraId="742FEC9A" w14:textId="5E9CCA77" w:rsidR="00552175" w:rsidRDefault="009006C3" w:rsidP="00FD3D3A">
      <w:pPr>
        <w:ind w:leftChars="75" w:left="150"/>
        <w:jc w:val="both"/>
        <w:rPr>
          <w:rFonts w:ascii="Arial Unicode MS" w:hAnsi="Arial Unicode MS"/>
          <w:color w:val="626262"/>
        </w:rPr>
      </w:pPr>
      <w:r w:rsidRPr="00A3262A">
        <w:rPr>
          <w:rFonts w:ascii="Calibri" w:hAnsi="Calibri" w:hint="eastAsia"/>
          <w:color w:val="404040"/>
          <w:sz w:val="18"/>
        </w:rPr>
        <w:t>﹝</w:t>
      </w:r>
      <w:r w:rsidR="006F36CF" w:rsidRPr="00F014B0">
        <w:rPr>
          <w:rFonts w:ascii="Calibri" w:hAnsi="Calibri" w:hint="eastAsia"/>
          <w:color w:val="404040"/>
          <w:sz w:val="18"/>
        </w:rPr>
        <w:t>3</w:t>
      </w:r>
      <w:r w:rsidR="006F36CF" w:rsidRPr="00F014B0">
        <w:rPr>
          <w:rFonts w:ascii="Calibri" w:hAnsi="Calibri" w:hint="eastAsia"/>
          <w:color w:val="404040"/>
          <w:sz w:val="18"/>
        </w:rPr>
        <w:t>﹞</w:t>
      </w:r>
      <w:r w:rsidR="00552175" w:rsidRPr="0061220F">
        <w:rPr>
          <w:rFonts w:ascii="Arial Unicode MS" w:hAnsi="Arial Unicode MS" w:hint="eastAsia"/>
          <w:color w:val="626262"/>
        </w:rPr>
        <w:t>以犯前項之罪為常業者，處五年以上有期徒刑，應併科新臺幣一千萬元以下罰金</w:t>
      </w:r>
      <w:r w:rsidR="00552175">
        <w:rPr>
          <w:rFonts w:ascii="Arial Unicode MS" w:hAnsi="Arial Unicode MS" w:hint="eastAsia"/>
          <w:color w:val="626262"/>
        </w:rPr>
        <w:t>。</w:t>
      </w:r>
    </w:p>
    <w:p w14:paraId="7C7D6E77" w14:textId="6D94C881" w:rsidR="00552175" w:rsidRDefault="00552175" w:rsidP="00FD3D3A">
      <w:pPr>
        <w:ind w:leftChars="75" w:left="150"/>
        <w:jc w:val="both"/>
        <w:rPr>
          <w:rFonts w:ascii="Arial Unicode MS" w:hAnsi="Arial Unicode MS"/>
          <w:color w:val="626262"/>
        </w:rPr>
      </w:pPr>
      <w:r>
        <w:rPr>
          <w:rFonts w:ascii="Arial Unicode MS" w:hAnsi="Arial Unicode MS" w:hint="eastAsia"/>
          <w:color w:val="626262"/>
        </w:rPr>
        <w:t xml:space="preserve">　　</w:t>
      </w:r>
      <w:r w:rsidRPr="0061220F">
        <w:rPr>
          <w:rFonts w:ascii="新細明體" w:hAnsi="新細明體" w:hint="eastAsia"/>
          <w:color w:val="666699"/>
        </w:rPr>
        <w:t>收受</w:t>
      </w:r>
      <w:r>
        <w:rPr>
          <w:rFonts w:ascii="Arial Unicode MS" w:hAnsi="Arial Unicode MS" w:hint="eastAsia"/>
          <w:color w:val="626262"/>
        </w:rPr>
        <w:t>、</w:t>
      </w:r>
      <w:r w:rsidRPr="0061220F">
        <w:rPr>
          <w:rFonts w:ascii="新細明體" w:hAnsi="新細明體" w:hint="eastAsia"/>
          <w:color w:val="666699"/>
        </w:rPr>
        <w:t>藏匿前三項被害人或使之隱避者，處一年以上七年以下有期徒刑，得併科新臺幣三十萬元以下罰金</w:t>
      </w:r>
      <w:r>
        <w:rPr>
          <w:rFonts w:ascii="Arial Unicode MS" w:hAnsi="Arial Unicode MS" w:hint="eastAsia"/>
          <w:color w:val="626262"/>
        </w:rPr>
        <w:t>。</w:t>
      </w:r>
    </w:p>
    <w:p w14:paraId="68BA9DDC" w14:textId="42FE7620" w:rsidR="00552175" w:rsidRDefault="009006C3" w:rsidP="00FD3D3A">
      <w:pPr>
        <w:ind w:leftChars="75" w:left="150"/>
        <w:jc w:val="both"/>
        <w:rPr>
          <w:rFonts w:ascii="Arial Unicode MS" w:hAnsi="Arial Unicode MS"/>
          <w:color w:val="626262"/>
        </w:rPr>
      </w:pPr>
      <w:r w:rsidRPr="00A3262A">
        <w:rPr>
          <w:rFonts w:ascii="Calibri" w:hAnsi="Calibri" w:hint="eastAsia"/>
          <w:color w:val="404040"/>
          <w:sz w:val="18"/>
        </w:rPr>
        <w:t>﹝</w:t>
      </w:r>
      <w:r w:rsidR="006F36CF" w:rsidRPr="00F014B0">
        <w:rPr>
          <w:rFonts w:ascii="Calibri" w:hAnsi="Calibri" w:hint="eastAsia"/>
          <w:color w:val="404040"/>
          <w:sz w:val="18"/>
        </w:rPr>
        <w:t>4</w:t>
      </w:r>
      <w:r w:rsidR="006F36CF" w:rsidRPr="00F014B0">
        <w:rPr>
          <w:rFonts w:ascii="Calibri" w:hAnsi="Calibri" w:hint="eastAsia"/>
          <w:color w:val="404040"/>
          <w:sz w:val="18"/>
        </w:rPr>
        <w:t>﹞</w:t>
      </w:r>
      <w:r w:rsidR="00552175" w:rsidRPr="0061220F">
        <w:rPr>
          <w:rFonts w:ascii="Arial Unicode MS" w:hAnsi="Arial Unicode MS" w:hint="eastAsia"/>
          <w:color w:val="626262"/>
        </w:rPr>
        <w:t>為前項行為之媒介者，亦同</w:t>
      </w:r>
      <w:r w:rsidR="00552175">
        <w:rPr>
          <w:rFonts w:ascii="Arial Unicode MS" w:hAnsi="Arial Unicode MS" w:hint="eastAsia"/>
          <w:color w:val="626262"/>
        </w:rPr>
        <w:t>。</w:t>
      </w:r>
    </w:p>
    <w:p w14:paraId="5D647DAC" w14:textId="1055B940" w:rsidR="00FD3D3A" w:rsidRPr="0061220F" w:rsidRDefault="009006C3" w:rsidP="00FD3D3A">
      <w:pPr>
        <w:ind w:leftChars="75" w:left="150"/>
        <w:jc w:val="both"/>
        <w:rPr>
          <w:rFonts w:ascii="新細明體" w:hAnsi="新細明體"/>
          <w:color w:val="666699"/>
        </w:rPr>
      </w:pPr>
      <w:r w:rsidRPr="00A3262A">
        <w:rPr>
          <w:rFonts w:ascii="Calibri" w:hAnsi="Calibri" w:hint="eastAsia"/>
          <w:color w:val="404040"/>
          <w:sz w:val="18"/>
        </w:rPr>
        <w:t>﹝</w:t>
      </w:r>
      <w:r w:rsidR="006F36CF" w:rsidRPr="00F014B0">
        <w:rPr>
          <w:rFonts w:ascii="Calibri" w:hAnsi="Calibri" w:hint="eastAsia"/>
          <w:color w:val="404040"/>
          <w:sz w:val="18"/>
        </w:rPr>
        <w:t>5</w:t>
      </w:r>
      <w:r w:rsidR="006F36CF" w:rsidRPr="00F014B0">
        <w:rPr>
          <w:rFonts w:ascii="Calibri" w:hAnsi="Calibri" w:hint="eastAsia"/>
          <w:color w:val="404040"/>
          <w:sz w:val="18"/>
        </w:rPr>
        <w:t>﹞</w:t>
      </w:r>
      <w:r w:rsidR="00FD3D3A" w:rsidRPr="0061220F">
        <w:rPr>
          <w:rFonts w:ascii="新細明體" w:hAnsi="新細明體" w:hint="eastAsia"/>
          <w:color w:val="666699"/>
        </w:rPr>
        <w:t>第一項、第二項、第四項及第五項之未遂犯罰之。</w:t>
      </w:r>
      <w:r w:rsidR="00A64010" w:rsidRPr="00A64010">
        <w:rPr>
          <w:rFonts w:ascii="新細明體" w:hAnsi="新細明體" w:hint="eastAsia"/>
          <w:color w:val="FFFFFF"/>
        </w:rPr>
        <w:t>∴</w:t>
      </w:r>
    </w:p>
    <w:p w14:paraId="2160D419" w14:textId="77777777" w:rsidR="00552175" w:rsidRDefault="005831A0" w:rsidP="00BB089F">
      <w:pPr>
        <w:pStyle w:val="2"/>
        <w:rPr>
          <w:rFonts w:ascii="新細明體" w:hAnsi="新細明體"/>
          <w:color w:val="FFFFFF"/>
        </w:rPr>
      </w:pPr>
      <w:bookmarkStart w:id="28" w:name="a24"/>
      <w:bookmarkEnd w:id="28"/>
      <w:r>
        <w:rPr>
          <w:rFonts w:hint="eastAsia"/>
          <w:color w:val="800000"/>
        </w:rPr>
        <w:t>第</w:t>
      </w:r>
      <w:r>
        <w:rPr>
          <w:rFonts w:hint="eastAsia"/>
          <w:color w:val="800000"/>
        </w:rPr>
        <w:t>24</w:t>
      </w:r>
      <w:r>
        <w:rPr>
          <w:rFonts w:hint="eastAsia"/>
          <w:color w:val="800000"/>
        </w:rPr>
        <w:t>條</w:t>
      </w:r>
      <w:r w:rsidR="00FD3D3A" w:rsidRPr="00AF5895">
        <w:rPr>
          <w:rFonts w:hint="eastAsia"/>
          <w:color w:val="800000"/>
        </w:rPr>
        <w:t>（罰則）</w:t>
      </w:r>
      <w:r w:rsidR="00FD3D3A" w:rsidRPr="002E6996">
        <w:rPr>
          <w:rFonts w:hint="eastAsia"/>
          <w:color w:val="5F5F5F"/>
          <w:sz w:val="18"/>
        </w:rPr>
        <w:t>【相關罰則】</w:t>
      </w:r>
      <w:hyperlink w:anchor="a31" w:history="1">
        <w:r w:rsidR="00FD3D3A" w:rsidRPr="002E6996">
          <w:rPr>
            <w:rStyle w:val="a3"/>
            <w:rFonts w:ascii="Arial Unicode MS" w:hAnsi="Arial Unicode MS" w:hint="eastAsia"/>
            <w:color w:val="5F5F5F"/>
            <w:sz w:val="18"/>
          </w:rPr>
          <w:t>§</w:t>
        </w:r>
        <w:r w:rsidR="00FD3D3A" w:rsidRPr="002E6996">
          <w:rPr>
            <w:rStyle w:val="a3"/>
            <w:rFonts w:ascii="Arial Unicode MS" w:hAnsi="Arial Unicode MS"/>
            <w:color w:val="5F5F5F"/>
            <w:sz w:val="18"/>
          </w:rPr>
          <w:t>31</w:t>
        </w:r>
      </w:hyperlink>
      <w:r w:rsidR="00FD3D3A" w:rsidRPr="002E6996">
        <w:rPr>
          <w:rFonts w:cs="新細明體" w:hint="eastAsia"/>
          <w:color w:val="5F5F5F"/>
          <w:sz w:val="18"/>
          <w:szCs w:val="18"/>
          <w:lang w:val="zh-TW"/>
        </w:rPr>
        <w:t>；</w:t>
      </w:r>
      <w:r w:rsidR="00FD3D3A" w:rsidRPr="002E6996">
        <w:rPr>
          <w:rFonts w:hint="eastAsia"/>
          <w:color w:val="5F5F5F"/>
          <w:sz w:val="18"/>
        </w:rPr>
        <w:t>第</w:t>
      </w:r>
      <w:r>
        <w:rPr>
          <w:rFonts w:hint="eastAsia"/>
          <w:color w:val="5F5F5F"/>
          <w:sz w:val="18"/>
        </w:rPr>
        <w:t>1</w:t>
      </w:r>
      <w:r w:rsidR="00FD3D3A" w:rsidRPr="002E6996">
        <w:rPr>
          <w:rFonts w:hint="eastAsia"/>
          <w:color w:val="5F5F5F"/>
          <w:sz w:val="18"/>
        </w:rPr>
        <w:t>項、第</w:t>
      </w:r>
      <w:r>
        <w:rPr>
          <w:rFonts w:hint="eastAsia"/>
          <w:color w:val="5F5F5F"/>
          <w:sz w:val="18"/>
        </w:rPr>
        <w:t>2</w:t>
      </w:r>
      <w:r w:rsidR="00FD3D3A" w:rsidRPr="002E6996">
        <w:rPr>
          <w:rFonts w:hint="eastAsia"/>
          <w:color w:val="5F5F5F"/>
          <w:sz w:val="18"/>
        </w:rPr>
        <w:t>項</w:t>
      </w:r>
      <w:r w:rsidR="00FD3D3A" w:rsidRPr="002E6996">
        <w:rPr>
          <w:rFonts w:hint="eastAsia"/>
          <w:color w:val="5F5F5F"/>
          <w:sz w:val="18"/>
        </w:rPr>
        <w:t>~</w:t>
      </w:r>
      <w:hyperlink w:anchor="a26" w:history="1">
        <w:r w:rsidR="00FD3D3A" w:rsidRPr="002E6996">
          <w:rPr>
            <w:rStyle w:val="a3"/>
            <w:rFonts w:ascii="Arial Unicode MS" w:hAnsi="Arial Unicode MS"/>
            <w:color w:val="5F5F5F"/>
            <w:sz w:val="18"/>
          </w:rPr>
          <w:t>§26</w:t>
        </w:r>
      </w:hyperlink>
      <w:r w:rsidR="00FD3D3A" w:rsidRPr="002E6996">
        <w:rPr>
          <w:rFonts w:cs="新細明體" w:hint="eastAsia"/>
          <w:color w:val="5F5F5F"/>
          <w:sz w:val="18"/>
          <w:szCs w:val="18"/>
          <w:lang w:val="zh-TW"/>
        </w:rPr>
        <w:t>；</w:t>
      </w:r>
      <w:hyperlink w:anchor="a34" w:history="1">
        <w:r w:rsidR="00FD3D3A" w:rsidRPr="002E6996">
          <w:rPr>
            <w:rStyle w:val="a3"/>
            <w:rFonts w:ascii="Arial Unicode MS" w:hAnsi="Arial Unicode MS"/>
            <w:color w:val="5F5F5F"/>
            <w:sz w:val="18"/>
          </w:rPr>
          <w:t>§34</w:t>
        </w:r>
      </w:hyperlink>
      <w:r w:rsidR="00FD3D3A" w:rsidRPr="002E6996">
        <w:rPr>
          <w:rFonts w:cs="新細明體" w:hint="eastAsia"/>
          <w:color w:val="5F5F5F"/>
          <w:sz w:val="18"/>
          <w:szCs w:val="18"/>
          <w:lang w:val="zh-TW"/>
        </w:rPr>
        <w:t>；</w:t>
      </w:r>
      <w:hyperlink w:anchor="a35" w:history="1">
        <w:r w:rsidR="00FD3D3A" w:rsidRPr="002E6996">
          <w:rPr>
            <w:rStyle w:val="a3"/>
            <w:rFonts w:ascii="Arial Unicode MS" w:hAnsi="Arial Unicode MS"/>
            <w:color w:val="5F5F5F"/>
            <w:sz w:val="18"/>
          </w:rPr>
          <w:t>§35</w:t>
        </w:r>
      </w:hyperlink>
      <w:r w:rsidR="00552175">
        <w:rPr>
          <w:rFonts w:ascii="新細明體" w:hAnsi="新細明體" w:hint="eastAsia"/>
          <w:color w:val="FFFFFF"/>
        </w:rPr>
        <w:t>∵</w:t>
      </w:r>
    </w:p>
    <w:p w14:paraId="5380576A" w14:textId="65D30C39" w:rsidR="00552175" w:rsidRDefault="009006C3" w:rsidP="00FD3D3A">
      <w:pPr>
        <w:pStyle w:val="aa"/>
        <w:ind w:leftChars="75" w:left="150"/>
        <w:jc w:val="both"/>
        <w:rPr>
          <w:rFonts w:ascii="Arial Unicode MS" w:eastAsia="新細明體" w:hAnsi="Arial Unicode MS"/>
          <w:color w:val="17365D"/>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415396">
        <w:rPr>
          <w:rFonts w:ascii="Arial Unicode MS" w:eastAsia="新細明體" w:hAnsi="Arial Unicode MS"/>
          <w:color w:val="17365D"/>
        </w:rPr>
        <w:t>以強暴、脅迫、恐嚇、監控、藥劑、催眠術或其他違反本人意願之方法，使未滿十八歲之人為性交易者，處七年以上有期徒刑，得併科新臺幣七百萬元以下罰金</w:t>
      </w:r>
      <w:r w:rsidR="00552175">
        <w:rPr>
          <w:rFonts w:ascii="Arial Unicode MS" w:eastAsia="新細明體" w:hAnsi="Arial Unicode MS"/>
          <w:color w:val="17365D"/>
        </w:rPr>
        <w:t>。</w:t>
      </w:r>
    </w:p>
    <w:p w14:paraId="499BFADA" w14:textId="573276CE" w:rsidR="00552175"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color w:val="404040"/>
          <w:sz w:val="18"/>
        </w:rPr>
        <w:t>﹝</w:t>
      </w:r>
      <w:r w:rsidR="006F36CF" w:rsidRPr="00F014B0">
        <w:rPr>
          <w:rFonts w:ascii="Calibri" w:eastAsia="新細明體" w:hAnsi="Calibri"/>
          <w:color w:val="404040"/>
          <w:sz w:val="18"/>
        </w:rPr>
        <w:t>2</w:t>
      </w:r>
      <w:r w:rsidR="006F36CF" w:rsidRPr="00F014B0">
        <w:rPr>
          <w:rFonts w:ascii="Calibri" w:eastAsia="新細明體" w:hAnsi="Calibri"/>
          <w:color w:val="404040"/>
          <w:sz w:val="18"/>
        </w:rPr>
        <w:t>﹞</w:t>
      </w:r>
      <w:r w:rsidR="00FD3D3A" w:rsidRPr="00AF5895">
        <w:rPr>
          <w:rFonts w:ascii="Arial Unicode MS" w:eastAsia="新細明體" w:hAnsi="Arial Unicode MS"/>
          <w:color w:val="666699"/>
        </w:rPr>
        <w:t>意圖營利而犯前項之罪者，處十年以上有期徒刑，併科新臺幣一千萬元以下罰金</w:t>
      </w:r>
      <w:r w:rsidR="00552175">
        <w:rPr>
          <w:rFonts w:ascii="Arial Unicode MS" w:eastAsia="新細明體" w:hAnsi="Arial Unicode MS"/>
          <w:color w:val="666699"/>
        </w:rPr>
        <w:t>。</w:t>
      </w:r>
    </w:p>
    <w:p w14:paraId="19DB70D7" w14:textId="38C4C024" w:rsidR="00552175" w:rsidRDefault="009006C3" w:rsidP="00FD3D3A">
      <w:pPr>
        <w:pStyle w:val="aa"/>
        <w:ind w:leftChars="75" w:left="150"/>
        <w:jc w:val="both"/>
        <w:rPr>
          <w:rFonts w:ascii="Arial Unicode MS" w:eastAsia="新細明體" w:hAnsi="Arial Unicode MS"/>
          <w:color w:val="17365D"/>
        </w:rPr>
      </w:pPr>
      <w:r w:rsidRPr="00A3262A">
        <w:rPr>
          <w:rFonts w:ascii="Calibri" w:eastAsia="新細明體" w:hAnsi="Calibri"/>
          <w:color w:val="404040"/>
          <w:sz w:val="18"/>
        </w:rPr>
        <w:t>﹝</w:t>
      </w:r>
      <w:r w:rsidR="006F36CF">
        <w:rPr>
          <w:rFonts w:ascii="Calibri" w:hAnsi="Calibri"/>
          <w:color w:val="404040"/>
          <w:sz w:val="18"/>
        </w:rPr>
        <w:t>3</w:t>
      </w:r>
      <w:r w:rsidR="006F36CF" w:rsidRPr="006F36CF">
        <w:rPr>
          <w:rFonts w:ascii="Calibri" w:hAnsi="Calibri" w:hint="eastAsia"/>
          <w:color w:val="404040"/>
          <w:sz w:val="18"/>
        </w:rPr>
        <w:t>﹞</w:t>
      </w:r>
      <w:r w:rsidR="00552175" w:rsidRPr="00415396">
        <w:rPr>
          <w:rFonts w:ascii="Arial Unicode MS" w:eastAsia="新細明體" w:hAnsi="Arial Unicode MS"/>
          <w:color w:val="17365D"/>
        </w:rPr>
        <w:t>媒介</w:t>
      </w:r>
      <w:r w:rsidR="00552175">
        <w:rPr>
          <w:rFonts w:ascii="Arial Unicode MS" w:eastAsia="新細明體" w:hAnsi="Arial Unicode MS"/>
          <w:color w:val="666699"/>
        </w:rPr>
        <w:t>、</w:t>
      </w:r>
      <w:r w:rsidR="00FD3D3A" w:rsidRPr="00415396">
        <w:rPr>
          <w:rFonts w:ascii="Arial Unicode MS" w:eastAsia="新細明體" w:hAnsi="Arial Unicode MS"/>
          <w:color w:val="17365D"/>
        </w:rPr>
        <w:t>收受、藏匿前二項被害人或使之隱避者，處三年以上十年以下有期徒刑，得併科新臺幣五百萬元以下罰金</w:t>
      </w:r>
      <w:r w:rsidR="00552175">
        <w:rPr>
          <w:rFonts w:ascii="Arial Unicode MS" w:eastAsia="新細明體" w:hAnsi="Arial Unicode MS"/>
          <w:color w:val="17365D"/>
        </w:rPr>
        <w:t>。</w:t>
      </w:r>
    </w:p>
    <w:p w14:paraId="5D4FDC3A" w14:textId="3A398F4D" w:rsidR="00552175"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color w:val="404040"/>
          <w:sz w:val="18"/>
        </w:rPr>
        <w:t>﹝</w:t>
      </w:r>
      <w:r w:rsidR="006F36CF" w:rsidRPr="00F014B0">
        <w:rPr>
          <w:rFonts w:ascii="Calibri" w:eastAsia="新細明體" w:hAnsi="Calibri"/>
          <w:color w:val="404040"/>
          <w:sz w:val="18"/>
        </w:rPr>
        <w:t>4</w:t>
      </w:r>
      <w:r w:rsidR="006F36CF" w:rsidRPr="00F014B0">
        <w:rPr>
          <w:rFonts w:ascii="Calibri" w:eastAsia="新細明體" w:hAnsi="Calibri"/>
          <w:color w:val="404040"/>
          <w:sz w:val="18"/>
        </w:rPr>
        <w:t>﹞</w:t>
      </w:r>
      <w:r w:rsidR="00FD3D3A" w:rsidRPr="00AF5895">
        <w:rPr>
          <w:rFonts w:ascii="Arial Unicode MS" w:eastAsia="新細明體" w:hAnsi="Arial Unicode MS"/>
          <w:color w:val="666699"/>
        </w:rPr>
        <w:t>前項收受、藏匿行為之媒介者，亦同</w:t>
      </w:r>
      <w:r w:rsidR="00552175">
        <w:rPr>
          <w:rFonts w:ascii="Arial Unicode MS" w:eastAsia="新細明體" w:hAnsi="Arial Unicode MS"/>
          <w:color w:val="666699"/>
        </w:rPr>
        <w:t>。</w:t>
      </w:r>
    </w:p>
    <w:p w14:paraId="43CDD93A" w14:textId="79A92DC8" w:rsidR="00FD3D3A" w:rsidRPr="00415396" w:rsidRDefault="009006C3" w:rsidP="00FD3D3A">
      <w:pPr>
        <w:pStyle w:val="aa"/>
        <w:ind w:leftChars="75" w:left="150"/>
        <w:jc w:val="both"/>
        <w:rPr>
          <w:rFonts w:ascii="Arial Unicode MS" w:eastAsia="新細明體" w:hAnsi="Arial Unicode MS"/>
          <w:color w:val="17365D"/>
        </w:rPr>
      </w:pPr>
      <w:r w:rsidRPr="00A3262A">
        <w:rPr>
          <w:rFonts w:ascii="Calibri" w:eastAsia="新細明體" w:hAnsi="Calibri"/>
          <w:color w:val="404040"/>
          <w:sz w:val="18"/>
        </w:rPr>
        <w:t>﹝</w:t>
      </w:r>
      <w:r w:rsidR="006F36CF" w:rsidRPr="00F014B0">
        <w:rPr>
          <w:rFonts w:ascii="Calibri" w:eastAsia="新細明體" w:hAnsi="Calibri"/>
          <w:color w:val="404040"/>
          <w:sz w:val="18"/>
        </w:rPr>
        <w:t>5</w:t>
      </w:r>
      <w:r w:rsidR="006F36CF" w:rsidRPr="00F014B0">
        <w:rPr>
          <w:rFonts w:ascii="Calibri" w:eastAsia="新細明體" w:hAnsi="Calibri"/>
          <w:color w:val="404040"/>
          <w:sz w:val="18"/>
        </w:rPr>
        <w:t>﹞</w:t>
      </w:r>
      <w:r w:rsidR="00FD3D3A" w:rsidRPr="00415396">
        <w:rPr>
          <w:rFonts w:ascii="Arial Unicode MS" w:eastAsia="新細明體" w:hAnsi="Arial Unicode MS"/>
          <w:color w:val="17365D"/>
        </w:rPr>
        <w:t>前四項之未遂犯罰之。</w:t>
      </w:r>
    </w:p>
    <w:p w14:paraId="2E03CF7D" w14:textId="059E0686" w:rsidR="00552175" w:rsidRDefault="00552175" w:rsidP="002E6996">
      <w:pPr>
        <w:pStyle w:val="3"/>
      </w:pPr>
      <w:r>
        <w:rPr>
          <w:rFonts w:hint="eastAsia"/>
        </w:rPr>
        <w:t>--</w:t>
      </w:r>
      <w:r w:rsidRPr="00AF5895">
        <w:rPr>
          <w:rFonts w:hint="eastAsia"/>
        </w:rPr>
        <w:t>95</w:t>
      </w:r>
      <w:r w:rsidRPr="00AF5895">
        <w:rPr>
          <w:rFonts w:hint="eastAsia"/>
        </w:rPr>
        <w:t>年</w:t>
      </w:r>
      <w:r w:rsidRPr="00AF5895">
        <w:rPr>
          <w:rFonts w:hint="eastAsia"/>
        </w:rPr>
        <w:t>5</w:t>
      </w:r>
      <w:r w:rsidRPr="00AF5895">
        <w:rPr>
          <w:rFonts w:hint="eastAsia"/>
        </w:rPr>
        <w:t>月</w:t>
      </w:r>
      <w:r w:rsidRPr="00AF5895">
        <w:rPr>
          <w:rFonts w:hint="eastAsia"/>
        </w:rPr>
        <w:t>30</w:t>
      </w:r>
      <w:r>
        <w:rPr>
          <w:rFonts w:hint="eastAsia"/>
        </w:rPr>
        <w:t>日修正前條文</w:t>
      </w:r>
      <w:r>
        <w:rPr>
          <w:rFonts w:hint="eastAsia"/>
        </w:rPr>
        <w:t>--</w:t>
      </w:r>
      <w:hyperlink r:id="rId51" w:history="1">
        <w:r w:rsidRPr="005C530E">
          <w:rPr>
            <w:szCs w:val="20"/>
            <w:u w:val="single"/>
          </w:rPr>
          <w:t>比對程式</w:t>
        </w:r>
      </w:hyperlink>
    </w:p>
    <w:p w14:paraId="69C6C991" w14:textId="589902D3" w:rsidR="00552175" w:rsidRDefault="009006C3" w:rsidP="00FD3D3A">
      <w:pPr>
        <w:pStyle w:val="aa"/>
        <w:ind w:leftChars="75" w:left="150"/>
        <w:jc w:val="both"/>
        <w:rPr>
          <w:rFonts w:ascii="Arial Unicode MS" w:eastAsia="新細明體" w:hAnsi="Arial Unicode MS"/>
          <w:color w:val="626262"/>
        </w:rPr>
      </w:pPr>
      <w:r w:rsidRPr="00A3262A">
        <w:rPr>
          <w:rFonts w:ascii="Calibri" w:hAnsi="Calibri" w:hint="eastAsia"/>
          <w:color w:val="404040"/>
          <w:sz w:val="18"/>
        </w:rPr>
        <w:lastRenderedPageBreak/>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61220F">
        <w:rPr>
          <w:rFonts w:ascii="Arial Unicode MS" w:eastAsia="新細明體" w:hAnsi="Arial Unicode MS"/>
          <w:color w:val="626262"/>
        </w:rPr>
        <w:t>以強暴、脅迫、恐嚇、監控、藥劑、催眠術或其他違反本人意願之方法，使未滿十八歲之人為性交易者，處七年以上有期徒刑，得併科新臺幣七百萬元以下罰金</w:t>
      </w:r>
      <w:r w:rsidR="00552175">
        <w:rPr>
          <w:rFonts w:ascii="Arial Unicode MS" w:eastAsia="新細明體" w:hAnsi="Arial Unicode MS"/>
          <w:color w:val="626262"/>
        </w:rPr>
        <w:t>。</w:t>
      </w:r>
    </w:p>
    <w:p w14:paraId="37DA2A85" w14:textId="1A3DABBB" w:rsidR="00552175"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color w:val="404040"/>
          <w:sz w:val="18"/>
        </w:rPr>
        <w:t>﹝</w:t>
      </w:r>
      <w:r w:rsidR="006F36CF" w:rsidRPr="00F014B0">
        <w:rPr>
          <w:rFonts w:ascii="Calibri" w:eastAsia="新細明體" w:hAnsi="Calibri"/>
          <w:color w:val="404040"/>
          <w:sz w:val="18"/>
        </w:rPr>
        <w:t>2</w:t>
      </w:r>
      <w:r w:rsidR="006F36CF" w:rsidRPr="00F014B0">
        <w:rPr>
          <w:rFonts w:ascii="Calibri" w:eastAsia="新細明體" w:hAnsi="Calibri"/>
          <w:color w:val="404040"/>
          <w:sz w:val="18"/>
        </w:rPr>
        <w:t>﹞</w:t>
      </w:r>
      <w:r w:rsidR="00FD3D3A" w:rsidRPr="00415396">
        <w:rPr>
          <w:rFonts w:ascii="Arial Unicode MS" w:eastAsia="新細明體" w:hAnsi="Arial Unicode MS"/>
          <w:color w:val="666699"/>
        </w:rPr>
        <w:t>意圖營利而犯前項之罪者，處十年以上有期徒刑，併科新臺幣一千萬元以下罰金</w:t>
      </w:r>
      <w:r w:rsidR="00552175">
        <w:rPr>
          <w:rFonts w:ascii="Arial Unicode MS" w:eastAsia="新細明體" w:hAnsi="Arial Unicode MS"/>
          <w:color w:val="666699"/>
        </w:rPr>
        <w:t>。</w:t>
      </w:r>
    </w:p>
    <w:p w14:paraId="18B8818A" w14:textId="3C979F58" w:rsidR="00552175" w:rsidRDefault="009006C3" w:rsidP="00FD3D3A">
      <w:pPr>
        <w:pStyle w:val="aa"/>
        <w:ind w:leftChars="75" w:left="150"/>
        <w:jc w:val="both"/>
        <w:rPr>
          <w:rFonts w:ascii="Arial Unicode MS" w:eastAsia="新細明體" w:hAnsi="Arial Unicode MS"/>
          <w:color w:val="626262"/>
        </w:rPr>
      </w:pPr>
      <w:r w:rsidRPr="00A3262A">
        <w:rPr>
          <w:rFonts w:ascii="Calibri" w:eastAsia="新細明體" w:hAnsi="Calibri"/>
          <w:color w:val="404040"/>
          <w:sz w:val="18"/>
        </w:rPr>
        <w:t>﹝</w:t>
      </w:r>
      <w:r w:rsidR="006F36CF" w:rsidRPr="00F014B0">
        <w:rPr>
          <w:rFonts w:ascii="Calibri" w:eastAsia="新細明體" w:hAnsi="Calibri"/>
          <w:color w:val="404040"/>
          <w:sz w:val="18"/>
        </w:rPr>
        <w:t>3</w:t>
      </w:r>
      <w:r w:rsidR="006F36CF" w:rsidRPr="00F014B0">
        <w:rPr>
          <w:rFonts w:ascii="Calibri" w:eastAsia="新細明體" w:hAnsi="Calibri"/>
          <w:color w:val="404040"/>
          <w:sz w:val="18"/>
        </w:rPr>
        <w:t>﹞</w:t>
      </w:r>
      <w:r w:rsidR="00FD3D3A" w:rsidRPr="0061220F">
        <w:rPr>
          <w:rFonts w:ascii="Arial Unicode MS" w:eastAsia="新細明體" w:hAnsi="Arial Unicode MS"/>
          <w:color w:val="626262"/>
        </w:rPr>
        <w:t>以犯前項之罪為常業者，處無期徒刑或十年以上有期徒刑，併科新臺幣一千五百萬元以下罰金</w:t>
      </w:r>
      <w:r w:rsidR="00552175">
        <w:rPr>
          <w:rFonts w:ascii="Arial Unicode MS" w:eastAsia="新細明體" w:hAnsi="Arial Unicode MS"/>
          <w:color w:val="626262"/>
        </w:rPr>
        <w:t>。</w:t>
      </w:r>
    </w:p>
    <w:p w14:paraId="750A5CA5" w14:textId="76B3E965" w:rsidR="00552175" w:rsidRDefault="00552175" w:rsidP="00FD3D3A">
      <w:pPr>
        <w:pStyle w:val="aa"/>
        <w:ind w:leftChars="75" w:left="150"/>
        <w:jc w:val="both"/>
        <w:rPr>
          <w:rFonts w:ascii="Arial Unicode MS" w:eastAsia="新細明體" w:hAnsi="Arial Unicode MS"/>
          <w:color w:val="666699"/>
        </w:rPr>
      </w:pPr>
      <w:r>
        <w:rPr>
          <w:rFonts w:ascii="Arial Unicode MS" w:eastAsia="新細明體" w:hAnsi="Arial Unicode MS"/>
          <w:color w:val="626262"/>
        </w:rPr>
        <w:t xml:space="preserve">　　</w:t>
      </w:r>
      <w:r w:rsidRPr="00415396">
        <w:rPr>
          <w:rFonts w:ascii="Arial Unicode MS" w:eastAsia="新細明體" w:hAnsi="Arial Unicode MS"/>
          <w:color w:val="666699"/>
        </w:rPr>
        <w:t>媒介</w:t>
      </w:r>
      <w:r>
        <w:rPr>
          <w:rFonts w:ascii="Arial Unicode MS" w:eastAsia="新細明體" w:hAnsi="Arial Unicode MS"/>
          <w:color w:val="626262"/>
        </w:rPr>
        <w:t>、</w:t>
      </w:r>
      <w:r w:rsidR="00FD3D3A" w:rsidRPr="00415396">
        <w:rPr>
          <w:rFonts w:ascii="Arial Unicode MS" w:eastAsia="新細明體" w:hAnsi="Arial Unicode MS"/>
          <w:color w:val="666699"/>
        </w:rPr>
        <w:t>收受、藏匿前三項被害人或使之隱避者，處三年以上十年以下有期徒刑，得併科新臺幣五百萬元以下罰金</w:t>
      </w:r>
      <w:r>
        <w:rPr>
          <w:rFonts w:ascii="Arial Unicode MS" w:eastAsia="新細明體" w:hAnsi="Arial Unicode MS"/>
          <w:color w:val="666699"/>
        </w:rPr>
        <w:t>。</w:t>
      </w:r>
    </w:p>
    <w:p w14:paraId="351B4C06" w14:textId="722CF7FC" w:rsidR="00552175" w:rsidRDefault="009006C3" w:rsidP="00FD3D3A">
      <w:pPr>
        <w:pStyle w:val="aa"/>
        <w:ind w:leftChars="75" w:left="150"/>
        <w:jc w:val="both"/>
        <w:rPr>
          <w:rFonts w:ascii="Arial Unicode MS" w:eastAsia="新細明體" w:hAnsi="Arial Unicode MS"/>
          <w:color w:val="626262"/>
        </w:rPr>
      </w:pPr>
      <w:r w:rsidRPr="00A3262A">
        <w:rPr>
          <w:rFonts w:ascii="Calibri" w:eastAsia="新細明體" w:hAnsi="Calibri"/>
          <w:color w:val="404040"/>
          <w:sz w:val="18"/>
        </w:rPr>
        <w:t>﹝</w:t>
      </w:r>
      <w:r w:rsidR="006F36CF" w:rsidRPr="00F014B0">
        <w:rPr>
          <w:rFonts w:ascii="Calibri" w:eastAsia="新細明體" w:hAnsi="Calibri"/>
          <w:color w:val="404040"/>
          <w:sz w:val="18"/>
        </w:rPr>
        <w:t>4</w:t>
      </w:r>
      <w:r w:rsidR="006F36CF" w:rsidRPr="00F014B0">
        <w:rPr>
          <w:rFonts w:ascii="Calibri" w:eastAsia="新細明體" w:hAnsi="Calibri"/>
          <w:color w:val="404040"/>
          <w:sz w:val="18"/>
        </w:rPr>
        <w:t>﹞</w:t>
      </w:r>
      <w:r w:rsidR="00FD3D3A" w:rsidRPr="0061220F">
        <w:rPr>
          <w:rFonts w:ascii="Arial Unicode MS" w:eastAsia="新細明體" w:hAnsi="Arial Unicode MS"/>
          <w:color w:val="626262"/>
        </w:rPr>
        <w:t>前項收受、藏匿行為之媒介者，亦同</w:t>
      </w:r>
      <w:r w:rsidR="00552175">
        <w:rPr>
          <w:rFonts w:ascii="Arial Unicode MS" w:eastAsia="新細明體" w:hAnsi="Arial Unicode MS"/>
          <w:color w:val="626262"/>
        </w:rPr>
        <w:t>。</w:t>
      </w:r>
    </w:p>
    <w:p w14:paraId="7DAC4FD8" w14:textId="252A099A" w:rsidR="00FD3D3A" w:rsidRPr="00415396"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color w:val="404040"/>
          <w:sz w:val="18"/>
        </w:rPr>
        <w:t>﹝</w:t>
      </w:r>
      <w:r w:rsidR="006F36CF" w:rsidRPr="00F014B0">
        <w:rPr>
          <w:rFonts w:ascii="Calibri" w:eastAsia="新細明體" w:hAnsi="Calibri"/>
          <w:color w:val="404040"/>
          <w:sz w:val="18"/>
        </w:rPr>
        <w:t>5</w:t>
      </w:r>
      <w:r w:rsidR="006F36CF" w:rsidRPr="00F014B0">
        <w:rPr>
          <w:rFonts w:ascii="Calibri" w:eastAsia="新細明體" w:hAnsi="Calibri"/>
          <w:color w:val="404040"/>
          <w:sz w:val="18"/>
        </w:rPr>
        <w:t>﹞</w:t>
      </w:r>
      <w:r w:rsidR="00FD3D3A" w:rsidRPr="00415396">
        <w:rPr>
          <w:rFonts w:ascii="Arial Unicode MS" w:eastAsia="新細明體" w:hAnsi="Arial Unicode MS"/>
          <w:color w:val="666699"/>
        </w:rPr>
        <w:t>第一項、第二項、第四項及第五項之未遂犯罰之。</w:t>
      </w:r>
      <w:r w:rsidR="00A64010" w:rsidRPr="00A64010">
        <w:rPr>
          <w:rFonts w:ascii="新細明體" w:hAnsi="新細明體" w:hint="eastAsia"/>
          <w:color w:val="FFFFFF"/>
        </w:rPr>
        <w:t>∴</w:t>
      </w:r>
    </w:p>
    <w:p w14:paraId="2E143CB4" w14:textId="413FCC70" w:rsidR="00552175" w:rsidRDefault="00552175" w:rsidP="002E6996">
      <w:pPr>
        <w:pStyle w:val="3"/>
      </w:pPr>
      <w:r>
        <w:rPr>
          <w:rFonts w:hint="eastAsia"/>
        </w:rPr>
        <w:t>--</w:t>
      </w:r>
      <w:r w:rsidRPr="00AF5895">
        <w:rPr>
          <w:rFonts w:hint="eastAsia"/>
        </w:rPr>
        <w:t>94</w:t>
      </w:r>
      <w:r w:rsidRPr="00AF5895">
        <w:t>年</w:t>
      </w:r>
      <w:r w:rsidRPr="00AF5895">
        <w:rPr>
          <w:rFonts w:hint="eastAsia"/>
        </w:rPr>
        <w:t>2</w:t>
      </w:r>
      <w:r w:rsidRPr="00AF5895">
        <w:t>月</w:t>
      </w:r>
      <w:r w:rsidRPr="00AF5895">
        <w:rPr>
          <w:rFonts w:hint="eastAsia"/>
        </w:rPr>
        <w:t>5</w:t>
      </w:r>
      <w:r>
        <w:t>日修正前條文</w:t>
      </w:r>
      <w:r>
        <w:t>--</w:t>
      </w:r>
      <w:hyperlink r:id="rId52" w:history="1">
        <w:r w:rsidRPr="005C530E">
          <w:rPr>
            <w:szCs w:val="20"/>
            <w:u w:val="single"/>
          </w:rPr>
          <w:t>比對程式</w:t>
        </w:r>
      </w:hyperlink>
    </w:p>
    <w:p w14:paraId="74945194" w14:textId="36436646" w:rsidR="00552175" w:rsidRDefault="009006C3" w:rsidP="00FD3D3A">
      <w:pPr>
        <w:pStyle w:val="aa"/>
        <w:ind w:leftChars="75" w:left="150"/>
        <w:jc w:val="both"/>
        <w:rPr>
          <w:rFonts w:ascii="Arial Unicode MS" w:eastAsia="新細明體" w:hAnsi="Arial Unicode MS"/>
          <w:color w:val="626262"/>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61220F">
        <w:rPr>
          <w:rFonts w:ascii="Arial Unicode MS" w:eastAsia="新細明體" w:hAnsi="Arial Unicode MS" w:hint="eastAsia"/>
          <w:color w:val="626262"/>
        </w:rPr>
        <w:t>以強暴、脅迫、藥劑、詐術、催眠術或其他違反本人意願之方法，使未滿十八歲之人為性交易者，處五年以上有期徒刑，得併科新臺幣二百萬元以下罰金</w:t>
      </w:r>
      <w:r w:rsidR="00552175">
        <w:rPr>
          <w:rFonts w:ascii="Arial Unicode MS" w:eastAsia="新細明體" w:hAnsi="Arial Unicode MS" w:hint="eastAsia"/>
          <w:color w:val="626262"/>
        </w:rPr>
        <w:t>。</w:t>
      </w:r>
    </w:p>
    <w:p w14:paraId="34BD1744" w14:textId="61CBAD31" w:rsidR="00552175"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hint="eastAsia"/>
          <w:color w:val="404040"/>
          <w:sz w:val="18"/>
        </w:rPr>
        <w:t>﹝</w:t>
      </w:r>
      <w:r w:rsidR="006F36CF" w:rsidRPr="00F014B0">
        <w:rPr>
          <w:rFonts w:ascii="Calibri" w:eastAsia="新細明體" w:hAnsi="Calibri" w:hint="eastAsia"/>
          <w:color w:val="404040"/>
          <w:sz w:val="18"/>
        </w:rPr>
        <w:t>2</w:t>
      </w:r>
      <w:r w:rsidR="006F36CF" w:rsidRPr="00F014B0">
        <w:rPr>
          <w:rFonts w:ascii="Calibri" w:eastAsia="新細明體" w:hAnsi="Calibri" w:hint="eastAsia"/>
          <w:color w:val="404040"/>
          <w:sz w:val="18"/>
        </w:rPr>
        <w:t>﹞</w:t>
      </w:r>
      <w:r w:rsidR="00FD3D3A" w:rsidRPr="00415396">
        <w:rPr>
          <w:rFonts w:ascii="Arial Unicode MS" w:eastAsia="新細明體" w:hAnsi="Arial Unicode MS" w:hint="eastAsia"/>
          <w:color w:val="666699"/>
        </w:rPr>
        <w:t>意圖營利而犯前項之罪者，處七年以上有期徒刑，應併科新臺幣七百萬元以下罰金</w:t>
      </w:r>
      <w:r w:rsidR="00552175">
        <w:rPr>
          <w:rFonts w:ascii="Arial Unicode MS" w:eastAsia="新細明體" w:hAnsi="Arial Unicode MS" w:hint="eastAsia"/>
          <w:color w:val="666699"/>
        </w:rPr>
        <w:t>。</w:t>
      </w:r>
    </w:p>
    <w:p w14:paraId="112DA61C" w14:textId="2EA9819E" w:rsidR="00552175" w:rsidRDefault="009006C3" w:rsidP="00FD3D3A">
      <w:pPr>
        <w:pStyle w:val="aa"/>
        <w:ind w:leftChars="75" w:left="150"/>
        <w:jc w:val="both"/>
        <w:rPr>
          <w:rFonts w:ascii="Arial Unicode MS" w:eastAsia="新細明體" w:hAnsi="Arial Unicode MS"/>
          <w:color w:val="626262"/>
        </w:rPr>
      </w:pPr>
      <w:r w:rsidRPr="00A3262A">
        <w:rPr>
          <w:rFonts w:ascii="Calibri" w:eastAsia="新細明體" w:hAnsi="Calibri" w:hint="eastAsia"/>
          <w:color w:val="404040"/>
          <w:sz w:val="18"/>
        </w:rPr>
        <w:t>﹝</w:t>
      </w:r>
      <w:r w:rsidR="006F36CF" w:rsidRPr="00F014B0">
        <w:rPr>
          <w:rFonts w:ascii="Calibri" w:eastAsia="新細明體" w:hAnsi="Calibri"/>
          <w:color w:val="404040"/>
          <w:sz w:val="18"/>
        </w:rPr>
        <w:t>3</w:t>
      </w:r>
      <w:r w:rsidR="006F36CF" w:rsidRPr="00F014B0">
        <w:rPr>
          <w:rFonts w:ascii="Calibri" w:eastAsia="新細明體" w:hAnsi="Calibri" w:hint="eastAsia"/>
          <w:color w:val="404040"/>
          <w:sz w:val="18"/>
        </w:rPr>
        <w:t>﹞</w:t>
      </w:r>
      <w:r w:rsidR="00FD3D3A" w:rsidRPr="0061220F">
        <w:rPr>
          <w:rFonts w:ascii="Arial Unicode MS" w:eastAsia="新細明體" w:hAnsi="Arial Unicode MS" w:hint="eastAsia"/>
          <w:color w:val="626262"/>
        </w:rPr>
        <w:t>以犯前項之罪為常業者，處無期徒刑或十年以上有期徒刑，應併科新臺幣一千萬元以下罰金</w:t>
      </w:r>
      <w:r w:rsidR="00552175">
        <w:rPr>
          <w:rFonts w:ascii="Arial Unicode MS" w:eastAsia="新細明體" w:hAnsi="Arial Unicode MS" w:hint="eastAsia"/>
          <w:color w:val="626262"/>
        </w:rPr>
        <w:t>。</w:t>
      </w:r>
    </w:p>
    <w:p w14:paraId="2D456BB6" w14:textId="0D49388E" w:rsidR="00552175" w:rsidRDefault="00552175" w:rsidP="00FD3D3A">
      <w:pPr>
        <w:pStyle w:val="aa"/>
        <w:ind w:leftChars="75" w:left="150"/>
        <w:jc w:val="both"/>
        <w:rPr>
          <w:rFonts w:ascii="Arial Unicode MS" w:eastAsia="新細明體" w:hAnsi="Arial Unicode MS"/>
          <w:color w:val="666699"/>
        </w:rPr>
      </w:pPr>
      <w:r>
        <w:rPr>
          <w:rFonts w:ascii="Arial Unicode MS" w:eastAsia="新細明體" w:hAnsi="Arial Unicode MS" w:hint="eastAsia"/>
          <w:color w:val="626262"/>
        </w:rPr>
        <w:t xml:space="preserve">　　</w:t>
      </w:r>
      <w:r w:rsidRPr="00415396">
        <w:rPr>
          <w:rFonts w:ascii="Arial Unicode MS" w:eastAsia="新細明體" w:hAnsi="Arial Unicode MS" w:hint="eastAsia"/>
          <w:color w:val="666699"/>
        </w:rPr>
        <w:t>收受</w:t>
      </w:r>
      <w:r>
        <w:rPr>
          <w:rFonts w:ascii="Arial Unicode MS" w:eastAsia="新細明體" w:hAnsi="Arial Unicode MS" w:hint="eastAsia"/>
          <w:color w:val="626262"/>
        </w:rPr>
        <w:t>、</w:t>
      </w:r>
      <w:r w:rsidR="00FD3D3A" w:rsidRPr="00415396">
        <w:rPr>
          <w:rFonts w:ascii="Arial Unicode MS" w:eastAsia="新細明體" w:hAnsi="Arial Unicode MS" w:hint="eastAsia"/>
          <w:color w:val="666699"/>
        </w:rPr>
        <w:t>藏匿前三項被害人或使之隱避者，處五年以上有期徒刑，得併科新臺幣五十萬元以下罰金</w:t>
      </w:r>
      <w:r>
        <w:rPr>
          <w:rFonts w:ascii="Arial Unicode MS" w:eastAsia="新細明體" w:hAnsi="Arial Unicode MS" w:hint="eastAsia"/>
          <w:color w:val="666699"/>
        </w:rPr>
        <w:t>。</w:t>
      </w:r>
    </w:p>
    <w:p w14:paraId="754DBA91" w14:textId="6828BBCE" w:rsidR="00552175" w:rsidRDefault="009006C3" w:rsidP="00FD3D3A">
      <w:pPr>
        <w:pStyle w:val="aa"/>
        <w:ind w:leftChars="75" w:left="150"/>
        <w:jc w:val="both"/>
        <w:rPr>
          <w:rFonts w:ascii="Arial Unicode MS" w:eastAsia="新細明體" w:hAnsi="Arial Unicode MS"/>
          <w:color w:val="626262"/>
        </w:rPr>
      </w:pPr>
      <w:r w:rsidRPr="00A3262A">
        <w:rPr>
          <w:rFonts w:ascii="Calibri" w:eastAsia="新細明體" w:hAnsi="Calibri" w:hint="eastAsia"/>
          <w:color w:val="404040"/>
          <w:sz w:val="18"/>
        </w:rPr>
        <w:t>﹝</w:t>
      </w:r>
      <w:r w:rsidR="006F36CF" w:rsidRPr="00F014B0">
        <w:rPr>
          <w:rFonts w:ascii="Calibri" w:eastAsia="新細明體" w:hAnsi="Calibri"/>
          <w:color w:val="404040"/>
          <w:sz w:val="18"/>
        </w:rPr>
        <w:t>4</w:t>
      </w:r>
      <w:r w:rsidR="006F36CF" w:rsidRPr="00F014B0">
        <w:rPr>
          <w:rFonts w:ascii="Calibri" w:eastAsia="新細明體" w:hAnsi="Calibri" w:hint="eastAsia"/>
          <w:color w:val="404040"/>
          <w:sz w:val="18"/>
        </w:rPr>
        <w:t>﹞</w:t>
      </w:r>
      <w:r w:rsidR="00FD3D3A" w:rsidRPr="0061220F">
        <w:rPr>
          <w:rFonts w:ascii="Arial Unicode MS" w:eastAsia="新細明體" w:hAnsi="Arial Unicode MS" w:hint="eastAsia"/>
          <w:color w:val="626262"/>
        </w:rPr>
        <w:t>為前項行為之媒介者，亦同</w:t>
      </w:r>
      <w:r w:rsidR="00552175">
        <w:rPr>
          <w:rFonts w:ascii="Arial Unicode MS" w:eastAsia="新細明體" w:hAnsi="Arial Unicode MS" w:hint="eastAsia"/>
          <w:color w:val="626262"/>
        </w:rPr>
        <w:t>。</w:t>
      </w:r>
    </w:p>
    <w:p w14:paraId="6F03572D" w14:textId="5BAC4C9B" w:rsidR="00FD3D3A" w:rsidRPr="00415396"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hint="eastAsia"/>
          <w:color w:val="404040"/>
          <w:sz w:val="18"/>
        </w:rPr>
        <w:t>﹝</w:t>
      </w:r>
      <w:r w:rsidR="006F36CF" w:rsidRPr="00F014B0">
        <w:rPr>
          <w:rFonts w:ascii="Calibri" w:eastAsia="新細明體" w:hAnsi="Calibri"/>
          <w:color w:val="404040"/>
          <w:sz w:val="18"/>
        </w:rPr>
        <w:t>5</w:t>
      </w:r>
      <w:r w:rsidR="006F36CF" w:rsidRPr="00F014B0">
        <w:rPr>
          <w:rFonts w:ascii="Calibri" w:eastAsia="新細明體" w:hAnsi="Calibri" w:hint="eastAsia"/>
          <w:color w:val="404040"/>
          <w:sz w:val="18"/>
        </w:rPr>
        <w:t>﹞</w:t>
      </w:r>
      <w:r w:rsidR="00FD3D3A" w:rsidRPr="00415396">
        <w:rPr>
          <w:rFonts w:ascii="Arial Unicode MS" w:eastAsia="新細明體" w:hAnsi="Arial Unicode MS" w:hint="eastAsia"/>
          <w:color w:val="666699"/>
        </w:rPr>
        <w:t>第一項、第二項、第四項及第五項之未遂犯罰之。</w:t>
      </w:r>
      <w:r w:rsidR="00A64010" w:rsidRPr="00A64010">
        <w:rPr>
          <w:rFonts w:ascii="新細明體" w:hAnsi="新細明體" w:hint="eastAsia"/>
          <w:color w:val="FFFFFF"/>
        </w:rPr>
        <w:t>∴</w:t>
      </w:r>
    </w:p>
    <w:p w14:paraId="2FAF0E90" w14:textId="77777777" w:rsidR="00552175" w:rsidRDefault="005831A0" w:rsidP="00BB089F">
      <w:pPr>
        <w:pStyle w:val="2"/>
        <w:rPr>
          <w:rFonts w:ascii="新細明體" w:hAnsi="新細明體"/>
          <w:color w:val="FFFFFF"/>
        </w:rPr>
      </w:pPr>
      <w:bookmarkStart w:id="29" w:name="a25"/>
      <w:bookmarkEnd w:id="29"/>
      <w:r>
        <w:rPr>
          <w:rFonts w:hint="eastAsia"/>
          <w:color w:val="800000"/>
        </w:rPr>
        <w:t>第</w:t>
      </w:r>
      <w:r>
        <w:rPr>
          <w:rFonts w:hint="eastAsia"/>
          <w:color w:val="800000"/>
        </w:rPr>
        <w:t>25</w:t>
      </w:r>
      <w:r>
        <w:rPr>
          <w:rFonts w:hint="eastAsia"/>
          <w:color w:val="800000"/>
        </w:rPr>
        <w:t>條</w:t>
      </w:r>
      <w:r w:rsidR="00FD3D3A" w:rsidRPr="00AF5895">
        <w:rPr>
          <w:rFonts w:hint="eastAsia"/>
          <w:color w:val="800000"/>
        </w:rPr>
        <w:t>（罰則）</w:t>
      </w:r>
      <w:r w:rsidR="00FD3D3A" w:rsidRPr="002E6996">
        <w:rPr>
          <w:rFonts w:hint="eastAsia"/>
          <w:color w:val="5F5F5F"/>
          <w:sz w:val="18"/>
        </w:rPr>
        <w:t>【相關罰則】</w:t>
      </w:r>
      <w:hyperlink w:anchor="a31" w:history="1">
        <w:r w:rsidR="00FD3D3A" w:rsidRPr="002E6996">
          <w:rPr>
            <w:rStyle w:val="a3"/>
            <w:rFonts w:ascii="Arial Unicode MS" w:hAnsi="Arial Unicode MS" w:hint="eastAsia"/>
            <w:color w:val="5F5F5F"/>
            <w:sz w:val="18"/>
          </w:rPr>
          <w:t>§</w:t>
        </w:r>
        <w:r w:rsidR="00FD3D3A" w:rsidRPr="002E6996">
          <w:rPr>
            <w:rStyle w:val="a3"/>
            <w:rFonts w:ascii="Arial Unicode MS" w:hAnsi="Arial Unicode MS"/>
            <w:color w:val="5F5F5F"/>
            <w:sz w:val="18"/>
          </w:rPr>
          <w:t>31</w:t>
        </w:r>
      </w:hyperlink>
      <w:r w:rsidR="00FD3D3A" w:rsidRPr="002E6996">
        <w:rPr>
          <w:rFonts w:cs="新細明體" w:hint="eastAsia"/>
          <w:color w:val="5F5F5F"/>
          <w:sz w:val="18"/>
          <w:szCs w:val="18"/>
          <w:lang w:val="zh-TW"/>
        </w:rPr>
        <w:t>；</w:t>
      </w:r>
      <w:r w:rsidR="00FD3D3A" w:rsidRPr="002E6996">
        <w:rPr>
          <w:rFonts w:hint="eastAsia"/>
          <w:color w:val="5F5F5F"/>
          <w:sz w:val="18"/>
        </w:rPr>
        <w:t>第</w:t>
      </w:r>
      <w:r>
        <w:rPr>
          <w:rFonts w:hint="eastAsia"/>
          <w:color w:val="5F5F5F"/>
          <w:sz w:val="18"/>
        </w:rPr>
        <w:t>2</w:t>
      </w:r>
      <w:r w:rsidR="00FD3D3A" w:rsidRPr="002E6996">
        <w:rPr>
          <w:rFonts w:hint="eastAsia"/>
          <w:color w:val="5F5F5F"/>
          <w:sz w:val="18"/>
        </w:rPr>
        <w:t>項</w:t>
      </w:r>
      <w:r w:rsidR="00FD3D3A" w:rsidRPr="002E6996">
        <w:rPr>
          <w:rFonts w:hint="eastAsia"/>
          <w:color w:val="5F5F5F"/>
          <w:sz w:val="18"/>
        </w:rPr>
        <w:t>~</w:t>
      </w:r>
      <w:hyperlink w:anchor="a26" w:history="1">
        <w:r w:rsidR="00FD3D3A" w:rsidRPr="002E6996">
          <w:rPr>
            <w:rStyle w:val="a3"/>
            <w:rFonts w:ascii="Arial Unicode MS" w:hAnsi="Arial Unicode MS"/>
            <w:color w:val="5F5F5F"/>
            <w:sz w:val="18"/>
          </w:rPr>
          <w:t>§26</w:t>
        </w:r>
      </w:hyperlink>
      <w:r w:rsidR="00FD3D3A" w:rsidRPr="002E6996">
        <w:rPr>
          <w:rFonts w:cs="新細明體" w:hint="eastAsia"/>
          <w:color w:val="5F5F5F"/>
          <w:sz w:val="18"/>
          <w:szCs w:val="18"/>
          <w:lang w:val="zh-TW"/>
        </w:rPr>
        <w:t>；</w:t>
      </w:r>
      <w:hyperlink w:anchor="a34" w:history="1">
        <w:r w:rsidR="00FD3D3A" w:rsidRPr="002E6996">
          <w:rPr>
            <w:rStyle w:val="a3"/>
            <w:rFonts w:ascii="Arial Unicode MS" w:hAnsi="Arial Unicode MS"/>
            <w:color w:val="5F5F5F"/>
            <w:sz w:val="18"/>
          </w:rPr>
          <w:t>§34</w:t>
        </w:r>
      </w:hyperlink>
      <w:r w:rsidR="00FD3D3A" w:rsidRPr="002E6996">
        <w:rPr>
          <w:rFonts w:cs="新細明體" w:hint="eastAsia"/>
          <w:color w:val="5F5F5F"/>
          <w:sz w:val="18"/>
          <w:szCs w:val="18"/>
          <w:lang w:val="zh-TW"/>
        </w:rPr>
        <w:t>；</w:t>
      </w:r>
      <w:hyperlink w:anchor="a35" w:history="1">
        <w:r w:rsidR="00FD3D3A" w:rsidRPr="002E6996">
          <w:rPr>
            <w:rStyle w:val="a3"/>
            <w:rFonts w:ascii="Arial Unicode MS" w:hAnsi="Arial Unicode MS"/>
            <w:color w:val="5F5F5F"/>
            <w:sz w:val="18"/>
          </w:rPr>
          <w:t>§35</w:t>
        </w:r>
      </w:hyperlink>
      <w:r w:rsidR="00552175">
        <w:rPr>
          <w:rFonts w:ascii="新細明體" w:hAnsi="新細明體" w:hint="eastAsia"/>
          <w:color w:val="FFFFFF"/>
        </w:rPr>
        <w:t>∵</w:t>
      </w:r>
    </w:p>
    <w:p w14:paraId="02CE98F2" w14:textId="36CE195B" w:rsidR="00552175" w:rsidRDefault="009006C3" w:rsidP="00FD3D3A">
      <w:pPr>
        <w:ind w:leftChars="75" w:left="150"/>
        <w:jc w:val="both"/>
        <w:rPr>
          <w:rFonts w:ascii="Arial Unicode MS" w:hAnsi="Arial Unicode MS"/>
          <w:color w:val="17365D"/>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415396">
        <w:rPr>
          <w:rFonts w:ascii="Arial Unicode MS" w:hAnsi="Arial Unicode MS"/>
          <w:color w:val="17365D"/>
        </w:rPr>
        <w:t>意圖使未滿十八歲之人為性交易，而買賣、質押或以他法，為他人人身之交付或收受者，處七年以上有期徒刑，併科新臺幣七百萬元以下罰金。以詐術犯之者，亦同</w:t>
      </w:r>
      <w:r w:rsidR="00552175">
        <w:rPr>
          <w:rFonts w:ascii="Arial Unicode MS" w:hAnsi="Arial Unicode MS"/>
          <w:color w:val="17365D"/>
        </w:rPr>
        <w:t>。</w:t>
      </w:r>
    </w:p>
    <w:p w14:paraId="1BE00156" w14:textId="3566A54D" w:rsidR="00552175" w:rsidRDefault="009006C3" w:rsidP="00FD3D3A">
      <w:pPr>
        <w:ind w:leftChars="75" w:left="150"/>
        <w:jc w:val="both"/>
        <w:rPr>
          <w:rFonts w:ascii="Arial Unicode MS" w:hAnsi="Arial Unicode MS"/>
          <w:color w:val="666699"/>
        </w:rPr>
      </w:pPr>
      <w:r w:rsidRPr="00A3262A">
        <w:rPr>
          <w:rFonts w:ascii="Calibri" w:hAnsi="Calibri"/>
          <w:color w:val="404040"/>
          <w:sz w:val="18"/>
        </w:rPr>
        <w:t>﹝</w:t>
      </w:r>
      <w:r w:rsidR="006F36CF" w:rsidRPr="00F014B0">
        <w:rPr>
          <w:rFonts w:ascii="Calibri" w:hAnsi="Calibri"/>
          <w:color w:val="404040"/>
          <w:sz w:val="18"/>
        </w:rPr>
        <w:t>2</w:t>
      </w:r>
      <w:r w:rsidR="006F36CF" w:rsidRPr="00F014B0">
        <w:rPr>
          <w:rFonts w:ascii="Calibri" w:hAnsi="Calibri"/>
          <w:color w:val="404040"/>
          <w:sz w:val="18"/>
        </w:rPr>
        <w:t>﹞</w:t>
      </w:r>
      <w:r w:rsidR="00552175" w:rsidRPr="00AF5895">
        <w:rPr>
          <w:rFonts w:ascii="Arial Unicode MS" w:hAnsi="Arial Unicode MS"/>
          <w:color w:val="666699"/>
        </w:rPr>
        <w:t>以強暴、脅迫、恐嚇、監控、藥劑、催眠術或其他違反本人意願之方法，犯前項之罪者，加重其刑至二分之一</w:t>
      </w:r>
      <w:r w:rsidR="00552175">
        <w:rPr>
          <w:rFonts w:ascii="Arial Unicode MS" w:hAnsi="Arial Unicode MS"/>
          <w:color w:val="666699"/>
        </w:rPr>
        <w:t>。</w:t>
      </w:r>
    </w:p>
    <w:p w14:paraId="26184D9B" w14:textId="7BA00ADE" w:rsidR="00552175" w:rsidRDefault="00552175" w:rsidP="00FD3D3A">
      <w:pPr>
        <w:ind w:leftChars="75" w:left="150"/>
        <w:jc w:val="both"/>
        <w:rPr>
          <w:rFonts w:ascii="Arial Unicode MS" w:hAnsi="Arial Unicode MS"/>
          <w:color w:val="17365D"/>
        </w:rPr>
      </w:pPr>
      <w:r>
        <w:rPr>
          <w:rFonts w:ascii="Arial Unicode MS" w:hAnsi="Arial Unicode MS"/>
          <w:color w:val="666699"/>
        </w:rPr>
        <w:t xml:space="preserve">　　</w:t>
      </w:r>
      <w:r w:rsidRPr="00415396">
        <w:rPr>
          <w:rFonts w:ascii="Arial Unicode MS" w:hAnsi="Arial Unicode MS"/>
          <w:color w:val="17365D"/>
        </w:rPr>
        <w:t>媒介</w:t>
      </w:r>
      <w:r>
        <w:rPr>
          <w:rFonts w:ascii="Arial Unicode MS" w:hAnsi="Arial Unicode MS"/>
          <w:color w:val="666699"/>
        </w:rPr>
        <w:t>、</w:t>
      </w:r>
      <w:r w:rsidRPr="00415396">
        <w:rPr>
          <w:rFonts w:ascii="Arial Unicode MS" w:hAnsi="Arial Unicode MS"/>
          <w:color w:val="17365D"/>
        </w:rPr>
        <w:t>收受、藏匿前二項被害人或使之隱避者，處三年以上十年以下有期徒刑，併科新臺幣五百萬元以下罰金</w:t>
      </w:r>
      <w:r>
        <w:rPr>
          <w:rFonts w:ascii="Arial Unicode MS" w:hAnsi="Arial Unicode MS"/>
          <w:color w:val="17365D"/>
        </w:rPr>
        <w:t>。</w:t>
      </w:r>
    </w:p>
    <w:p w14:paraId="58457930" w14:textId="62A6BB49" w:rsidR="00552175" w:rsidRDefault="009006C3" w:rsidP="00FD3D3A">
      <w:pPr>
        <w:ind w:leftChars="75" w:left="150"/>
        <w:jc w:val="both"/>
        <w:rPr>
          <w:rFonts w:ascii="Arial Unicode MS" w:hAnsi="Arial Unicode MS"/>
          <w:color w:val="17365D"/>
        </w:rPr>
      </w:pPr>
      <w:r w:rsidRPr="00A3262A">
        <w:rPr>
          <w:rFonts w:ascii="Calibri" w:hAnsi="Calibri"/>
          <w:color w:val="404040"/>
          <w:sz w:val="18"/>
        </w:rPr>
        <w:t>﹝</w:t>
      </w:r>
      <w:r w:rsidR="006F36CF" w:rsidRPr="00F014B0">
        <w:rPr>
          <w:rFonts w:ascii="Calibri" w:hAnsi="Calibri"/>
          <w:color w:val="404040"/>
          <w:sz w:val="18"/>
        </w:rPr>
        <w:t>3</w:t>
      </w:r>
      <w:r w:rsidR="006F36CF" w:rsidRPr="00F014B0">
        <w:rPr>
          <w:rFonts w:ascii="Calibri" w:hAnsi="Calibri"/>
          <w:color w:val="404040"/>
          <w:sz w:val="18"/>
        </w:rPr>
        <w:t>﹞</w:t>
      </w:r>
      <w:r w:rsidR="00552175" w:rsidRPr="00AF5895">
        <w:rPr>
          <w:rFonts w:ascii="Arial Unicode MS" w:hAnsi="Arial Unicode MS"/>
          <w:color w:val="666699"/>
        </w:rPr>
        <w:t>前項收受、藏匿行為之媒介者，亦同</w:t>
      </w:r>
      <w:r w:rsidR="00552175">
        <w:rPr>
          <w:rFonts w:ascii="Arial Unicode MS" w:hAnsi="Arial Unicode MS"/>
          <w:color w:val="17365D"/>
        </w:rPr>
        <w:t>。</w:t>
      </w:r>
    </w:p>
    <w:p w14:paraId="03075A69" w14:textId="0CF7CCFE" w:rsidR="00552175" w:rsidRDefault="009006C3" w:rsidP="00FD3D3A">
      <w:pPr>
        <w:ind w:leftChars="75" w:left="150"/>
        <w:jc w:val="both"/>
        <w:rPr>
          <w:rFonts w:ascii="Arial Unicode MS" w:hAnsi="Arial Unicode MS"/>
          <w:color w:val="17365D"/>
        </w:rPr>
      </w:pPr>
      <w:r w:rsidRPr="00A3262A">
        <w:rPr>
          <w:rFonts w:ascii="Calibri" w:hAnsi="Calibri"/>
          <w:color w:val="404040"/>
          <w:sz w:val="18"/>
        </w:rPr>
        <w:t>﹝</w:t>
      </w:r>
      <w:r w:rsidR="006F36CF" w:rsidRPr="00F014B0">
        <w:rPr>
          <w:rFonts w:ascii="Calibri" w:hAnsi="Calibri"/>
          <w:color w:val="404040"/>
          <w:sz w:val="18"/>
        </w:rPr>
        <w:t>4</w:t>
      </w:r>
      <w:r w:rsidR="006F36CF" w:rsidRPr="00F014B0">
        <w:rPr>
          <w:rFonts w:ascii="Calibri" w:hAnsi="Calibri"/>
          <w:color w:val="404040"/>
          <w:sz w:val="18"/>
        </w:rPr>
        <w:t>﹞</w:t>
      </w:r>
      <w:r w:rsidR="00552175" w:rsidRPr="00415396">
        <w:rPr>
          <w:rFonts w:ascii="Arial Unicode MS" w:hAnsi="Arial Unicode MS"/>
          <w:color w:val="17365D"/>
        </w:rPr>
        <w:t>前四項之未遂犯罰之</w:t>
      </w:r>
      <w:r w:rsidR="00552175">
        <w:rPr>
          <w:rFonts w:ascii="Arial Unicode MS" w:hAnsi="Arial Unicode MS"/>
          <w:color w:val="17365D"/>
        </w:rPr>
        <w:t>。</w:t>
      </w:r>
    </w:p>
    <w:p w14:paraId="5762C0C3" w14:textId="5C133F43" w:rsidR="00FD3D3A" w:rsidRPr="00AF5895" w:rsidRDefault="009006C3" w:rsidP="00FD3D3A">
      <w:pPr>
        <w:ind w:leftChars="75" w:left="150"/>
        <w:jc w:val="both"/>
        <w:rPr>
          <w:rFonts w:ascii="Arial Unicode MS" w:hAnsi="Arial Unicode MS"/>
          <w:color w:val="666699"/>
        </w:rPr>
      </w:pPr>
      <w:r w:rsidRPr="00A3262A">
        <w:rPr>
          <w:rFonts w:ascii="Calibri" w:hAnsi="Calibri"/>
          <w:color w:val="404040"/>
          <w:sz w:val="18"/>
        </w:rPr>
        <w:t>﹝</w:t>
      </w:r>
      <w:r w:rsidR="006F36CF" w:rsidRPr="00F014B0">
        <w:rPr>
          <w:rFonts w:ascii="Calibri" w:hAnsi="Calibri"/>
          <w:color w:val="404040"/>
          <w:sz w:val="18"/>
        </w:rPr>
        <w:t>5</w:t>
      </w:r>
      <w:r w:rsidR="006F36CF" w:rsidRPr="00F014B0">
        <w:rPr>
          <w:rFonts w:ascii="Calibri" w:hAnsi="Calibri"/>
          <w:color w:val="404040"/>
          <w:sz w:val="18"/>
        </w:rPr>
        <w:t>﹞</w:t>
      </w:r>
      <w:r w:rsidR="00FD3D3A" w:rsidRPr="00AF5895">
        <w:rPr>
          <w:rFonts w:ascii="Arial Unicode MS" w:hAnsi="Arial Unicode MS"/>
          <w:color w:val="666699"/>
        </w:rPr>
        <w:t>預備犯第一項、第二項之罪者，處二年以下有期徒刑。</w:t>
      </w:r>
    </w:p>
    <w:p w14:paraId="43E6DE65" w14:textId="7D9C4712" w:rsidR="00552175" w:rsidRDefault="00552175" w:rsidP="002E6996">
      <w:pPr>
        <w:pStyle w:val="3"/>
      </w:pPr>
      <w:r>
        <w:rPr>
          <w:rFonts w:hint="eastAsia"/>
        </w:rPr>
        <w:t>--</w:t>
      </w:r>
      <w:r w:rsidRPr="00AF5895">
        <w:rPr>
          <w:rFonts w:hint="eastAsia"/>
        </w:rPr>
        <w:t>95</w:t>
      </w:r>
      <w:r w:rsidRPr="00AF5895">
        <w:rPr>
          <w:rFonts w:hint="eastAsia"/>
        </w:rPr>
        <w:t>年</w:t>
      </w:r>
      <w:r w:rsidRPr="00AF5895">
        <w:rPr>
          <w:rFonts w:hint="eastAsia"/>
        </w:rPr>
        <w:t>5</w:t>
      </w:r>
      <w:r w:rsidRPr="00AF5895">
        <w:rPr>
          <w:rFonts w:hint="eastAsia"/>
        </w:rPr>
        <w:t>月</w:t>
      </w:r>
      <w:r w:rsidRPr="00AF5895">
        <w:rPr>
          <w:rFonts w:hint="eastAsia"/>
        </w:rPr>
        <w:t>30</w:t>
      </w:r>
      <w:r>
        <w:rPr>
          <w:rFonts w:hint="eastAsia"/>
        </w:rPr>
        <w:t>日修正前條文</w:t>
      </w:r>
      <w:r>
        <w:rPr>
          <w:rFonts w:hint="eastAsia"/>
        </w:rPr>
        <w:t>--</w:t>
      </w:r>
      <w:hyperlink r:id="rId53" w:history="1">
        <w:r w:rsidRPr="005C530E">
          <w:rPr>
            <w:szCs w:val="20"/>
            <w:u w:val="single"/>
          </w:rPr>
          <w:t>比對程式</w:t>
        </w:r>
      </w:hyperlink>
    </w:p>
    <w:p w14:paraId="72317786" w14:textId="5C5464EE" w:rsidR="00552175" w:rsidRDefault="009006C3" w:rsidP="00FD3D3A">
      <w:pPr>
        <w:pStyle w:val="aa"/>
        <w:ind w:leftChars="75" w:left="150"/>
        <w:jc w:val="both"/>
        <w:rPr>
          <w:rFonts w:ascii="Arial Unicode MS" w:eastAsia="新細明體" w:hAnsi="Arial Unicode MS"/>
          <w:color w:val="626262"/>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61220F">
        <w:rPr>
          <w:rFonts w:ascii="Arial Unicode MS" w:eastAsia="新細明體" w:hAnsi="Arial Unicode MS"/>
          <w:color w:val="626262"/>
        </w:rPr>
        <w:t>意圖使未滿十八歲之人為性交易，而買賣、質押或以他法，為他人人身之交付或收受者，處七年以上有期徒刑，併科新臺幣七百萬元以下罰金。以詐術犯之者，亦同</w:t>
      </w:r>
      <w:r w:rsidR="00552175">
        <w:rPr>
          <w:rFonts w:ascii="Arial Unicode MS" w:eastAsia="新細明體" w:hAnsi="Arial Unicode MS"/>
          <w:color w:val="626262"/>
        </w:rPr>
        <w:t>。</w:t>
      </w:r>
    </w:p>
    <w:p w14:paraId="4C12B031" w14:textId="1971FC1C" w:rsidR="00552175"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color w:val="404040"/>
          <w:sz w:val="18"/>
        </w:rPr>
        <w:t>﹝</w:t>
      </w:r>
      <w:r w:rsidR="006F36CF" w:rsidRPr="00F014B0">
        <w:rPr>
          <w:rFonts w:ascii="Calibri" w:eastAsia="新細明體" w:hAnsi="Calibri"/>
          <w:color w:val="404040"/>
          <w:sz w:val="18"/>
        </w:rPr>
        <w:t>2</w:t>
      </w:r>
      <w:r w:rsidR="006F36CF" w:rsidRPr="00F014B0">
        <w:rPr>
          <w:rFonts w:ascii="Calibri" w:eastAsia="新細明體" w:hAnsi="Calibri"/>
          <w:color w:val="404040"/>
          <w:sz w:val="18"/>
        </w:rPr>
        <w:t>﹞</w:t>
      </w:r>
      <w:r w:rsidR="00FD3D3A" w:rsidRPr="00415396">
        <w:rPr>
          <w:rFonts w:ascii="Arial Unicode MS" w:eastAsia="新細明體" w:hAnsi="Arial Unicode MS"/>
          <w:color w:val="666699"/>
        </w:rPr>
        <w:t>以強暴、脅迫、恐嚇、監控、藥劑、催眠術或其他違反本人意願之方法，犯前項之罪者，加重其刑至二分之一</w:t>
      </w:r>
      <w:r w:rsidR="00552175">
        <w:rPr>
          <w:rFonts w:ascii="Arial Unicode MS" w:eastAsia="新細明體" w:hAnsi="Arial Unicode MS"/>
          <w:color w:val="666699"/>
        </w:rPr>
        <w:t>。</w:t>
      </w:r>
    </w:p>
    <w:p w14:paraId="134C7223" w14:textId="1A55A203" w:rsidR="00552175" w:rsidRDefault="009006C3" w:rsidP="00FD3D3A">
      <w:pPr>
        <w:pStyle w:val="aa"/>
        <w:ind w:leftChars="75" w:left="150"/>
        <w:jc w:val="both"/>
        <w:rPr>
          <w:rFonts w:ascii="Arial Unicode MS" w:eastAsia="新細明體" w:hAnsi="Arial Unicode MS"/>
          <w:color w:val="626262"/>
        </w:rPr>
      </w:pPr>
      <w:r w:rsidRPr="00A3262A">
        <w:rPr>
          <w:rFonts w:ascii="Calibri" w:eastAsia="新細明體" w:hAnsi="Calibri"/>
          <w:color w:val="404040"/>
          <w:sz w:val="18"/>
        </w:rPr>
        <w:t>﹝</w:t>
      </w:r>
      <w:r w:rsidR="006F36CF" w:rsidRPr="00F014B0">
        <w:rPr>
          <w:rFonts w:ascii="Calibri" w:eastAsia="新細明體" w:hAnsi="Calibri"/>
          <w:color w:val="404040"/>
          <w:sz w:val="18"/>
        </w:rPr>
        <w:t>3</w:t>
      </w:r>
      <w:r w:rsidR="006F36CF" w:rsidRPr="00F014B0">
        <w:rPr>
          <w:rFonts w:ascii="Calibri" w:eastAsia="新細明體" w:hAnsi="Calibri"/>
          <w:color w:val="404040"/>
          <w:sz w:val="18"/>
        </w:rPr>
        <w:t>﹞</w:t>
      </w:r>
      <w:r w:rsidR="00FD3D3A" w:rsidRPr="0061220F">
        <w:rPr>
          <w:rFonts w:ascii="Arial Unicode MS" w:eastAsia="新細明體" w:hAnsi="Arial Unicode MS"/>
          <w:color w:val="626262"/>
        </w:rPr>
        <w:t>以犯前二項之罪為常業者，處無期徒刑或十年以上有期徒刑，併科新臺幣一千五百萬元以下罰金</w:t>
      </w:r>
      <w:r w:rsidR="00552175">
        <w:rPr>
          <w:rFonts w:ascii="Arial Unicode MS" w:eastAsia="新細明體" w:hAnsi="Arial Unicode MS"/>
          <w:color w:val="626262"/>
        </w:rPr>
        <w:t>。</w:t>
      </w:r>
    </w:p>
    <w:p w14:paraId="194074E2" w14:textId="74206837" w:rsidR="00552175" w:rsidRDefault="00552175" w:rsidP="00FD3D3A">
      <w:pPr>
        <w:pStyle w:val="aa"/>
        <w:ind w:leftChars="75" w:left="150"/>
        <w:jc w:val="both"/>
        <w:rPr>
          <w:rFonts w:ascii="Arial Unicode MS" w:eastAsia="新細明體" w:hAnsi="Arial Unicode MS"/>
          <w:color w:val="666699"/>
        </w:rPr>
      </w:pPr>
      <w:r>
        <w:rPr>
          <w:rFonts w:ascii="Arial Unicode MS" w:eastAsia="新細明體" w:hAnsi="Arial Unicode MS"/>
          <w:color w:val="626262"/>
        </w:rPr>
        <w:t xml:space="preserve">　　</w:t>
      </w:r>
      <w:r w:rsidRPr="00415396">
        <w:rPr>
          <w:rFonts w:ascii="Arial Unicode MS" w:eastAsia="新細明體" w:hAnsi="Arial Unicode MS"/>
          <w:color w:val="666699"/>
        </w:rPr>
        <w:t>媒介</w:t>
      </w:r>
      <w:r>
        <w:rPr>
          <w:rFonts w:ascii="Arial Unicode MS" w:eastAsia="新細明體" w:hAnsi="Arial Unicode MS"/>
          <w:color w:val="626262"/>
        </w:rPr>
        <w:t>、</w:t>
      </w:r>
      <w:r w:rsidR="00FD3D3A" w:rsidRPr="00415396">
        <w:rPr>
          <w:rFonts w:ascii="Arial Unicode MS" w:eastAsia="新細明體" w:hAnsi="Arial Unicode MS"/>
          <w:color w:val="666699"/>
        </w:rPr>
        <w:t>收受、藏匿前三項被害人或使之隱避者，處三年以上十年以下有期徒刑，併科新臺幣五百萬元以下罰金</w:t>
      </w:r>
      <w:r>
        <w:rPr>
          <w:rFonts w:ascii="Arial Unicode MS" w:eastAsia="新細明體" w:hAnsi="Arial Unicode MS"/>
          <w:color w:val="666699"/>
        </w:rPr>
        <w:t>。</w:t>
      </w:r>
    </w:p>
    <w:p w14:paraId="7F1B5E90" w14:textId="25F65144" w:rsidR="00552175" w:rsidRDefault="009006C3" w:rsidP="00FD3D3A">
      <w:pPr>
        <w:pStyle w:val="aa"/>
        <w:ind w:leftChars="75" w:left="150"/>
        <w:jc w:val="both"/>
        <w:rPr>
          <w:rFonts w:ascii="Arial Unicode MS" w:eastAsia="新細明體" w:hAnsi="Arial Unicode MS"/>
          <w:color w:val="626262"/>
        </w:rPr>
      </w:pPr>
      <w:r w:rsidRPr="00A3262A">
        <w:rPr>
          <w:rFonts w:ascii="Calibri" w:eastAsia="新細明體" w:hAnsi="Calibri"/>
          <w:color w:val="404040"/>
          <w:sz w:val="18"/>
        </w:rPr>
        <w:t>﹝</w:t>
      </w:r>
      <w:r w:rsidR="006F36CF" w:rsidRPr="00F014B0">
        <w:rPr>
          <w:rFonts w:ascii="Calibri" w:eastAsia="新細明體" w:hAnsi="Calibri"/>
          <w:color w:val="404040"/>
          <w:sz w:val="18"/>
        </w:rPr>
        <w:t>4</w:t>
      </w:r>
      <w:r w:rsidR="006F36CF" w:rsidRPr="00F014B0">
        <w:rPr>
          <w:rFonts w:ascii="Calibri" w:eastAsia="新細明體" w:hAnsi="Calibri"/>
          <w:color w:val="404040"/>
          <w:sz w:val="18"/>
        </w:rPr>
        <w:t>﹞</w:t>
      </w:r>
      <w:r w:rsidR="00FD3D3A" w:rsidRPr="0061220F">
        <w:rPr>
          <w:rFonts w:ascii="Arial Unicode MS" w:eastAsia="新細明體" w:hAnsi="Arial Unicode MS"/>
          <w:color w:val="626262"/>
        </w:rPr>
        <w:t>前項收受、藏匿行為之媒介者，亦同</w:t>
      </w:r>
      <w:r w:rsidR="00552175">
        <w:rPr>
          <w:rFonts w:ascii="Arial Unicode MS" w:eastAsia="新細明體" w:hAnsi="Arial Unicode MS"/>
          <w:color w:val="626262"/>
        </w:rPr>
        <w:t>。</w:t>
      </w:r>
    </w:p>
    <w:p w14:paraId="75485BC0" w14:textId="6FD69EB9" w:rsidR="00552175"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color w:val="404040"/>
          <w:sz w:val="18"/>
        </w:rPr>
        <w:t>﹝</w:t>
      </w:r>
      <w:r w:rsidR="006F36CF" w:rsidRPr="00F014B0">
        <w:rPr>
          <w:rFonts w:ascii="Calibri" w:eastAsia="新細明體" w:hAnsi="Calibri"/>
          <w:color w:val="404040"/>
          <w:sz w:val="18"/>
        </w:rPr>
        <w:t>5</w:t>
      </w:r>
      <w:r w:rsidR="006F36CF" w:rsidRPr="00F014B0">
        <w:rPr>
          <w:rFonts w:ascii="Calibri" w:eastAsia="新細明體" w:hAnsi="Calibri"/>
          <w:color w:val="404040"/>
          <w:sz w:val="18"/>
        </w:rPr>
        <w:t>﹞</w:t>
      </w:r>
      <w:r w:rsidR="00FD3D3A" w:rsidRPr="00415396">
        <w:rPr>
          <w:rFonts w:ascii="Arial Unicode MS" w:eastAsia="新細明體" w:hAnsi="Arial Unicode MS"/>
          <w:color w:val="666699"/>
        </w:rPr>
        <w:t>第一項、第二項、第四項及第五項之未遂犯罰之</w:t>
      </w:r>
      <w:r w:rsidR="00552175">
        <w:rPr>
          <w:rFonts w:ascii="Arial Unicode MS" w:eastAsia="新細明體" w:hAnsi="Arial Unicode MS"/>
          <w:color w:val="666699"/>
        </w:rPr>
        <w:t>。</w:t>
      </w:r>
    </w:p>
    <w:p w14:paraId="5B0975F3" w14:textId="293DC89E" w:rsidR="00FD3D3A" w:rsidRPr="0061220F" w:rsidRDefault="009006C3" w:rsidP="00FD3D3A">
      <w:pPr>
        <w:pStyle w:val="aa"/>
        <w:ind w:leftChars="75" w:left="150"/>
        <w:jc w:val="both"/>
        <w:rPr>
          <w:rFonts w:ascii="Arial Unicode MS" w:eastAsia="新細明體" w:hAnsi="Arial Unicode MS"/>
          <w:color w:val="626262"/>
        </w:rPr>
      </w:pPr>
      <w:r w:rsidRPr="00A3262A">
        <w:rPr>
          <w:rFonts w:ascii="Calibri" w:eastAsia="新細明體" w:hAnsi="Calibri"/>
          <w:color w:val="404040"/>
          <w:sz w:val="18"/>
        </w:rPr>
        <w:t>﹝</w:t>
      </w:r>
      <w:r w:rsidR="006F36CF" w:rsidRPr="00F014B0">
        <w:rPr>
          <w:rFonts w:ascii="Calibri" w:eastAsia="新細明體" w:hAnsi="Calibri"/>
          <w:color w:val="404040"/>
          <w:sz w:val="18"/>
        </w:rPr>
        <w:t>6</w:t>
      </w:r>
      <w:r w:rsidR="006F36CF" w:rsidRPr="00F014B0">
        <w:rPr>
          <w:rFonts w:ascii="Calibri" w:eastAsia="新細明體" w:hAnsi="Calibri"/>
          <w:color w:val="404040"/>
          <w:sz w:val="18"/>
        </w:rPr>
        <w:t>﹞</w:t>
      </w:r>
      <w:r w:rsidR="00FD3D3A" w:rsidRPr="0061220F">
        <w:rPr>
          <w:rFonts w:ascii="Arial Unicode MS" w:eastAsia="新細明體" w:hAnsi="Arial Unicode MS"/>
          <w:color w:val="626262"/>
        </w:rPr>
        <w:t>預備犯第一項、第二項之罪者，處二年以下有期徒刑。</w:t>
      </w:r>
      <w:r w:rsidR="00A64010" w:rsidRPr="00A64010">
        <w:rPr>
          <w:rFonts w:ascii="新細明體" w:hAnsi="新細明體" w:hint="eastAsia"/>
          <w:color w:val="FFFFFF"/>
        </w:rPr>
        <w:t>∴</w:t>
      </w:r>
    </w:p>
    <w:p w14:paraId="3CD2F25F" w14:textId="063A25F7" w:rsidR="00552175" w:rsidRDefault="00552175" w:rsidP="002E6996">
      <w:pPr>
        <w:pStyle w:val="3"/>
      </w:pPr>
      <w:r>
        <w:rPr>
          <w:rFonts w:hint="eastAsia"/>
        </w:rPr>
        <w:t>--</w:t>
      </w:r>
      <w:r w:rsidRPr="00415396">
        <w:rPr>
          <w:rFonts w:hint="eastAsia"/>
        </w:rPr>
        <w:t>94</w:t>
      </w:r>
      <w:r w:rsidRPr="00415396">
        <w:t>年</w:t>
      </w:r>
      <w:r w:rsidRPr="00415396">
        <w:rPr>
          <w:rFonts w:hint="eastAsia"/>
        </w:rPr>
        <w:t>2</w:t>
      </w:r>
      <w:r w:rsidRPr="00415396">
        <w:t>月</w:t>
      </w:r>
      <w:r w:rsidRPr="00415396">
        <w:rPr>
          <w:rFonts w:hint="eastAsia"/>
        </w:rPr>
        <w:t>5</w:t>
      </w:r>
      <w:r>
        <w:t>日修正前條文</w:t>
      </w:r>
      <w:r>
        <w:t>--</w:t>
      </w:r>
      <w:hyperlink r:id="rId54" w:history="1">
        <w:r w:rsidRPr="005C530E">
          <w:rPr>
            <w:szCs w:val="20"/>
            <w:u w:val="single"/>
          </w:rPr>
          <w:t>比對程式</w:t>
        </w:r>
      </w:hyperlink>
    </w:p>
    <w:p w14:paraId="3D2BA63B" w14:textId="15815786" w:rsidR="00552175" w:rsidRDefault="009006C3" w:rsidP="00FD3D3A">
      <w:pPr>
        <w:pStyle w:val="aa"/>
        <w:ind w:leftChars="75" w:left="150"/>
        <w:jc w:val="both"/>
        <w:rPr>
          <w:rFonts w:ascii="Arial Unicode MS" w:eastAsia="新細明體" w:hAnsi="Arial Unicode MS"/>
          <w:color w:val="626262"/>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61220F">
        <w:rPr>
          <w:rFonts w:ascii="Arial Unicode MS" w:eastAsia="新細明體" w:hAnsi="Arial Unicode MS" w:hint="eastAsia"/>
          <w:color w:val="626262"/>
        </w:rPr>
        <w:t>意圖使未滿十八歲之人為性交易，而買賣、質押或以他法，為他人人身之交付或收受者，處五年以上有期徒刑，應併科新臺幣七百萬元以下罰金</w:t>
      </w:r>
      <w:r w:rsidR="00552175">
        <w:rPr>
          <w:rFonts w:ascii="Arial Unicode MS" w:eastAsia="新細明體" w:hAnsi="Arial Unicode MS" w:hint="eastAsia"/>
          <w:color w:val="626262"/>
        </w:rPr>
        <w:t>。</w:t>
      </w:r>
    </w:p>
    <w:p w14:paraId="64F704D6" w14:textId="1B1DB698" w:rsidR="00552175"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hint="eastAsia"/>
          <w:color w:val="404040"/>
          <w:sz w:val="18"/>
        </w:rPr>
        <w:lastRenderedPageBreak/>
        <w:t>﹝</w:t>
      </w:r>
      <w:r w:rsidR="006F36CF" w:rsidRPr="00F014B0">
        <w:rPr>
          <w:rFonts w:ascii="Calibri" w:eastAsia="新細明體" w:hAnsi="Calibri" w:hint="eastAsia"/>
          <w:color w:val="404040"/>
          <w:sz w:val="18"/>
        </w:rPr>
        <w:t>2</w:t>
      </w:r>
      <w:r w:rsidR="006F36CF" w:rsidRPr="00F014B0">
        <w:rPr>
          <w:rFonts w:ascii="Calibri" w:eastAsia="新細明體" w:hAnsi="Calibri" w:hint="eastAsia"/>
          <w:color w:val="404040"/>
          <w:sz w:val="18"/>
        </w:rPr>
        <w:t>﹞</w:t>
      </w:r>
      <w:r w:rsidR="00FD3D3A" w:rsidRPr="00415396">
        <w:rPr>
          <w:rFonts w:ascii="Arial Unicode MS" w:eastAsia="新細明體" w:hAnsi="Arial Unicode MS" w:hint="eastAsia"/>
          <w:color w:val="666699"/>
        </w:rPr>
        <w:t>以強暴、脅迫、藥劑、詐術、催眠術或其他違反本人意願之方法犯前項之罪者，處七年以上有期徒刑，應併科新臺幣一千萬元以下罰金</w:t>
      </w:r>
      <w:r w:rsidR="00552175">
        <w:rPr>
          <w:rFonts w:ascii="Arial Unicode MS" w:eastAsia="新細明體" w:hAnsi="Arial Unicode MS" w:hint="eastAsia"/>
          <w:color w:val="666699"/>
        </w:rPr>
        <w:t>。</w:t>
      </w:r>
    </w:p>
    <w:p w14:paraId="5C1C68E8" w14:textId="43482341" w:rsidR="00552175" w:rsidRDefault="009006C3" w:rsidP="00FD3D3A">
      <w:pPr>
        <w:pStyle w:val="aa"/>
        <w:ind w:leftChars="75" w:left="150"/>
        <w:jc w:val="both"/>
        <w:rPr>
          <w:rFonts w:ascii="Arial Unicode MS" w:eastAsia="新細明體" w:hAnsi="Arial Unicode MS"/>
          <w:color w:val="626262"/>
        </w:rPr>
      </w:pPr>
      <w:r w:rsidRPr="00A3262A">
        <w:rPr>
          <w:rFonts w:ascii="Calibri" w:eastAsia="新細明體" w:hAnsi="Calibri" w:hint="eastAsia"/>
          <w:color w:val="404040"/>
          <w:sz w:val="18"/>
        </w:rPr>
        <w:t>﹝</w:t>
      </w:r>
      <w:r w:rsidR="006F36CF" w:rsidRPr="00F014B0">
        <w:rPr>
          <w:rFonts w:ascii="Calibri" w:eastAsia="新細明體" w:hAnsi="Calibri"/>
          <w:color w:val="404040"/>
          <w:sz w:val="18"/>
        </w:rPr>
        <w:t>3</w:t>
      </w:r>
      <w:r w:rsidR="006F36CF" w:rsidRPr="00F014B0">
        <w:rPr>
          <w:rFonts w:ascii="Calibri" w:eastAsia="新細明體" w:hAnsi="Calibri" w:hint="eastAsia"/>
          <w:color w:val="404040"/>
          <w:sz w:val="18"/>
        </w:rPr>
        <w:t>﹞</w:t>
      </w:r>
      <w:r w:rsidR="00FD3D3A" w:rsidRPr="0061220F">
        <w:rPr>
          <w:rFonts w:ascii="Arial Unicode MS" w:eastAsia="新細明體" w:hAnsi="Arial Unicode MS" w:hint="eastAsia"/>
          <w:color w:val="626262"/>
        </w:rPr>
        <w:t>為前二項行為之媒介者，處五年以上有期徒刑，應併科新臺幣五百萬元以下罰金</w:t>
      </w:r>
      <w:r w:rsidR="00552175">
        <w:rPr>
          <w:rFonts w:ascii="Arial Unicode MS" w:eastAsia="新細明體" w:hAnsi="Arial Unicode MS" w:hint="eastAsia"/>
          <w:color w:val="626262"/>
        </w:rPr>
        <w:t>。</w:t>
      </w:r>
    </w:p>
    <w:p w14:paraId="319D3453" w14:textId="7CAB072B" w:rsidR="00552175"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hint="eastAsia"/>
          <w:color w:val="404040"/>
          <w:sz w:val="18"/>
        </w:rPr>
        <w:t>﹝</w:t>
      </w:r>
      <w:r w:rsidR="006F36CF" w:rsidRPr="00F014B0">
        <w:rPr>
          <w:rFonts w:ascii="Calibri" w:eastAsia="新細明體" w:hAnsi="Calibri"/>
          <w:color w:val="404040"/>
          <w:sz w:val="18"/>
        </w:rPr>
        <w:t>4</w:t>
      </w:r>
      <w:r w:rsidR="006F36CF" w:rsidRPr="00F014B0">
        <w:rPr>
          <w:rFonts w:ascii="Calibri" w:eastAsia="新細明體" w:hAnsi="Calibri" w:hint="eastAsia"/>
          <w:color w:val="404040"/>
          <w:sz w:val="18"/>
        </w:rPr>
        <w:t>﹞</w:t>
      </w:r>
      <w:r w:rsidR="00FD3D3A" w:rsidRPr="00415396">
        <w:rPr>
          <w:rFonts w:ascii="Arial Unicode MS" w:eastAsia="新細明體" w:hAnsi="Arial Unicode MS" w:hint="eastAsia"/>
          <w:color w:val="666699"/>
        </w:rPr>
        <w:t>以犯前三項之罪為常業者，處無期徒刑或十年以上有期徒刑，應併科新臺幣二千萬元以下罰金</w:t>
      </w:r>
      <w:r w:rsidR="00552175">
        <w:rPr>
          <w:rFonts w:ascii="Arial Unicode MS" w:eastAsia="新細明體" w:hAnsi="Arial Unicode MS" w:hint="eastAsia"/>
          <w:color w:val="666699"/>
        </w:rPr>
        <w:t>。</w:t>
      </w:r>
    </w:p>
    <w:p w14:paraId="2B8200F3" w14:textId="7549E6C6" w:rsidR="00552175" w:rsidRDefault="00552175" w:rsidP="00FD3D3A">
      <w:pPr>
        <w:pStyle w:val="aa"/>
        <w:ind w:leftChars="75" w:left="150"/>
        <w:jc w:val="both"/>
        <w:rPr>
          <w:rFonts w:ascii="Arial Unicode MS" w:eastAsia="新細明體" w:hAnsi="Arial Unicode MS"/>
          <w:color w:val="626262"/>
        </w:rPr>
      </w:pPr>
      <w:r>
        <w:rPr>
          <w:rFonts w:ascii="Arial Unicode MS" w:eastAsia="新細明體" w:hAnsi="Arial Unicode MS" w:hint="eastAsia"/>
          <w:color w:val="666699"/>
        </w:rPr>
        <w:t xml:space="preserve">　　</w:t>
      </w:r>
      <w:r w:rsidRPr="0061220F">
        <w:rPr>
          <w:rFonts w:ascii="Arial Unicode MS" w:eastAsia="新細明體" w:hAnsi="Arial Unicode MS" w:hint="eastAsia"/>
          <w:color w:val="626262"/>
        </w:rPr>
        <w:t>收受</w:t>
      </w:r>
      <w:r>
        <w:rPr>
          <w:rFonts w:ascii="Arial Unicode MS" w:eastAsia="新細明體" w:hAnsi="Arial Unicode MS" w:hint="eastAsia"/>
          <w:color w:val="666699"/>
        </w:rPr>
        <w:t>、</w:t>
      </w:r>
      <w:r w:rsidR="00FD3D3A" w:rsidRPr="0061220F">
        <w:rPr>
          <w:rFonts w:ascii="Arial Unicode MS" w:eastAsia="新細明體" w:hAnsi="Arial Unicode MS" w:hint="eastAsia"/>
          <w:color w:val="626262"/>
        </w:rPr>
        <w:t>藏匿第一項及第二項之被害人或使之隱避者，依各該項規定處罰</w:t>
      </w:r>
      <w:r>
        <w:rPr>
          <w:rFonts w:ascii="Arial Unicode MS" w:eastAsia="新細明體" w:hAnsi="Arial Unicode MS" w:hint="eastAsia"/>
          <w:color w:val="626262"/>
        </w:rPr>
        <w:t>。</w:t>
      </w:r>
    </w:p>
    <w:p w14:paraId="2F7B58D4" w14:textId="2FDB45FD" w:rsidR="00552175"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hint="eastAsia"/>
          <w:color w:val="404040"/>
          <w:sz w:val="18"/>
        </w:rPr>
        <w:t>﹝</w:t>
      </w:r>
      <w:r w:rsidR="006F36CF" w:rsidRPr="00F014B0">
        <w:rPr>
          <w:rFonts w:ascii="Calibri" w:eastAsia="新細明體" w:hAnsi="Calibri"/>
          <w:color w:val="404040"/>
          <w:sz w:val="18"/>
        </w:rPr>
        <w:t>5</w:t>
      </w:r>
      <w:r w:rsidR="006F36CF" w:rsidRPr="00F014B0">
        <w:rPr>
          <w:rFonts w:ascii="Calibri" w:eastAsia="新細明體" w:hAnsi="Calibri" w:hint="eastAsia"/>
          <w:color w:val="404040"/>
          <w:sz w:val="18"/>
        </w:rPr>
        <w:t>﹞</w:t>
      </w:r>
      <w:r w:rsidR="00FD3D3A" w:rsidRPr="00415396">
        <w:rPr>
          <w:rFonts w:ascii="Arial Unicode MS" w:eastAsia="新細明體" w:hAnsi="Arial Unicode MS" w:hint="eastAsia"/>
          <w:color w:val="666699"/>
        </w:rPr>
        <w:t>為前項行為之媒介者，亦同</w:t>
      </w:r>
      <w:r w:rsidR="00552175">
        <w:rPr>
          <w:rFonts w:ascii="Arial Unicode MS" w:eastAsia="新細明體" w:hAnsi="Arial Unicode MS" w:hint="eastAsia"/>
          <w:color w:val="666699"/>
        </w:rPr>
        <w:t>。</w:t>
      </w:r>
    </w:p>
    <w:p w14:paraId="349391FF" w14:textId="74B24669" w:rsidR="00552175" w:rsidRDefault="009006C3" w:rsidP="00FD3D3A">
      <w:pPr>
        <w:pStyle w:val="aa"/>
        <w:ind w:leftChars="75" w:left="150"/>
        <w:jc w:val="both"/>
        <w:rPr>
          <w:rFonts w:ascii="Arial Unicode MS" w:eastAsia="新細明體" w:hAnsi="Arial Unicode MS"/>
          <w:color w:val="626262"/>
        </w:rPr>
      </w:pPr>
      <w:r w:rsidRPr="00A3262A">
        <w:rPr>
          <w:rFonts w:ascii="Calibri" w:eastAsia="新細明體" w:hAnsi="Calibri" w:hint="eastAsia"/>
          <w:color w:val="404040"/>
          <w:sz w:val="18"/>
        </w:rPr>
        <w:t>﹝</w:t>
      </w:r>
      <w:r w:rsidR="006F36CF" w:rsidRPr="00F014B0">
        <w:rPr>
          <w:rFonts w:ascii="Calibri" w:eastAsia="新細明體" w:hAnsi="Calibri"/>
          <w:color w:val="404040"/>
          <w:sz w:val="18"/>
        </w:rPr>
        <w:t>6</w:t>
      </w:r>
      <w:r w:rsidR="006F36CF" w:rsidRPr="00F014B0">
        <w:rPr>
          <w:rFonts w:ascii="Calibri" w:eastAsia="新細明體" w:hAnsi="Calibri" w:hint="eastAsia"/>
          <w:color w:val="404040"/>
          <w:sz w:val="18"/>
        </w:rPr>
        <w:t>﹞</w:t>
      </w:r>
      <w:r w:rsidR="00FD3D3A" w:rsidRPr="0061220F">
        <w:rPr>
          <w:rFonts w:ascii="Arial Unicode MS" w:eastAsia="新細明體" w:hAnsi="Arial Unicode MS" w:hint="eastAsia"/>
          <w:color w:val="626262"/>
        </w:rPr>
        <w:t>第一項、第二項、第三項、第五項及第六項之未遂犯罰之</w:t>
      </w:r>
      <w:r w:rsidR="00552175">
        <w:rPr>
          <w:rFonts w:ascii="Arial Unicode MS" w:eastAsia="新細明體" w:hAnsi="Arial Unicode MS" w:hint="eastAsia"/>
          <w:color w:val="626262"/>
        </w:rPr>
        <w:t>。</w:t>
      </w:r>
    </w:p>
    <w:p w14:paraId="79AFA763" w14:textId="30C8C21E" w:rsidR="00FD3D3A" w:rsidRPr="00415396"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hint="eastAsia"/>
          <w:color w:val="404040"/>
          <w:sz w:val="18"/>
        </w:rPr>
        <w:t>﹝</w:t>
      </w:r>
      <w:r w:rsidR="006F36CF" w:rsidRPr="00F014B0">
        <w:rPr>
          <w:rFonts w:ascii="Calibri" w:eastAsia="新細明體" w:hAnsi="Calibri"/>
          <w:color w:val="404040"/>
          <w:sz w:val="18"/>
        </w:rPr>
        <w:t>7</w:t>
      </w:r>
      <w:r w:rsidR="006F36CF" w:rsidRPr="00F014B0">
        <w:rPr>
          <w:rFonts w:ascii="Calibri" w:eastAsia="新細明體" w:hAnsi="Calibri" w:hint="eastAsia"/>
          <w:color w:val="404040"/>
          <w:sz w:val="18"/>
        </w:rPr>
        <w:t>﹞</w:t>
      </w:r>
      <w:r w:rsidR="00FD3D3A" w:rsidRPr="00415396">
        <w:rPr>
          <w:rFonts w:ascii="Arial Unicode MS" w:eastAsia="新細明體" w:hAnsi="Arial Unicode MS" w:hint="eastAsia"/>
          <w:color w:val="666699"/>
        </w:rPr>
        <w:t>預備犯第一項至第三項之罪者，處一年以上七年以下有期徒刑。</w:t>
      </w:r>
      <w:r w:rsidR="00A64010" w:rsidRPr="00A64010">
        <w:rPr>
          <w:rFonts w:ascii="新細明體" w:hAnsi="新細明體" w:hint="eastAsia"/>
          <w:color w:val="FFFFFF"/>
        </w:rPr>
        <w:t>∴</w:t>
      </w:r>
    </w:p>
    <w:p w14:paraId="38F56F7A" w14:textId="77777777" w:rsidR="00552175" w:rsidRDefault="005831A0" w:rsidP="00BB089F">
      <w:pPr>
        <w:pStyle w:val="2"/>
        <w:rPr>
          <w:rFonts w:ascii="新細明體" w:hAnsi="新細明體"/>
          <w:color w:val="FFFFFF"/>
        </w:rPr>
      </w:pPr>
      <w:bookmarkStart w:id="30" w:name="a26"/>
      <w:bookmarkEnd w:id="30"/>
      <w:r>
        <w:rPr>
          <w:rFonts w:hint="eastAsia"/>
          <w:color w:val="800000"/>
        </w:rPr>
        <w:t>第</w:t>
      </w:r>
      <w:r>
        <w:rPr>
          <w:rFonts w:hint="eastAsia"/>
          <w:color w:val="800000"/>
        </w:rPr>
        <w:t>26</w:t>
      </w:r>
      <w:r>
        <w:rPr>
          <w:rFonts w:hint="eastAsia"/>
          <w:color w:val="800000"/>
        </w:rPr>
        <w:t>條</w:t>
      </w:r>
      <w:r w:rsidR="00FD3D3A" w:rsidRPr="00AF5895">
        <w:rPr>
          <w:rFonts w:hint="eastAsia"/>
          <w:color w:val="800000"/>
        </w:rPr>
        <w:t>（罰則）</w:t>
      </w:r>
      <w:r w:rsidR="00FD3D3A" w:rsidRPr="002E6996">
        <w:rPr>
          <w:rFonts w:hint="eastAsia"/>
          <w:color w:val="5F5F5F"/>
          <w:sz w:val="18"/>
        </w:rPr>
        <w:t>【相關罰則】第</w:t>
      </w:r>
      <w:r>
        <w:rPr>
          <w:rFonts w:hint="eastAsia"/>
          <w:color w:val="5F5F5F"/>
          <w:sz w:val="18"/>
        </w:rPr>
        <w:t>1</w:t>
      </w:r>
      <w:r w:rsidR="00FD3D3A" w:rsidRPr="002E6996">
        <w:rPr>
          <w:rFonts w:hint="eastAsia"/>
          <w:color w:val="5F5F5F"/>
          <w:sz w:val="18"/>
        </w:rPr>
        <w:t>項後段</w:t>
      </w:r>
      <w:r w:rsidR="00FD3D3A" w:rsidRPr="002E6996">
        <w:rPr>
          <w:rFonts w:hint="eastAsia"/>
          <w:color w:val="5F5F5F"/>
          <w:sz w:val="18"/>
        </w:rPr>
        <w:t>~</w:t>
      </w:r>
      <w:hyperlink w:anchor="a31" w:history="1">
        <w:r w:rsidR="00FD3D3A" w:rsidRPr="002E6996">
          <w:rPr>
            <w:rStyle w:val="a3"/>
            <w:rFonts w:ascii="Arial Unicode MS" w:hAnsi="Arial Unicode MS" w:hint="eastAsia"/>
            <w:color w:val="5F5F5F"/>
            <w:sz w:val="18"/>
          </w:rPr>
          <w:t>§</w:t>
        </w:r>
        <w:r w:rsidR="00FD3D3A" w:rsidRPr="002E6996">
          <w:rPr>
            <w:rStyle w:val="a3"/>
            <w:rFonts w:ascii="Arial Unicode MS" w:hAnsi="Arial Unicode MS"/>
            <w:color w:val="5F5F5F"/>
            <w:sz w:val="18"/>
          </w:rPr>
          <w:t>31</w:t>
        </w:r>
      </w:hyperlink>
      <w:r w:rsidR="00FD3D3A" w:rsidRPr="002E6996">
        <w:rPr>
          <w:rFonts w:cs="新細明體" w:hint="eastAsia"/>
          <w:color w:val="5F5F5F"/>
          <w:sz w:val="18"/>
          <w:szCs w:val="18"/>
          <w:lang w:val="zh-TW"/>
        </w:rPr>
        <w:t>；</w:t>
      </w:r>
      <w:hyperlink w:anchor="a34" w:history="1">
        <w:r w:rsidR="00FD3D3A" w:rsidRPr="002E6996">
          <w:rPr>
            <w:rStyle w:val="a3"/>
            <w:rFonts w:ascii="Arial Unicode MS" w:hAnsi="Arial Unicode MS"/>
            <w:color w:val="5F5F5F"/>
            <w:sz w:val="18"/>
          </w:rPr>
          <w:t>§34</w:t>
        </w:r>
      </w:hyperlink>
      <w:r w:rsidR="00FD3D3A" w:rsidRPr="002E6996">
        <w:rPr>
          <w:rFonts w:cs="新細明體" w:hint="eastAsia"/>
          <w:color w:val="5F5F5F"/>
          <w:sz w:val="18"/>
          <w:szCs w:val="18"/>
          <w:lang w:val="zh-TW"/>
        </w:rPr>
        <w:t>；</w:t>
      </w:r>
      <w:hyperlink w:anchor="a35" w:history="1">
        <w:r w:rsidR="00FD3D3A" w:rsidRPr="002E6996">
          <w:rPr>
            <w:rStyle w:val="a3"/>
            <w:rFonts w:ascii="Arial Unicode MS" w:hAnsi="Arial Unicode MS"/>
            <w:color w:val="5F5F5F"/>
            <w:sz w:val="18"/>
          </w:rPr>
          <w:t>§35</w:t>
        </w:r>
      </w:hyperlink>
      <w:r w:rsidR="00552175">
        <w:rPr>
          <w:rFonts w:ascii="新細明體" w:hAnsi="新細明體" w:hint="eastAsia"/>
          <w:color w:val="FFFFFF"/>
        </w:rPr>
        <w:t>∵</w:t>
      </w:r>
    </w:p>
    <w:p w14:paraId="2F57DB8D" w14:textId="43249394" w:rsidR="00552175" w:rsidRDefault="009006C3" w:rsidP="00FD3D3A">
      <w:pPr>
        <w:ind w:leftChars="75" w:left="150"/>
        <w:jc w:val="both"/>
        <w:rPr>
          <w:rFonts w:ascii="Arial Unicode MS" w:hAnsi="Arial Unicode MS"/>
          <w:color w:val="17365D"/>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415396">
        <w:rPr>
          <w:rFonts w:ascii="Arial Unicode MS" w:hAnsi="Arial Unicode MS" w:hint="eastAsia"/>
          <w:color w:val="17365D"/>
        </w:rPr>
        <w:t>犯第</w:t>
      </w:r>
      <w:hyperlink w:anchor="a24" w:history="1">
        <w:r w:rsidR="00FD3D3A" w:rsidRPr="00415396">
          <w:rPr>
            <w:rStyle w:val="a3"/>
            <w:rFonts w:hint="eastAsia"/>
          </w:rPr>
          <w:t>二十四</w:t>
        </w:r>
      </w:hyperlink>
      <w:r w:rsidR="00FD3D3A" w:rsidRPr="00415396">
        <w:rPr>
          <w:rFonts w:ascii="Arial Unicode MS" w:hAnsi="Arial Unicode MS" w:hint="eastAsia"/>
          <w:color w:val="17365D"/>
        </w:rPr>
        <w:t>條第一項、第二項或第</w:t>
      </w:r>
      <w:hyperlink w:anchor="a25" w:history="1">
        <w:r w:rsidR="00FD3D3A" w:rsidRPr="00415396">
          <w:rPr>
            <w:rStyle w:val="a3"/>
            <w:rFonts w:hint="eastAsia"/>
          </w:rPr>
          <w:t>二十五</w:t>
        </w:r>
      </w:hyperlink>
      <w:r w:rsidR="00FD3D3A" w:rsidRPr="00415396">
        <w:rPr>
          <w:rFonts w:ascii="Arial Unicode MS" w:hAnsi="Arial Unicode MS" w:hint="eastAsia"/>
          <w:color w:val="17365D"/>
        </w:rPr>
        <w:t>條第二項之罪，而故意殺害被害人者，處死刑或無期徒刑；使被害人受重傷者，處無期徒刑或十二年以上有期徒刑</w:t>
      </w:r>
      <w:r w:rsidR="00552175">
        <w:rPr>
          <w:rFonts w:ascii="Arial Unicode MS" w:hAnsi="Arial Unicode MS" w:hint="eastAsia"/>
          <w:color w:val="17365D"/>
        </w:rPr>
        <w:t>。</w:t>
      </w:r>
    </w:p>
    <w:p w14:paraId="3488FF48" w14:textId="0EB8C6E6" w:rsidR="00FD3D3A" w:rsidRPr="00AF5895" w:rsidRDefault="009006C3" w:rsidP="00FD3D3A">
      <w:pPr>
        <w:ind w:leftChars="75" w:left="150"/>
        <w:jc w:val="both"/>
        <w:rPr>
          <w:rFonts w:ascii="Arial Unicode MS" w:hAnsi="Arial Unicode MS"/>
          <w:color w:val="666699"/>
        </w:rPr>
      </w:pPr>
      <w:r w:rsidRPr="00A3262A">
        <w:rPr>
          <w:rFonts w:ascii="Calibri" w:hAnsi="Calibri" w:hint="eastAsia"/>
          <w:color w:val="404040"/>
          <w:sz w:val="18"/>
        </w:rPr>
        <w:t>﹝</w:t>
      </w:r>
      <w:r w:rsidR="006F36CF" w:rsidRPr="00F014B0">
        <w:rPr>
          <w:rFonts w:ascii="Calibri" w:hAnsi="Calibri" w:hint="eastAsia"/>
          <w:color w:val="404040"/>
          <w:sz w:val="18"/>
        </w:rPr>
        <w:t>2</w:t>
      </w:r>
      <w:r w:rsidR="006F36CF" w:rsidRPr="00F014B0">
        <w:rPr>
          <w:rFonts w:ascii="Calibri" w:hAnsi="Calibri" w:hint="eastAsia"/>
          <w:color w:val="404040"/>
          <w:sz w:val="18"/>
        </w:rPr>
        <w:t>﹞</w:t>
      </w:r>
      <w:r w:rsidR="00FD3D3A" w:rsidRPr="00AF5895">
        <w:rPr>
          <w:rFonts w:ascii="Arial Unicode MS" w:hAnsi="Arial Unicode MS" w:hint="eastAsia"/>
          <w:color w:val="666699"/>
        </w:rPr>
        <w:t>犯第</w:t>
      </w:r>
      <w:hyperlink w:anchor="a24" w:history="1">
        <w:r w:rsidR="00FD3D3A" w:rsidRPr="00AF5895">
          <w:rPr>
            <w:rStyle w:val="a3"/>
            <w:rFonts w:ascii="Arial Unicode MS" w:hAnsi="Arial Unicode MS" w:hint="eastAsia"/>
          </w:rPr>
          <w:t>二十四</w:t>
        </w:r>
      </w:hyperlink>
      <w:r w:rsidR="00FD3D3A" w:rsidRPr="00AF5895">
        <w:rPr>
          <w:rFonts w:ascii="Arial Unicode MS" w:hAnsi="Arial Unicode MS" w:hint="eastAsia"/>
          <w:color w:val="666699"/>
        </w:rPr>
        <w:t>條第一項、第二項或第</w:t>
      </w:r>
      <w:hyperlink w:anchor="a25" w:history="1">
        <w:r w:rsidR="00FD3D3A" w:rsidRPr="00AF5895">
          <w:rPr>
            <w:rStyle w:val="a3"/>
            <w:rFonts w:ascii="Arial Unicode MS" w:hAnsi="Arial Unicode MS" w:hint="eastAsia"/>
          </w:rPr>
          <w:t>二十五</w:t>
        </w:r>
      </w:hyperlink>
      <w:r w:rsidR="00FD3D3A" w:rsidRPr="00AF5895">
        <w:rPr>
          <w:rFonts w:ascii="Arial Unicode MS" w:hAnsi="Arial Unicode MS" w:hint="eastAsia"/>
          <w:color w:val="666699"/>
        </w:rPr>
        <w:t>條第二項之罪，因而致被害人於死者，處無期徒刑或十二年以上有期徒刑；致重傷者，處十二年以上有期徒刑。</w:t>
      </w:r>
    </w:p>
    <w:p w14:paraId="6CEA64F6" w14:textId="0F211D68" w:rsidR="00552175" w:rsidRDefault="00552175" w:rsidP="002E6996">
      <w:pPr>
        <w:pStyle w:val="3"/>
      </w:pPr>
      <w:r>
        <w:rPr>
          <w:rFonts w:hint="eastAsia"/>
        </w:rPr>
        <w:t>--</w:t>
      </w:r>
      <w:r w:rsidRPr="00AF5895">
        <w:rPr>
          <w:rFonts w:hint="eastAsia"/>
        </w:rPr>
        <w:t>94</w:t>
      </w:r>
      <w:r w:rsidRPr="00AF5895">
        <w:t>年</w:t>
      </w:r>
      <w:r w:rsidRPr="00AF5895">
        <w:rPr>
          <w:rFonts w:hint="eastAsia"/>
        </w:rPr>
        <w:t>2</w:t>
      </w:r>
      <w:r w:rsidRPr="00AF5895">
        <w:t>月</w:t>
      </w:r>
      <w:r w:rsidRPr="00AF5895">
        <w:rPr>
          <w:rFonts w:hint="eastAsia"/>
        </w:rPr>
        <w:t>5</w:t>
      </w:r>
      <w:r>
        <w:t>日修正前條文</w:t>
      </w:r>
      <w:r>
        <w:t>--</w:t>
      </w:r>
      <w:hyperlink r:id="rId55" w:history="1">
        <w:r w:rsidRPr="005C530E">
          <w:rPr>
            <w:szCs w:val="20"/>
            <w:u w:val="single"/>
          </w:rPr>
          <w:t>比對程式</w:t>
        </w:r>
      </w:hyperlink>
    </w:p>
    <w:p w14:paraId="184787E6" w14:textId="2F3B94EC" w:rsidR="00FD3D3A" w:rsidRPr="0061220F" w:rsidRDefault="009006C3" w:rsidP="00FD3D3A">
      <w:pPr>
        <w:pStyle w:val="aa"/>
        <w:ind w:leftChars="75" w:left="150"/>
        <w:jc w:val="both"/>
        <w:rPr>
          <w:rFonts w:ascii="Arial Unicode MS" w:eastAsia="新細明體" w:hAnsi="Arial Unicode MS"/>
          <w:color w:val="626262"/>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61220F">
        <w:rPr>
          <w:rFonts w:ascii="Arial Unicode MS" w:eastAsia="新細明體" w:hAnsi="Arial Unicode MS" w:hint="eastAsia"/>
          <w:color w:val="626262"/>
        </w:rPr>
        <w:t>犯第</w:t>
      </w:r>
      <w:hyperlink w:anchor="a24" w:history="1">
        <w:r w:rsidR="00FD3D3A" w:rsidRPr="0061220F">
          <w:rPr>
            <w:rStyle w:val="a3"/>
            <w:rFonts w:ascii="Arial Unicode MS" w:eastAsia="新細明體" w:hAnsi="Arial Unicode MS" w:hint="eastAsia"/>
            <w:color w:val="626262"/>
          </w:rPr>
          <w:t>二十四</w:t>
        </w:r>
      </w:hyperlink>
      <w:r w:rsidR="00FD3D3A" w:rsidRPr="0061220F">
        <w:rPr>
          <w:rFonts w:ascii="Arial Unicode MS" w:eastAsia="新細明體" w:hAnsi="Arial Unicode MS" w:hint="eastAsia"/>
          <w:color w:val="626262"/>
        </w:rPr>
        <w:t>條第一項、第二項或第</w:t>
      </w:r>
      <w:hyperlink w:anchor="a25" w:history="1">
        <w:r w:rsidR="00FD3D3A" w:rsidRPr="0061220F">
          <w:rPr>
            <w:rStyle w:val="a3"/>
            <w:rFonts w:ascii="Arial Unicode MS" w:eastAsia="新細明體" w:hAnsi="Arial Unicode MS" w:hint="eastAsia"/>
            <w:color w:val="626262"/>
          </w:rPr>
          <w:t>二十五</w:t>
        </w:r>
      </w:hyperlink>
      <w:r w:rsidR="00FD3D3A" w:rsidRPr="0061220F">
        <w:rPr>
          <w:rFonts w:ascii="Arial Unicode MS" w:eastAsia="新細明體" w:hAnsi="Arial Unicode MS" w:hint="eastAsia"/>
          <w:color w:val="626262"/>
        </w:rPr>
        <w:t>條第二項之罪，而故意殺害被害人，或因而致被害人於死者，處死刑；致重傷者，處無期徒刑。</w:t>
      </w:r>
      <w:r w:rsidR="00A64010" w:rsidRPr="00A64010">
        <w:rPr>
          <w:rFonts w:ascii="新細明體" w:hAnsi="新細明體" w:hint="eastAsia"/>
          <w:color w:val="FFFFFF"/>
        </w:rPr>
        <w:t>∴</w:t>
      </w:r>
    </w:p>
    <w:p w14:paraId="756122ED" w14:textId="77777777" w:rsidR="00552175" w:rsidRDefault="005831A0" w:rsidP="00BB089F">
      <w:pPr>
        <w:pStyle w:val="2"/>
        <w:rPr>
          <w:rFonts w:ascii="新細明體" w:hAnsi="新細明體"/>
          <w:color w:val="FFFFFF"/>
        </w:rPr>
      </w:pPr>
      <w:bookmarkStart w:id="31" w:name="a27"/>
      <w:bookmarkEnd w:id="31"/>
      <w:r>
        <w:rPr>
          <w:rFonts w:hint="eastAsia"/>
          <w:color w:val="800000"/>
        </w:rPr>
        <w:t>第</w:t>
      </w:r>
      <w:r>
        <w:rPr>
          <w:rFonts w:hint="eastAsia"/>
          <w:color w:val="800000"/>
        </w:rPr>
        <w:t>27</w:t>
      </w:r>
      <w:r>
        <w:rPr>
          <w:rFonts w:hint="eastAsia"/>
          <w:color w:val="800000"/>
        </w:rPr>
        <w:t>條</w:t>
      </w:r>
      <w:r w:rsidR="00FD3D3A" w:rsidRPr="00AF5895">
        <w:rPr>
          <w:rFonts w:hint="eastAsia"/>
          <w:color w:val="800000"/>
        </w:rPr>
        <w:t>（罰則）</w:t>
      </w:r>
      <w:r w:rsidR="00FD3D3A" w:rsidRPr="002E6996">
        <w:rPr>
          <w:rFonts w:hint="eastAsia"/>
          <w:color w:val="5F5F5F"/>
          <w:sz w:val="18"/>
        </w:rPr>
        <w:t>【相關罰則】</w:t>
      </w:r>
      <w:hyperlink w:anchor="a31" w:history="1">
        <w:r w:rsidR="00FD3D3A" w:rsidRPr="002E6996">
          <w:rPr>
            <w:rStyle w:val="a3"/>
            <w:rFonts w:ascii="Arial Unicode MS" w:hAnsi="Arial Unicode MS" w:hint="eastAsia"/>
            <w:color w:val="5F5F5F"/>
            <w:sz w:val="18"/>
          </w:rPr>
          <w:t>§</w:t>
        </w:r>
        <w:r w:rsidR="00FD3D3A" w:rsidRPr="002E6996">
          <w:rPr>
            <w:rStyle w:val="a3"/>
            <w:rFonts w:ascii="Arial Unicode MS" w:hAnsi="Arial Unicode MS"/>
            <w:color w:val="5F5F5F"/>
            <w:sz w:val="18"/>
          </w:rPr>
          <w:t>31</w:t>
        </w:r>
      </w:hyperlink>
      <w:r w:rsidR="00FD3D3A" w:rsidRPr="002E6996">
        <w:rPr>
          <w:rFonts w:cs="新細明體" w:hint="eastAsia"/>
          <w:color w:val="5F5F5F"/>
          <w:sz w:val="18"/>
          <w:szCs w:val="18"/>
          <w:lang w:val="zh-TW"/>
        </w:rPr>
        <w:t>；</w:t>
      </w:r>
      <w:hyperlink w:anchor="a34" w:history="1">
        <w:r w:rsidR="00FD3D3A" w:rsidRPr="002E6996">
          <w:rPr>
            <w:rStyle w:val="a3"/>
            <w:rFonts w:ascii="Arial Unicode MS" w:hAnsi="Arial Unicode MS"/>
            <w:color w:val="5F5F5F"/>
            <w:sz w:val="18"/>
          </w:rPr>
          <w:t>§34</w:t>
        </w:r>
      </w:hyperlink>
      <w:r w:rsidR="00FD3D3A" w:rsidRPr="002E6996">
        <w:rPr>
          <w:rFonts w:cs="新細明體" w:hint="eastAsia"/>
          <w:color w:val="5F5F5F"/>
          <w:sz w:val="18"/>
          <w:szCs w:val="18"/>
          <w:lang w:val="zh-TW"/>
        </w:rPr>
        <w:t>；</w:t>
      </w:r>
      <w:hyperlink w:anchor="a35" w:history="1">
        <w:r w:rsidR="00FD3D3A" w:rsidRPr="002E6996">
          <w:rPr>
            <w:rStyle w:val="a3"/>
            <w:rFonts w:ascii="Arial Unicode MS" w:hAnsi="Arial Unicode MS"/>
            <w:color w:val="5F5F5F"/>
            <w:sz w:val="18"/>
          </w:rPr>
          <w:t>§35</w:t>
        </w:r>
      </w:hyperlink>
      <w:r w:rsidR="00552175">
        <w:rPr>
          <w:rFonts w:ascii="新細明體" w:hAnsi="新細明體" w:hint="eastAsia"/>
          <w:color w:val="FFFFFF"/>
        </w:rPr>
        <w:t>∵</w:t>
      </w:r>
    </w:p>
    <w:p w14:paraId="07B2999E" w14:textId="228E400F" w:rsidR="00552175" w:rsidRDefault="009006C3" w:rsidP="00FD3D3A">
      <w:pPr>
        <w:pStyle w:val="aa"/>
        <w:ind w:leftChars="75" w:left="150"/>
        <w:jc w:val="both"/>
        <w:rPr>
          <w:rFonts w:ascii="Arial Unicode MS" w:eastAsia="新細明體" w:hAnsi="Arial Unicode MS"/>
          <w:color w:val="17365D"/>
        </w:rPr>
      </w:pPr>
      <w:r w:rsidRPr="00A3262A">
        <w:rPr>
          <w:rFonts w:ascii="Calibri" w:hAnsi="Calibri" w:hint="eastAsia"/>
          <w:color w:val="404040"/>
          <w:sz w:val="18"/>
        </w:rPr>
        <w:t>﹝</w:t>
      </w:r>
      <w:r w:rsidR="006F36CF" w:rsidRPr="006F36CF">
        <w:rPr>
          <w:rFonts w:ascii="Calibri" w:hAnsi="Calibri" w:hint="eastAsia"/>
          <w:color w:val="404040"/>
          <w:sz w:val="18"/>
        </w:rPr>
        <w:t>1</w:t>
      </w:r>
      <w:r w:rsidR="006F36CF" w:rsidRPr="006F36CF">
        <w:rPr>
          <w:rFonts w:ascii="Calibri" w:hAnsi="Calibri" w:hint="eastAsia"/>
          <w:color w:val="404040"/>
          <w:sz w:val="18"/>
        </w:rPr>
        <w:t>﹞</w:t>
      </w:r>
      <w:r w:rsidR="00552175" w:rsidRPr="00F45C95">
        <w:rPr>
          <w:rFonts w:ascii="Arial Unicode MS" w:eastAsia="新細明體" w:hAnsi="Arial Unicode MS"/>
          <w:color w:val="17365D"/>
        </w:rPr>
        <w:t>拍攝</w:t>
      </w:r>
      <w:r w:rsidR="00552175" w:rsidRPr="006F36CF">
        <w:rPr>
          <w:rFonts w:ascii="新細明體" w:hAnsi="新細明體" w:hint="eastAsia"/>
        </w:rPr>
        <w:t>、</w:t>
      </w:r>
      <w:r w:rsidR="00FD3D3A" w:rsidRPr="00F45C95">
        <w:rPr>
          <w:rFonts w:ascii="Arial Unicode MS" w:eastAsia="新細明體" w:hAnsi="Arial Unicode MS"/>
          <w:color w:val="17365D"/>
        </w:rPr>
        <w:t>製造未滿十八歲之人為性交或猥褻行為之圖畫、錄影帶、影片、光碟、電子訊號或其他物品者，處六個月以上五年以下有期徒刑，得併科新臺幣五十萬元以下罰金</w:t>
      </w:r>
      <w:r w:rsidR="00552175">
        <w:rPr>
          <w:rFonts w:ascii="Arial Unicode MS" w:eastAsia="新細明體" w:hAnsi="Arial Unicode MS"/>
          <w:color w:val="17365D"/>
        </w:rPr>
        <w:t>。</w:t>
      </w:r>
    </w:p>
    <w:p w14:paraId="4D9BCD88" w14:textId="105D6A0C" w:rsidR="00552175"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color w:val="404040"/>
          <w:sz w:val="18"/>
        </w:rPr>
        <w:t>﹝</w:t>
      </w:r>
      <w:r w:rsidR="006F36CF" w:rsidRPr="00F014B0">
        <w:rPr>
          <w:rFonts w:ascii="Calibri" w:eastAsia="新細明體" w:hAnsi="Calibri"/>
          <w:color w:val="404040"/>
          <w:sz w:val="18"/>
        </w:rPr>
        <w:t>2</w:t>
      </w:r>
      <w:r w:rsidR="006F36CF" w:rsidRPr="00F014B0">
        <w:rPr>
          <w:rFonts w:ascii="Calibri" w:eastAsia="新細明體" w:hAnsi="Calibri"/>
          <w:color w:val="404040"/>
          <w:sz w:val="18"/>
        </w:rPr>
        <w:t>﹞</w:t>
      </w:r>
      <w:r w:rsidR="00FD3D3A" w:rsidRPr="00AF5895">
        <w:rPr>
          <w:rFonts w:ascii="Arial Unicode MS" w:eastAsia="新細明體" w:hAnsi="Arial Unicode MS"/>
          <w:color w:val="666699"/>
        </w:rPr>
        <w:t>意圖營利犯前項之罪者，處一年以上七年以下有期徒刑，應併科新臺幣五百萬元以下罰金</w:t>
      </w:r>
      <w:r w:rsidR="00552175">
        <w:rPr>
          <w:rFonts w:ascii="Arial Unicode MS" w:eastAsia="新細明體" w:hAnsi="Arial Unicode MS"/>
          <w:color w:val="666699"/>
        </w:rPr>
        <w:t>。</w:t>
      </w:r>
    </w:p>
    <w:p w14:paraId="4642053C" w14:textId="0226AB2D" w:rsidR="00552175" w:rsidRDefault="00552175" w:rsidP="00FD3D3A">
      <w:pPr>
        <w:pStyle w:val="aa"/>
        <w:ind w:leftChars="75" w:left="150"/>
        <w:jc w:val="both"/>
        <w:rPr>
          <w:rFonts w:ascii="Arial Unicode MS" w:eastAsia="新細明體" w:hAnsi="Arial Unicode MS"/>
          <w:color w:val="17365D"/>
        </w:rPr>
      </w:pPr>
      <w:r>
        <w:rPr>
          <w:rFonts w:ascii="Arial Unicode MS" w:eastAsia="新細明體" w:hAnsi="Arial Unicode MS"/>
          <w:color w:val="666699"/>
        </w:rPr>
        <w:t xml:space="preserve">　　</w:t>
      </w:r>
      <w:r w:rsidRPr="00F45C95">
        <w:rPr>
          <w:rFonts w:ascii="Arial Unicode MS" w:eastAsia="新細明體" w:hAnsi="Arial Unicode MS"/>
          <w:color w:val="17365D"/>
        </w:rPr>
        <w:t>引誘</w:t>
      </w:r>
      <w:r>
        <w:rPr>
          <w:rFonts w:ascii="Arial Unicode MS" w:eastAsia="新細明體" w:hAnsi="Arial Unicode MS"/>
          <w:color w:val="666699"/>
        </w:rPr>
        <w:t>、</w:t>
      </w:r>
      <w:r w:rsidR="00FD3D3A" w:rsidRPr="00F45C95">
        <w:rPr>
          <w:rFonts w:ascii="Arial Unicode MS" w:eastAsia="新細明體" w:hAnsi="Arial Unicode MS"/>
          <w:color w:val="17365D"/>
        </w:rPr>
        <w:t>媒介或以他法，使未滿十八歲之人被拍攝、製造性交或猥褻行為之圖畫、錄影帶、影片、光碟、電子訊號或其他物品者，處一年以上七年以下有期徒刑，得併科新臺幣一百萬元以下罰金</w:t>
      </w:r>
      <w:r>
        <w:rPr>
          <w:rFonts w:ascii="Arial Unicode MS" w:eastAsia="新細明體" w:hAnsi="Arial Unicode MS"/>
          <w:color w:val="17365D"/>
        </w:rPr>
        <w:t>。</w:t>
      </w:r>
    </w:p>
    <w:p w14:paraId="1F4E1549" w14:textId="7C8F044A" w:rsidR="00552175"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color w:val="404040"/>
          <w:sz w:val="18"/>
        </w:rPr>
        <w:t>﹝</w:t>
      </w:r>
      <w:r w:rsidR="006F36CF" w:rsidRPr="00F014B0">
        <w:rPr>
          <w:rFonts w:ascii="Calibri" w:eastAsia="新細明體" w:hAnsi="Calibri"/>
          <w:color w:val="404040"/>
          <w:sz w:val="18"/>
        </w:rPr>
        <w:t>3</w:t>
      </w:r>
      <w:r w:rsidR="006F36CF" w:rsidRPr="00F014B0">
        <w:rPr>
          <w:rFonts w:ascii="Calibri" w:eastAsia="新細明體" w:hAnsi="Calibri"/>
          <w:color w:val="404040"/>
          <w:sz w:val="18"/>
        </w:rPr>
        <w:t>﹞</w:t>
      </w:r>
      <w:r w:rsidR="00FD3D3A" w:rsidRPr="00AF5895">
        <w:rPr>
          <w:rFonts w:ascii="Arial Unicode MS" w:eastAsia="新細明體" w:hAnsi="Arial Unicode MS"/>
          <w:color w:val="666699"/>
        </w:rPr>
        <w:t>以強暴、脅迫、藥劑、詐術、催眠術或其他違反本人意願之方法，使未滿十八歲之人被拍攝、製造性交或猥褻行為之圖畫、錄影帶、影片、光碟、電子訊號或其他物品者，處五年以上有期徒刑，得併科新臺幣三百萬元以下罰金</w:t>
      </w:r>
      <w:r w:rsidR="00552175">
        <w:rPr>
          <w:rFonts w:ascii="Arial Unicode MS" w:eastAsia="新細明體" w:hAnsi="Arial Unicode MS"/>
          <w:color w:val="666699"/>
        </w:rPr>
        <w:t>。</w:t>
      </w:r>
    </w:p>
    <w:p w14:paraId="7CD4D5AB" w14:textId="65AF0EC5" w:rsidR="00552175" w:rsidRDefault="009006C3" w:rsidP="00FD3D3A">
      <w:pPr>
        <w:pStyle w:val="aa"/>
        <w:ind w:leftChars="75" w:left="150"/>
        <w:jc w:val="both"/>
        <w:rPr>
          <w:rFonts w:ascii="Arial Unicode MS" w:eastAsia="新細明體" w:hAnsi="Arial Unicode MS"/>
          <w:color w:val="17365D"/>
        </w:rPr>
      </w:pPr>
      <w:r w:rsidRPr="00A3262A">
        <w:rPr>
          <w:rFonts w:ascii="Calibri" w:eastAsia="新細明體" w:hAnsi="Calibri"/>
          <w:color w:val="404040"/>
          <w:sz w:val="18"/>
        </w:rPr>
        <w:t>﹝</w:t>
      </w:r>
      <w:r w:rsidR="006F36CF" w:rsidRPr="00F014B0">
        <w:rPr>
          <w:rFonts w:ascii="Calibri" w:eastAsia="新細明體" w:hAnsi="Calibri"/>
          <w:color w:val="404040"/>
          <w:sz w:val="18"/>
        </w:rPr>
        <w:t>4</w:t>
      </w:r>
      <w:r w:rsidR="006F36CF" w:rsidRPr="00F014B0">
        <w:rPr>
          <w:rFonts w:ascii="Calibri" w:eastAsia="新細明體" w:hAnsi="Calibri"/>
          <w:color w:val="404040"/>
          <w:sz w:val="18"/>
        </w:rPr>
        <w:t>﹞</w:t>
      </w:r>
      <w:r w:rsidR="00FD3D3A" w:rsidRPr="00F45C95">
        <w:rPr>
          <w:rFonts w:ascii="Arial Unicode MS" w:eastAsia="新細明體" w:hAnsi="Arial Unicode MS"/>
          <w:color w:val="17365D"/>
        </w:rPr>
        <w:t>前四項之未遂犯罰之</w:t>
      </w:r>
      <w:r w:rsidR="00552175">
        <w:rPr>
          <w:rFonts w:ascii="Arial Unicode MS" w:eastAsia="新細明體" w:hAnsi="Arial Unicode MS"/>
          <w:color w:val="17365D"/>
        </w:rPr>
        <w:t>。</w:t>
      </w:r>
    </w:p>
    <w:p w14:paraId="10E45E2A" w14:textId="4CA762D2" w:rsidR="00FD3D3A"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color w:val="404040"/>
          <w:sz w:val="18"/>
        </w:rPr>
        <w:t>﹝</w:t>
      </w:r>
      <w:r w:rsidR="006F36CF" w:rsidRPr="00F014B0">
        <w:rPr>
          <w:rFonts w:ascii="Calibri" w:eastAsia="新細明體" w:hAnsi="Calibri"/>
          <w:color w:val="404040"/>
          <w:sz w:val="18"/>
        </w:rPr>
        <w:t>5</w:t>
      </w:r>
      <w:r w:rsidR="006F36CF" w:rsidRPr="00F014B0">
        <w:rPr>
          <w:rFonts w:ascii="Calibri" w:eastAsia="新細明體" w:hAnsi="Calibri"/>
          <w:color w:val="404040"/>
          <w:sz w:val="18"/>
        </w:rPr>
        <w:t>﹞</w:t>
      </w:r>
      <w:r w:rsidR="00FD3D3A" w:rsidRPr="00AF5895">
        <w:rPr>
          <w:rFonts w:ascii="Arial Unicode MS" w:eastAsia="新細明體" w:hAnsi="Arial Unicode MS"/>
          <w:color w:val="666699"/>
        </w:rPr>
        <w:t>第一項至第四項之物品，不問屬於犯人與否，沒收之。</w:t>
      </w:r>
    </w:p>
    <w:p w14:paraId="6D6CB0BB" w14:textId="72B2BF55" w:rsidR="00EB16B6" w:rsidRPr="00EB16B6" w:rsidRDefault="00EB16B6" w:rsidP="00FD3D3A">
      <w:pPr>
        <w:pStyle w:val="aa"/>
        <w:ind w:leftChars="75" w:left="150"/>
        <w:jc w:val="both"/>
        <w:rPr>
          <w:rFonts w:ascii="Arial Unicode MS" w:eastAsia="新細明體" w:hAnsi="Arial Unicode MS"/>
          <w:color w:val="666699"/>
        </w:rPr>
      </w:pPr>
      <w:r w:rsidRPr="00EB16B6">
        <w:rPr>
          <w:rFonts w:ascii="Arial Unicode MS" w:hAnsi="Arial Unicode MS" w:hint="eastAsia"/>
          <w:color w:val="5F5F5F"/>
          <w:sz w:val="18"/>
        </w:rPr>
        <w:t>【具參考價值】</w:t>
      </w:r>
      <w:hyperlink r:id="rId56" w:anchor="w107b1133" w:history="1">
        <w:r w:rsidR="00172631">
          <w:rPr>
            <w:rStyle w:val="a3"/>
            <w:rFonts w:ascii="Arial Unicode MS" w:hAnsi="Arial Unicode MS" w:hint="eastAsia"/>
            <w:color w:val="5F5F5F"/>
            <w:sz w:val="18"/>
          </w:rPr>
          <w:t>最高法院</w:t>
        </w:r>
        <w:r w:rsidR="00172631">
          <w:rPr>
            <w:rStyle w:val="a3"/>
            <w:rFonts w:ascii="Arial Unicode MS" w:hAnsi="Arial Unicode MS" w:hint="eastAsia"/>
            <w:color w:val="5F5F5F"/>
            <w:sz w:val="18"/>
          </w:rPr>
          <w:t>107</w:t>
        </w:r>
        <w:r w:rsidR="00172631">
          <w:rPr>
            <w:rStyle w:val="a3"/>
            <w:rFonts w:ascii="Arial Unicode MS" w:hAnsi="Arial Unicode MS" w:hint="eastAsia"/>
            <w:color w:val="5F5F5F"/>
            <w:sz w:val="18"/>
          </w:rPr>
          <w:t>年度台上字第</w:t>
        </w:r>
        <w:r w:rsidR="00172631">
          <w:rPr>
            <w:rStyle w:val="a3"/>
            <w:rFonts w:ascii="Arial Unicode MS" w:hAnsi="Arial Unicode MS" w:hint="eastAsia"/>
            <w:color w:val="5F5F5F"/>
            <w:sz w:val="18"/>
          </w:rPr>
          <w:t>1133</w:t>
        </w:r>
        <w:r w:rsidR="00172631">
          <w:rPr>
            <w:rStyle w:val="a3"/>
            <w:rFonts w:ascii="Arial Unicode MS" w:hAnsi="Arial Unicode MS" w:hint="eastAsia"/>
            <w:color w:val="5F5F5F"/>
            <w:sz w:val="18"/>
          </w:rPr>
          <w:t>號判決</w:t>
        </w:r>
      </w:hyperlink>
    </w:p>
    <w:p w14:paraId="4AA01F9F" w14:textId="57084967" w:rsidR="00552175" w:rsidRDefault="00552175" w:rsidP="002E6996">
      <w:pPr>
        <w:pStyle w:val="3"/>
      </w:pPr>
      <w:r>
        <w:rPr>
          <w:rFonts w:hint="eastAsia"/>
        </w:rPr>
        <w:t>--</w:t>
      </w:r>
      <w:r w:rsidRPr="00AF5895">
        <w:rPr>
          <w:rFonts w:hint="eastAsia"/>
        </w:rPr>
        <w:t>95</w:t>
      </w:r>
      <w:r w:rsidRPr="00AF5895">
        <w:rPr>
          <w:rFonts w:hint="eastAsia"/>
        </w:rPr>
        <w:t>年</w:t>
      </w:r>
      <w:r w:rsidRPr="00AF5895">
        <w:rPr>
          <w:rFonts w:hint="eastAsia"/>
        </w:rPr>
        <w:t>5</w:t>
      </w:r>
      <w:r w:rsidRPr="00AF5895">
        <w:rPr>
          <w:rFonts w:hint="eastAsia"/>
        </w:rPr>
        <w:t>月</w:t>
      </w:r>
      <w:r w:rsidRPr="00AF5895">
        <w:rPr>
          <w:rFonts w:hint="eastAsia"/>
        </w:rPr>
        <w:t>30</w:t>
      </w:r>
      <w:r>
        <w:rPr>
          <w:rFonts w:hint="eastAsia"/>
        </w:rPr>
        <w:t>日修正前條文</w:t>
      </w:r>
      <w:r>
        <w:rPr>
          <w:rFonts w:hint="eastAsia"/>
        </w:rPr>
        <w:t>--</w:t>
      </w:r>
      <w:hyperlink r:id="rId57" w:history="1">
        <w:r w:rsidRPr="005C530E">
          <w:rPr>
            <w:szCs w:val="20"/>
            <w:u w:val="single"/>
          </w:rPr>
          <w:t>比對程式</w:t>
        </w:r>
      </w:hyperlink>
    </w:p>
    <w:p w14:paraId="347518BF" w14:textId="6D8DF1A2" w:rsidR="00552175" w:rsidRDefault="009006C3" w:rsidP="00FD3D3A">
      <w:pPr>
        <w:ind w:left="142"/>
        <w:rPr>
          <w:rFonts w:ascii="Arial Unicode MS" w:hAnsi="Arial Unicode MS"/>
          <w:color w:val="626262"/>
        </w:rPr>
      </w:pPr>
      <w:r w:rsidRPr="00A3262A">
        <w:rPr>
          <w:rFonts w:ascii="Calibri" w:hAnsi="Calibri" w:hint="eastAsia"/>
          <w:color w:val="404040"/>
          <w:sz w:val="18"/>
        </w:rPr>
        <w:t>﹝</w:t>
      </w:r>
      <w:r w:rsidR="006F36CF" w:rsidRPr="006F36CF">
        <w:rPr>
          <w:rFonts w:ascii="Calibri" w:hAnsi="Calibri" w:hint="eastAsia"/>
          <w:color w:val="404040"/>
          <w:sz w:val="18"/>
        </w:rPr>
        <w:t>1</w:t>
      </w:r>
      <w:r w:rsidR="006F36CF" w:rsidRPr="006F36CF">
        <w:rPr>
          <w:rFonts w:ascii="Calibri" w:hAnsi="Calibri" w:hint="eastAsia"/>
          <w:color w:val="404040"/>
          <w:sz w:val="18"/>
        </w:rPr>
        <w:t>﹞</w:t>
      </w:r>
      <w:r w:rsidR="00552175" w:rsidRPr="0061220F">
        <w:rPr>
          <w:rFonts w:ascii="Arial Unicode MS" w:hAnsi="Arial Unicode MS" w:hint="eastAsia"/>
          <w:color w:val="626262"/>
        </w:rPr>
        <w:t>拍攝</w:t>
      </w:r>
      <w:r w:rsidR="00552175">
        <w:rPr>
          <w:rFonts w:hint="eastAsia"/>
        </w:rPr>
        <w:t>、</w:t>
      </w:r>
      <w:r w:rsidR="00FD3D3A" w:rsidRPr="0061220F">
        <w:rPr>
          <w:rFonts w:ascii="Arial Unicode MS" w:hAnsi="Arial Unicode MS" w:hint="eastAsia"/>
          <w:color w:val="626262"/>
        </w:rPr>
        <w:t>製造未滿十八歲之人為性交或猥褻行為之圖書、錄影帶、影片、光碟、電子訊號或其他物品者，處六個月以上五年以下有期徒刑，得併科新臺幣五十萬元以下罰金</w:t>
      </w:r>
      <w:r w:rsidR="00552175">
        <w:rPr>
          <w:rFonts w:ascii="Arial Unicode MS" w:hAnsi="Arial Unicode MS" w:hint="eastAsia"/>
          <w:color w:val="626262"/>
        </w:rPr>
        <w:t>。</w:t>
      </w:r>
    </w:p>
    <w:p w14:paraId="4D82CDA9" w14:textId="1E0D1436" w:rsidR="00552175" w:rsidRDefault="009006C3" w:rsidP="00FD3D3A">
      <w:pPr>
        <w:ind w:left="142"/>
        <w:rPr>
          <w:rFonts w:ascii="Arial Unicode MS" w:hAnsi="Arial Unicode MS"/>
          <w:color w:val="666699"/>
        </w:rPr>
      </w:pPr>
      <w:r w:rsidRPr="00A3262A">
        <w:rPr>
          <w:rFonts w:ascii="Calibri" w:hAnsi="Calibri" w:hint="eastAsia"/>
          <w:color w:val="404040"/>
          <w:sz w:val="18"/>
        </w:rPr>
        <w:t>﹝</w:t>
      </w:r>
      <w:r w:rsidR="006F36CF" w:rsidRPr="00F014B0">
        <w:rPr>
          <w:rFonts w:ascii="Calibri" w:hAnsi="Calibri" w:hint="eastAsia"/>
          <w:color w:val="404040"/>
          <w:sz w:val="18"/>
        </w:rPr>
        <w:t>2</w:t>
      </w:r>
      <w:r w:rsidR="006F36CF" w:rsidRPr="00F014B0">
        <w:rPr>
          <w:rFonts w:ascii="Calibri" w:hAnsi="Calibri" w:hint="eastAsia"/>
          <w:color w:val="404040"/>
          <w:sz w:val="18"/>
        </w:rPr>
        <w:t>﹞</w:t>
      </w:r>
      <w:r w:rsidR="00552175" w:rsidRPr="00415396">
        <w:rPr>
          <w:rFonts w:ascii="Arial Unicode MS" w:hAnsi="Arial Unicode MS"/>
          <w:color w:val="666699"/>
        </w:rPr>
        <w:t>意圖營利犯前項之罪者，處一年以上七年以下有期徒刑，應併科新台幣五百萬元以下罰金</w:t>
      </w:r>
      <w:r w:rsidR="00552175">
        <w:rPr>
          <w:rFonts w:ascii="Arial Unicode MS" w:hAnsi="Arial Unicode MS"/>
          <w:color w:val="666699"/>
        </w:rPr>
        <w:t>。</w:t>
      </w:r>
    </w:p>
    <w:p w14:paraId="031C191D" w14:textId="2E18B84B" w:rsidR="00552175" w:rsidRDefault="00552175" w:rsidP="00FD3D3A">
      <w:pPr>
        <w:ind w:left="142"/>
        <w:rPr>
          <w:rFonts w:ascii="Arial Unicode MS" w:hAnsi="Arial Unicode MS"/>
          <w:color w:val="626262"/>
        </w:rPr>
      </w:pPr>
      <w:r>
        <w:rPr>
          <w:rFonts w:ascii="Arial Unicode MS" w:hAnsi="Arial Unicode MS"/>
          <w:color w:val="666699"/>
        </w:rPr>
        <w:t xml:space="preserve">　　</w:t>
      </w:r>
      <w:r w:rsidRPr="0061220F">
        <w:rPr>
          <w:rFonts w:ascii="Arial Unicode MS" w:hAnsi="Arial Unicode MS"/>
          <w:color w:val="626262"/>
        </w:rPr>
        <w:t>引誘</w:t>
      </w:r>
      <w:r>
        <w:rPr>
          <w:rFonts w:ascii="Arial Unicode MS" w:hAnsi="Arial Unicode MS"/>
          <w:color w:val="666699"/>
        </w:rPr>
        <w:t>、</w:t>
      </w:r>
      <w:r w:rsidRPr="0061220F">
        <w:rPr>
          <w:rFonts w:ascii="Arial Unicode MS" w:hAnsi="Arial Unicode MS"/>
          <w:color w:val="626262"/>
        </w:rPr>
        <w:t>媒介或以他法，使未滿十八歲之人被拍攝、製造性交或猥褻行為之圖畫、錄影帶、影片、光碟、電子訊號或其他物品者，處一年以上七年以下有期徒刑，得併科新台幣一百萬元以下罰金</w:t>
      </w:r>
      <w:r>
        <w:rPr>
          <w:rFonts w:ascii="Arial Unicode MS" w:hAnsi="Arial Unicode MS" w:hint="eastAsia"/>
          <w:color w:val="626262"/>
        </w:rPr>
        <w:t>。</w:t>
      </w:r>
    </w:p>
    <w:p w14:paraId="01719C42" w14:textId="38242B37" w:rsidR="00552175" w:rsidRDefault="009006C3" w:rsidP="00FD3D3A">
      <w:pPr>
        <w:ind w:left="142"/>
        <w:rPr>
          <w:rFonts w:ascii="Arial Unicode MS" w:hAnsi="Arial Unicode MS"/>
          <w:color w:val="626262"/>
        </w:rPr>
      </w:pPr>
      <w:r w:rsidRPr="00A3262A">
        <w:rPr>
          <w:rFonts w:ascii="Calibri" w:hAnsi="Calibri" w:hint="eastAsia"/>
          <w:color w:val="404040"/>
          <w:sz w:val="18"/>
        </w:rPr>
        <w:t>﹝</w:t>
      </w:r>
      <w:r w:rsidR="006F36CF" w:rsidRPr="00F014B0">
        <w:rPr>
          <w:rFonts w:ascii="Calibri" w:hAnsi="Calibri" w:hint="eastAsia"/>
          <w:color w:val="404040"/>
          <w:sz w:val="18"/>
        </w:rPr>
        <w:t>3</w:t>
      </w:r>
      <w:r w:rsidR="006F36CF" w:rsidRPr="00F014B0">
        <w:rPr>
          <w:rFonts w:ascii="Calibri" w:hAnsi="Calibri" w:hint="eastAsia"/>
          <w:color w:val="404040"/>
          <w:sz w:val="18"/>
        </w:rPr>
        <w:t>﹞</w:t>
      </w:r>
      <w:r w:rsidR="00552175" w:rsidRPr="00415396">
        <w:rPr>
          <w:rFonts w:ascii="Arial Unicode MS" w:hAnsi="Arial Unicode MS" w:hint="eastAsia"/>
          <w:color w:val="666699"/>
        </w:rPr>
        <w:t>以強暴、脅迫、藥劑、詐術、催眠術或其他違反本人意願之方法，使未滿十八歲之人被拍攝、製造性交或猥褻行為之圖畫、錄影帶、影片、光碟、電子訊號或其他物品者，處五年以上有期徒刑，得併科新臺幣三百萬元以下罰金</w:t>
      </w:r>
      <w:r w:rsidR="00552175">
        <w:rPr>
          <w:rFonts w:ascii="Arial Unicode MS" w:hAnsi="Arial Unicode MS" w:hint="eastAsia"/>
          <w:color w:val="626262"/>
        </w:rPr>
        <w:t>。</w:t>
      </w:r>
    </w:p>
    <w:p w14:paraId="4B105D32" w14:textId="6C70957B" w:rsidR="00552175" w:rsidRDefault="009006C3" w:rsidP="00FD3D3A">
      <w:pPr>
        <w:ind w:left="142"/>
        <w:rPr>
          <w:rFonts w:ascii="Arial Unicode MS" w:hAnsi="Arial Unicode MS"/>
          <w:color w:val="626262"/>
        </w:rPr>
      </w:pPr>
      <w:r w:rsidRPr="00A3262A">
        <w:rPr>
          <w:rFonts w:ascii="Calibri" w:hAnsi="Calibri" w:hint="eastAsia"/>
          <w:color w:val="404040"/>
          <w:sz w:val="18"/>
        </w:rPr>
        <w:t>﹝</w:t>
      </w:r>
      <w:r w:rsidR="006F36CF" w:rsidRPr="00F014B0">
        <w:rPr>
          <w:rFonts w:ascii="Calibri" w:hAnsi="Calibri" w:hint="eastAsia"/>
          <w:color w:val="404040"/>
          <w:sz w:val="18"/>
        </w:rPr>
        <w:t>4</w:t>
      </w:r>
      <w:r w:rsidR="006F36CF" w:rsidRPr="00F014B0">
        <w:rPr>
          <w:rFonts w:ascii="Calibri" w:hAnsi="Calibri" w:hint="eastAsia"/>
          <w:color w:val="404040"/>
          <w:sz w:val="18"/>
        </w:rPr>
        <w:t>﹞</w:t>
      </w:r>
      <w:r w:rsidR="00552175" w:rsidRPr="0061220F">
        <w:rPr>
          <w:rFonts w:ascii="Arial Unicode MS" w:hAnsi="Arial Unicode MS" w:hint="eastAsia"/>
          <w:color w:val="626262"/>
        </w:rPr>
        <w:t>以犯第二項至第四項之罪為常業者，處七年以上有期徒刑，應併科新臺幣一千萬元以下罰金</w:t>
      </w:r>
      <w:r w:rsidR="00552175">
        <w:rPr>
          <w:rFonts w:ascii="Arial Unicode MS" w:hAnsi="Arial Unicode MS" w:hint="eastAsia"/>
          <w:color w:val="626262"/>
        </w:rPr>
        <w:t>。</w:t>
      </w:r>
    </w:p>
    <w:p w14:paraId="0F34FC0C" w14:textId="0C2E9668" w:rsidR="00552175" w:rsidRDefault="009006C3" w:rsidP="00FD3D3A">
      <w:pPr>
        <w:ind w:left="142"/>
        <w:rPr>
          <w:rFonts w:ascii="Arial Unicode MS" w:hAnsi="Arial Unicode MS"/>
          <w:color w:val="626262"/>
        </w:rPr>
      </w:pPr>
      <w:r w:rsidRPr="00A3262A">
        <w:rPr>
          <w:rFonts w:ascii="Calibri" w:hAnsi="Calibri" w:hint="eastAsia"/>
          <w:color w:val="404040"/>
          <w:sz w:val="18"/>
        </w:rPr>
        <w:t>﹝</w:t>
      </w:r>
      <w:r w:rsidR="006F36CF" w:rsidRPr="00F014B0">
        <w:rPr>
          <w:rFonts w:ascii="Calibri" w:hAnsi="Calibri" w:hint="eastAsia"/>
          <w:color w:val="404040"/>
          <w:sz w:val="18"/>
        </w:rPr>
        <w:t>5</w:t>
      </w:r>
      <w:r w:rsidR="006F36CF" w:rsidRPr="00F014B0">
        <w:rPr>
          <w:rFonts w:ascii="Calibri" w:hAnsi="Calibri" w:hint="eastAsia"/>
          <w:color w:val="404040"/>
          <w:sz w:val="18"/>
        </w:rPr>
        <w:t>﹞</w:t>
      </w:r>
      <w:r w:rsidR="00552175" w:rsidRPr="00415396">
        <w:rPr>
          <w:rFonts w:ascii="Arial Unicode MS" w:hAnsi="Arial Unicode MS" w:hint="eastAsia"/>
          <w:color w:val="666699"/>
        </w:rPr>
        <w:t>第一項至第四項之未遂犯罰之</w:t>
      </w:r>
      <w:r w:rsidR="00552175">
        <w:rPr>
          <w:rFonts w:ascii="Arial Unicode MS" w:hAnsi="Arial Unicode MS" w:hint="eastAsia"/>
          <w:color w:val="626262"/>
        </w:rPr>
        <w:t>。</w:t>
      </w:r>
    </w:p>
    <w:p w14:paraId="239D5493" w14:textId="073FD83F" w:rsidR="00FD3D3A" w:rsidRPr="0061220F" w:rsidRDefault="009006C3" w:rsidP="00FD3D3A">
      <w:pPr>
        <w:ind w:left="142"/>
        <w:rPr>
          <w:rFonts w:ascii="Arial Unicode MS" w:hAnsi="Arial Unicode MS"/>
          <w:color w:val="626262"/>
        </w:rPr>
      </w:pPr>
      <w:r w:rsidRPr="00A3262A">
        <w:rPr>
          <w:rFonts w:ascii="Calibri" w:hAnsi="Calibri" w:hint="eastAsia"/>
          <w:color w:val="404040"/>
          <w:sz w:val="18"/>
        </w:rPr>
        <w:lastRenderedPageBreak/>
        <w:t>﹝</w:t>
      </w:r>
      <w:r w:rsidR="006F36CF" w:rsidRPr="00F014B0">
        <w:rPr>
          <w:rFonts w:ascii="Calibri" w:hAnsi="Calibri" w:hint="eastAsia"/>
          <w:color w:val="404040"/>
          <w:sz w:val="18"/>
        </w:rPr>
        <w:t>6</w:t>
      </w:r>
      <w:r w:rsidR="006F36CF" w:rsidRPr="00F014B0">
        <w:rPr>
          <w:rFonts w:ascii="Calibri" w:hAnsi="Calibri" w:hint="eastAsia"/>
          <w:color w:val="404040"/>
          <w:sz w:val="18"/>
        </w:rPr>
        <w:t>﹞</w:t>
      </w:r>
      <w:r w:rsidR="00FD3D3A" w:rsidRPr="0061220F">
        <w:rPr>
          <w:rFonts w:ascii="Arial Unicode MS" w:hAnsi="Arial Unicode MS" w:hint="eastAsia"/>
          <w:color w:val="626262"/>
        </w:rPr>
        <w:t>第一項至第四項之物品，不問屬於犯人與否，沒收之。</w:t>
      </w:r>
      <w:r w:rsidR="00A64010" w:rsidRPr="00A64010">
        <w:rPr>
          <w:rFonts w:ascii="新細明體" w:hAnsi="新細明體" w:hint="eastAsia"/>
          <w:color w:val="FFFFFF"/>
        </w:rPr>
        <w:t>∴</w:t>
      </w:r>
    </w:p>
    <w:p w14:paraId="5944CEA6" w14:textId="77777777" w:rsidR="00552175" w:rsidRDefault="005831A0" w:rsidP="00BB089F">
      <w:pPr>
        <w:pStyle w:val="2"/>
        <w:rPr>
          <w:rFonts w:ascii="新細明體" w:hAnsi="新細明體"/>
          <w:color w:val="FFFFFF"/>
        </w:rPr>
      </w:pPr>
      <w:bookmarkStart w:id="32" w:name="a28"/>
      <w:bookmarkEnd w:id="32"/>
      <w:r>
        <w:rPr>
          <w:rFonts w:hint="eastAsia"/>
        </w:rPr>
        <w:t>第</w:t>
      </w:r>
      <w:r>
        <w:rPr>
          <w:rFonts w:hint="eastAsia"/>
        </w:rPr>
        <w:t>28</w:t>
      </w:r>
      <w:r>
        <w:rPr>
          <w:rFonts w:hint="eastAsia"/>
        </w:rPr>
        <w:t>條</w:t>
      </w:r>
      <w:r w:rsidR="00FD3D3A" w:rsidRPr="00AF5895">
        <w:rPr>
          <w:rFonts w:hint="eastAsia"/>
        </w:rPr>
        <w:t>（罰則）</w:t>
      </w:r>
      <w:r w:rsidR="00FD3D3A" w:rsidRPr="002E6996">
        <w:rPr>
          <w:rFonts w:hint="eastAsia"/>
          <w:color w:val="5F5F5F"/>
          <w:sz w:val="18"/>
        </w:rPr>
        <w:t>【相關罰則】</w:t>
      </w:r>
      <w:hyperlink w:anchor="a34" w:history="1">
        <w:r w:rsidR="00FD3D3A" w:rsidRPr="002E6996">
          <w:rPr>
            <w:rStyle w:val="a3"/>
            <w:rFonts w:ascii="Arial Unicode MS" w:hAnsi="Arial Unicode MS"/>
            <w:color w:val="5F5F5F"/>
            <w:sz w:val="18"/>
          </w:rPr>
          <w:t>§34</w:t>
        </w:r>
      </w:hyperlink>
      <w:r w:rsidR="00FD3D3A" w:rsidRPr="002E6996">
        <w:rPr>
          <w:rFonts w:cs="新細明體" w:hint="eastAsia"/>
          <w:color w:val="5F5F5F"/>
          <w:sz w:val="18"/>
          <w:szCs w:val="18"/>
          <w:lang w:val="zh-TW"/>
        </w:rPr>
        <w:t>；</w:t>
      </w:r>
      <w:hyperlink w:anchor="a35" w:history="1">
        <w:r w:rsidR="00FD3D3A" w:rsidRPr="002E6996">
          <w:rPr>
            <w:rStyle w:val="a3"/>
            <w:rFonts w:ascii="Arial Unicode MS" w:hAnsi="Arial Unicode MS"/>
            <w:color w:val="5F5F5F"/>
            <w:sz w:val="18"/>
          </w:rPr>
          <w:t>§35</w:t>
        </w:r>
      </w:hyperlink>
      <w:r w:rsidR="00552175">
        <w:rPr>
          <w:rFonts w:ascii="新細明體" w:hAnsi="新細明體" w:hint="eastAsia"/>
          <w:color w:val="FFFFFF"/>
        </w:rPr>
        <w:t>∵</w:t>
      </w:r>
    </w:p>
    <w:p w14:paraId="5068CDC3" w14:textId="3721ECF1" w:rsidR="00552175" w:rsidRDefault="009006C3" w:rsidP="00FD3D3A">
      <w:pPr>
        <w:ind w:left="180"/>
        <w:jc w:val="both"/>
        <w:rPr>
          <w:rFonts w:ascii="Arial Unicode MS" w:hAnsi="Arial Unicode MS"/>
          <w:color w:val="17365D"/>
        </w:rPr>
      </w:pPr>
      <w:r w:rsidRPr="00A3262A">
        <w:rPr>
          <w:rFonts w:ascii="Calibri" w:hAnsi="Calibri" w:hint="eastAsia"/>
          <w:color w:val="404040"/>
          <w:sz w:val="18"/>
        </w:rPr>
        <w:t>﹝</w:t>
      </w:r>
      <w:r w:rsidR="006F36CF" w:rsidRPr="006F36CF">
        <w:rPr>
          <w:rFonts w:ascii="Calibri" w:hAnsi="Calibri" w:hint="eastAsia"/>
          <w:color w:val="404040"/>
          <w:sz w:val="18"/>
        </w:rPr>
        <w:t>1</w:t>
      </w:r>
      <w:r w:rsidR="006F36CF" w:rsidRPr="006F36CF">
        <w:rPr>
          <w:rFonts w:ascii="Calibri" w:hAnsi="Calibri" w:hint="eastAsia"/>
          <w:color w:val="404040"/>
          <w:sz w:val="18"/>
        </w:rPr>
        <w:t>﹞</w:t>
      </w:r>
      <w:r w:rsidR="00552175" w:rsidRPr="00415396">
        <w:rPr>
          <w:rFonts w:ascii="Arial Unicode MS" w:hAnsi="Arial Unicode MS" w:hint="eastAsia"/>
          <w:color w:val="17365D"/>
        </w:rPr>
        <w:t>散布</w:t>
      </w:r>
      <w:r w:rsidR="00552175" w:rsidRPr="006F36CF">
        <w:rPr>
          <w:rFonts w:ascii="新細明體" w:hAnsi="新細明體" w:hint="eastAsia"/>
        </w:rPr>
        <w:t>、</w:t>
      </w:r>
      <w:r w:rsidR="00FD3D3A" w:rsidRPr="00415396">
        <w:rPr>
          <w:rFonts w:ascii="Arial Unicode MS" w:hAnsi="Arial Unicode MS" w:hint="eastAsia"/>
          <w:color w:val="17365D"/>
        </w:rPr>
        <w:t>播送或販賣前條拍攝、製造之圖片、影片、影帶、光碟、電磁紀錄或其他物品，或公然陳列，或以他法供人觀覽、聽聞者，處三年以下有期徒刑，得併科新臺幣五百萬元以下罰金</w:t>
      </w:r>
      <w:r w:rsidR="00552175">
        <w:rPr>
          <w:rFonts w:ascii="Arial Unicode MS" w:hAnsi="Arial Unicode MS" w:hint="eastAsia"/>
          <w:color w:val="17365D"/>
        </w:rPr>
        <w:t>。</w:t>
      </w:r>
    </w:p>
    <w:p w14:paraId="2A163C9E" w14:textId="26E4323B" w:rsidR="00552175" w:rsidRDefault="009006C3" w:rsidP="00FD3D3A">
      <w:pPr>
        <w:ind w:left="180"/>
        <w:jc w:val="both"/>
        <w:rPr>
          <w:rFonts w:ascii="Arial Unicode MS" w:hAnsi="Arial Unicode MS"/>
          <w:color w:val="17365D"/>
        </w:rPr>
      </w:pPr>
      <w:r w:rsidRPr="00A3262A">
        <w:rPr>
          <w:rFonts w:ascii="Calibri" w:hAnsi="Calibri" w:hint="eastAsia"/>
          <w:color w:val="404040"/>
          <w:sz w:val="18"/>
        </w:rPr>
        <w:t>﹝</w:t>
      </w:r>
      <w:r w:rsidR="006F36CF" w:rsidRPr="00F014B0">
        <w:rPr>
          <w:rFonts w:ascii="Calibri" w:hAnsi="Calibri" w:hint="eastAsia"/>
          <w:color w:val="404040"/>
          <w:sz w:val="18"/>
        </w:rPr>
        <w:t>2</w:t>
      </w:r>
      <w:r w:rsidR="006F36CF" w:rsidRPr="00F014B0">
        <w:rPr>
          <w:rFonts w:ascii="Calibri" w:hAnsi="Calibri" w:hint="eastAsia"/>
          <w:color w:val="404040"/>
          <w:sz w:val="18"/>
        </w:rPr>
        <w:t>﹞</w:t>
      </w:r>
      <w:r w:rsidR="00552175" w:rsidRPr="00AF5895">
        <w:rPr>
          <w:rFonts w:ascii="Arial Unicode MS" w:hAnsi="Arial Unicode MS" w:hint="eastAsia"/>
          <w:color w:val="666699"/>
        </w:rPr>
        <w:t>意圖散布、播送、販賣而持有前項物品者，處二年以下有期徒刑，得併科新臺幣二百萬元以下罰金</w:t>
      </w:r>
      <w:r w:rsidR="00552175">
        <w:rPr>
          <w:rFonts w:ascii="Arial Unicode MS" w:hAnsi="Arial Unicode MS" w:hint="eastAsia"/>
          <w:color w:val="17365D"/>
        </w:rPr>
        <w:t>。</w:t>
      </w:r>
    </w:p>
    <w:p w14:paraId="40C7BE1F" w14:textId="761B0EBA" w:rsidR="00552175" w:rsidRDefault="009006C3" w:rsidP="00FD3D3A">
      <w:pPr>
        <w:ind w:left="180"/>
        <w:jc w:val="both"/>
        <w:rPr>
          <w:rFonts w:ascii="Arial Unicode MS" w:hAnsi="Arial Unicode MS"/>
          <w:color w:val="17365D"/>
        </w:rPr>
      </w:pPr>
      <w:r w:rsidRPr="00A3262A">
        <w:rPr>
          <w:rFonts w:ascii="Calibri" w:hAnsi="Calibri" w:hint="eastAsia"/>
          <w:color w:val="404040"/>
          <w:sz w:val="18"/>
        </w:rPr>
        <w:t>﹝</w:t>
      </w:r>
      <w:r w:rsidR="006F36CF" w:rsidRPr="00F014B0">
        <w:rPr>
          <w:rFonts w:ascii="Calibri" w:hAnsi="Calibri" w:hint="eastAsia"/>
          <w:color w:val="404040"/>
          <w:sz w:val="18"/>
        </w:rPr>
        <w:t>3</w:t>
      </w:r>
      <w:r w:rsidR="006F36CF" w:rsidRPr="00F014B0">
        <w:rPr>
          <w:rFonts w:ascii="Calibri" w:hAnsi="Calibri" w:hint="eastAsia"/>
          <w:color w:val="404040"/>
          <w:sz w:val="18"/>
        </w:rPr>
        <w:t>﹞</w:t>
      </w:r>
      <w:r w:rsidR="00552175" w:rsidRPr="00415396">
        <w:rPr>
          <w:rFonts w:ascii="Arial Unicode MS" w:hAnsi="Arial Unicode MS" w:hint="eastAsia"/>
          <w:color w:val="17365D"/>
        </w:rPr>
        <w:t>無正當理由持有前項拍攝、製造兒童及少年之圖片、影片、影帶、光碟、電磁紀錄或其他物品，第一次被查獲者，直轄市、縣（市）主管機關得令其接受二小時以上十小時以下之輔導教育，第二次以上被查獲者，處新臺幣二萬元以上二十萬元以下罰金</w:t>
      </w:r>
      <w:r w:rsidR="00552175">
        <w:rPr>
          <w:rFonts w:ascii="Arial Unicode MS" w:hAnsi="Arial Unicode MS" w:hint="eastAsia"/>
          <w:color w:val="17365D"/>
        </w:rPr>
        <w:t>。</w:t>
      </w:r>
    </w:p>
    <w:p w14:paraId="6ED3AF43" w14:textId="2D1F67CE" w:rsidR="00FD3D3A" w:rsidRPr="00AF5895" w:rsidRDefault="009006C3" w:rsidP="00FD3D3A">
      <w:pPr>
        <w:ind w:leftChars="75" w:left="150"/>
        <w:jc w:val="both"/>
        <w:rPr>
          <w:rFonts w:ascii="Arial Unicode MS" w:hAnsi="Arial Unicode MS"/>
          <w:color w:val="666699"/>
        </w:rPr>
      </w:pPr>
      <w:r w:rsidRPr="00A3262A">
        <w:rPr>
          <w:rFonts w:ascii="Calibri" w:hAnsi="Calibri" w:hint="eastAsia"/>
          <w:color w:val="404040"/>
          <w:sz w:val="18"/>
        </w:rPr>
        <w:t>﹝</w:t>
      </w:r>
      <w:r w:rsidR="006F36CF" w:rsidRPr="00F014B0">
        <w:rPr>
          <w:rFonts w:ascii="Calibri" w:hAnsi="Calibri" w:hint="eastAsia"/>
          <w:color w:val="404040"/>
          <w:sz w:val="18"/>
        </w:rPr>
        <w:t>4</w:t>
      </w:r>
      <w:r w:rsidR="006F36CF" w:rsidRPr="00F014B0">
        <w:rPr>
          <w:rFonts w:ascii="Calibri" w:hAnsi="Calibri" w:hint="eastAsia"/>
          <w:color w:val="404040"/>
          <w:sz w:val="18"/>
        </w:rPr>
        <w:t>﹞</w:t>
      </w:r>
      <w:r w:rsidR="00FD3D3A" w:rsidRPr="00AF5895">
        <w:rPr>
          <w:rFonts w:ascii="Arial Unicode MS" w:hAnsi="Arial Unicode MS" w:hint="eastAsia"/>
          <w:color w:val="666699"/>
        </w:rPr>
        <w:t>前三項之物品，不問屬於犯人與否，沒收之。</w:t>
      </w:r>
    </w:p>
    <w:p w14:paraId="0864A707" w14:textId="76466E5C" w:rsidR="00552175" w:rsidRDefault="00552175" w:rsidP="002E6996">
      <w:pPr>
        <w:pStyle w:val="3"/>
      </w:pPr>
      <w:r>
        <w:rPr>
          <w:rFonts w:hint="eastAsia"/>
        </w:rPr>
        <w:t>--</w:t>
      </w:r>
      <w:r w:rsidRPr="00AF5895">
        <w:rPr>
          <w:rFonts w:hint="eastAsia"/>
        </w:rPr>
        <w:t>96</w:t>
      </w:r>
      <w:r w:rsidRPr="00AF5895">
        <w:t>年</w:t>
      </w:r>
      <w:r w:rsidRPr="00AF5895">
        <w:rPr>
          <w:rFonts w:hint="eastAsia"/>
        </w:rPr>
        <w:t>7</w:t>
      </w:r>
      <w:r w:rsidRPr="00AF5895">
        <w:t>月</w:t>
      </w:r>
      <w:r w:rsidRPr="00AF5895">
        <w:rPr>
          <w:rFonts w:hint="eastAsia"/>
        </w:rPr>
        <w:t>4</w:t>
      </w:r>
      <w:r>
        <w:t>日修正前條文</w:t>
      </w:r>
      <w:r>
        <w:t>--</w:t>
      </w:r>
      <w:hyperlink r:id="rId58" w:history="1">
        <w:r w:rsidRPr="005C530E">
          <w:rPr>
            <w:szCs w:val="20"/>
            <w:u w:val="single"/>
          </w:rPr>
          <w:t>比對程式</w:t>
        </w:r>
      </w:hyperlink>
    </w:p>
    <w:p w14:paraId="3171A966" w14:textId="693181E0" w:rsidR="00552175" w:rsidRDefault="009006C3" w:rsidP="00FD3D3A">
      <w:pPr>
        <w:pStyle w:val="aa"/>
        <w:ind w:leftChars="75" w:left="150"/>
        <w:jc w:val="both"/>
        <w:rPr>
          <w:rFonts w:ascii="Arial Unicode MS" w:eastAsia="新細明體" w:hAnsi="Arial Unicode MS"/>
          <w:color w:val="626262"/>
        </w:rPr>
      </w:pPr>
      <w:r w:rsidRPr="00A3262A">
        <w:rPr>
          <w:rFonts w:ascii="Calibri" w:hAnsi="Calibri" w:hint="eastAsia"/>
          <w:color w:val="404040"/>
          <w:sz w:val="18"/>
        </w:rPr>
        <w:t>﹝</w:t>
      </w:r>
      <w:r w:rsidR="006F36CF" w:rsidRPr="006F36CF">
        <w:rPr>
          <w:rFonts w:ascii="Calibri" w:hAnsi="Calibri" w:hint="eastAsia"/>
          <w:color w:val="404040"/>
          <w:sz w:val="18"/>
        </w:rPr>
        <w:t>1</w:t>
      </w:r>
      <w:r w:rsidR="006F36CF" w:rsidRPr="006F36CF">
        <w:rPr>
          <w:rFonts w:ascii="Calibri" w:hAnsi="Calibri" w:hint="eastAsia"/>
          <w:color w:val="404040"/>
          <w:sz w:val="18"/>
        </w:rPr>
        <w:t>﹞</w:t>
      </w:r>
      <w:r w:rsidR="00552175" w:rsidRPr="0061220F">
        <w:rPr>
          <w:rFonts w:ascii="Arial Unicode MS" w:eastAsia="新細明體" w:hAnsi="Arial Unicode MS"/>
          <w:color w:val="626262"/>
        </w:rPr>
        <w:t>散布</w:t>
      </w:r>
      <w:r w:rsidR="00552175">
        <w:rPr>
          <w:rFonts w:hint="eastAsia"/>
        </w:rPr>
        <w:t>、</w:t>
      </w:r>
      <w:r w:rsidR="00FD3D3A" w:rsidRPr="0061220F">
        <w:rPr>
          <w:rFonts w:ascii="Arial Unicode MS" w:eastAsia="新細明體" w:hAnsi="Arial Unicode MS"/>
          <w:color w:val="626262"/>
        </w:rPr>
        <w:t>播送或販賣前條拍攝、製造之圖畫、錄影帶、影片、光碟、電子訊號或其他物品，或公然陳列，或以他法供人觀覽、聽聞者，處三年以下有期徒刑，得併科新臺幣五百萬元以下罰金</w:t>
      </w:r>
      <w:r w:rsidR="00552175">
        <w:rPr>
          <w:rFonts w:ascii="Arial Unicode MS" w:eastAsia="新細明體" w:hAnsi="Arial Unicode MS"/>
          <w:color w:val="626262"/>
        </w:rPr>
        <w:t>。</w:t>
      </w:r>
    </w:p>
    <w:p w14:paraId="6DAB34FE" w14:textId="46BAA06E" w:rsidR="00552175"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color w:val="404040"/>
          <w:sz w:val="18"/>
        </w:rPr>
        <w:t>﹝</w:t>
      </w:r>
      <w:r w:rsidR="006F36CF" w:rsidRPr="00F014B0">
        <w:rPr>
          <w:rFonts w:ascii="Calibri" w:eastAsia="新細明體" w:hAnsi="Calibri"/>
          <w:color w:val="404040"/>
          <w:sz w:val="18"/>
        </w:rPr>
        <w:t>2</w:t>
      </w:r>
      <w:r w:rsidR="006F36CF" w:rsidRPr="00F014B0">
        <w:rPr>
          <w:rFonts w:ascii="Calibri" w:eastAsia="新細明體" w:hAnsi="Calibri"/>
          <w:color w:val="404040"/>
          <w:sz w:val="18"/>
        </w:rPr>
        <w:t>﹞</w:t>
      </w:r>
      <w:r w:rsidR="00FD3D3A" w:rsidRPr="00415396">
        <w:rPr>
          <w:rFonts w:ascii="Arial Unicode MS" w:eastAsia="新細明體" w:hAnsi="Arial Unicode MS"/>
          <w:color w:val="666699"/>
        </w:rPr>
        <w:t>意圖散布、播送、販賣而持有前項物品者，處二年以下有期徒刑，得併科新臺幣二百萬元以下罰金</w:t>
      </w:r>
      <w:r w:rsidR="00552175">
        <w:rPr>
          <w:rFonts w:ascii="Arial Unicode MS" w:eastAsia="新細明體" w:hAnsi="Arial Unicode MS"/>
          <w:color w:val="666699"/>
        </w:rPr>
        <w:t>。</w:t>
      </w:r>
    </w:p>
    <w:p w14:paraId="3BDF8D1D" w14:textId="00C86343" w:rsidR="00FD3D3A" w:rsidRPr="0061220F" w:rsidRDefault="009006C3" w:rsidP="00FD3D3A">
      <w:pPr>
        <w:pStyle w:val="aa"/>
        <w:ind w:leftChars="75" w:left="150"/>
        <w:jc w:val="both"/>
        <w:rPr>
          <w:rFonts w:ascii="Arial Unicode MS" w:eastAsia="新細明體" w:hAnsi="Arial Unicode MS"/>
          <w:color w:val="626262"/>
        </w:rPr>
      </w:pPr>
      <w:r w:rsidRPr="00A3262A">
        <w:rPr>
          <w:rFonts w:ascii="Calibri" w:eastAsia="新細明體" w:hAnsi="Calibri"/>
          <w:color w:val="404040"/>
          <w:sz w:val="18"/>
        </w:rPr>
        <w:t>﹝</w:t>
      </w:r>
      <w:r w:rsidR="006F36CF" w:rsidRPr="00F014B0">
        <w:rPr>
          <w:rFonts w:ascii="Calibri" w:eastAsia="新細明體" w:hAnsi="Calibri"/>
          <w:color w:val="404040"/>
          <w:sz w:val="18"/>
        </w:rPr>
        <w:t>2</w:t>
      </w:r>
      <w:r w:rsidR="006F36CF" w:rsidRPr="00F014B0">
        <w:rPr>
          <w:rFonts w:ascii="Calibri" w:eastAsia="新細明體" w:hAnsi="Calibri"/>
          <w:color w:val="404040"/>
          <w:sz w:val="18"/>
        </w:rPr>
        <w:t>﹞</w:t>
      </w:r>
      <w:r w:rsidR="00FD3D3A" w:rsidRPr="0061220F">
        <w:rPr>
          <w:rFonts w:ascii="Arial Unicode MS" w:eastAsia="新細明體" w:hAnsi="Arial Unicode MS"/>
          <w:color w:val="626262"/>
        </w:rPr>
        <w:t>前二項之物品，不問屬於犯人與否，沒收之。</w:t>
      </w:r>
      <w:r w:rsidR="00A64010" w:rsidRPr="00A64010">
        <w:rPr>
          <w:rFonts w:ascii="新細明體" w:hAnsi="新細明體" w:hint="eastAsia"/>
          <w:color w:val="FFFFFF"/>
        </w:rPr>
        <w:t>∴</w:t>
      </w:r>
    </w:p>
    <w:p w14:paraId="7171C888" w14:textId="34FEDEFA" w:rsidR="00552175" w:rsidRDefault="00552175" w:rsidP="002E6996">
      <w:pPr>
        <w:pStyle w:val="3"/>
      </w:pPr>
      <w:r>
        <w:rPr>
          <w:rFonts w:hint="eastAsia"/>
        </w:rPr>
        <w:t>--</w:t>
      </w:r>
      <w:r w:rsidRPr="00AF5895">
        <w:rPr>
          <w:rFonts w:hint="eastAsia"/>
        </w:rPr>
        <w:t>94</w:t>
      </w:r>
      <w:r w:rsidRPr="00AF5895">
        <w:t>年</w:t>
      </w:r>
      <w:r w:rsidRPr="00AF5895">
        <w:rPr>
          <w:rFonts w:hint="eastAsia"/>
        </w:rPr>
        <w:t>2</w:t>
      </w:r>
      <w:r w:rsidRPr="00AF5895">
        <w:t>月</w:t>
      </w:r>
      <w:r w:rsidRPr="00AF5895">
        <w:rPr>
          <w:rFonts w:hint="eastAsia"/>
        </w:rPr>
        <w:t>5</w:t>
      </w:r>
      <w:r>
        <w:t>日修正前條文</w:t>
      </w:r>
      <w:r>
        <w:t>--</w:t>
      </w:r>
      <w:hyperlink r:id="rId59" w:history="1">
        <w:r w:rsidRPr="005C530E">
          <w:rPr>
            <w:szCs w:val="20"/>
            <w:u w:val="single"/>
          </w:rPr>
          <w:t>比對程式</w:t>
        </w:r>
      </w:hyperlink>
    </w:p>
    <w:p w14:paraId="2A9843FA" w14:textId="3AAAD879" w:rsidR="00552175" w:rsidRDefault="009006C3" w:rsidP="00FD3D3A">
      <w:pPr>
        <w:pStyle w:val="aa"/>
        <w:ind w:leftChars="75" w:left="150"/>
        <w:jc w:val="both"/>
        <w:rPr>
          <w:rFonts w:ascii="Arial Unicode MS" w:eastAsia="新細明體" w:hAnsi="Arial Unicode MS"/>
          <w:color w:val="626262"/>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61220F">
        <w:rPr>
          <w:rFonts w:ascii="Arial Unicode MS" w:eastAsia="新細明體" w:hAnsi="Arial Unicode MS" w:hint="eastAsia"/>
          <w:color w:val="626262"/>
        </w:rPr>
        <w:t>散布或販賣前條拍攝、製造之圖畫、錄影帶、影片、光碟、電子訊號或其他物品，或公然陳列，或以他法供人觀覽者，處三年以下有期徒刑，得併科新臺幣五百萬元以下罰金</w:t>
      </w:r>
      <w:r w:rsidR="00552175">
        <w:rPr>
          <w:rFonts w:ascii="Arial Unicode MS" w:eastAsia="新細明體" w:hAnsi="Arial Unicode MS" w:hint="eastAsia"/>
          <w:color w:val="626262"/>
        </w:rPr>
        <w:t>。</w:t>
      </w:r>
    </w:p>
    <w:p w14:paraId="6632023B" w14:textId="673A870A" w:rsidR="00FD3D3A" w:rsidRPr="00415396"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hint="eastAsia"/>
          <w:color w:val="404040"/>
          <w:sz w:val="18"/>
        </w:rPr>
        <w:t>﹝</w:t>
      </w:r>
      <w:r w:rsidR="006F36CF" w:rsidRPr="00F014B0">
        <w:rPr>
          <w:rFonts w:ascii="Calibri" w:eastAsia="新細明體" w:hAnsi="Calibri" w:hint="eastAsia"/>
          <w:color w:val="404040"/>
          <w:sz w:val="18"/>
        </w:rPr>
        <w:t>2</w:t>
      </w:r>
      <w:r w:rsidR="006F36CF" w:rsidRPr="00F014B0">
        <w:rPr>
          <w:rFonts w:ascii="Calibri" w:eastAsia="新細明體" w:hAnsi="Calibri" w:hint="eastAsia"/>
          <w:color w:val="404040"/>
          <w:sz w:val="18"/>
        </w:rPr>
        <w:t>﹞</w:t>
      </w:r>
      <w:r w:rsidR="00FD3D3A" w:rsidRPr="00415396">
        <w:rPr>
          <w:rFonts w:ascii="Arial Unicode MS" w:eastAsia="新細明體" w:hAnsi="Arial Unicode MS" w:hint="eastAsia"/>
          <w:color w:val="666699"/>
        </w:rPr>
        <w:t>前項之物品，不問屬於犯人與否，沒收之。</w:t>
      </w:r>
      <w:r w:rsidR="00A64010" w:rsidRPr="00A64010">
        <w:rPr>
          <w:rFonts w:ascii="新細明體" w:hAnsi="新細明體" w:hint="eastAsia"/>
          <w:color w:val="FFFFFF"/>
        </w:rPr>
        <w:t>∴</w:t>
      </w:r>
    </w:p>
    <w:p w14:paraId="278C82A7" w14:textId="77777777" w:rsidR="00FD3D3A" w:rsidRPr="00AF5895" w:rsidRDefault="005831A0" w:rsidP="00BB089F">
      <w:pPr>
        <w:pStyle w:val="2"/>
      </w:pPr>
      <w:bookmarkStart w:id="33" w:name="a29"/>
      <w:bookmarkEnd w:id="33"/>
      <w:r>
        <w:rPr>
          <w:rFonts w:hint="eastAsia"/>
        </w:rPr>
        <w:t>第</w:t>
      </w:r>
      <w:r>
        <w:rPr>
          <w:rFonts w:hint="eastAsia"/>
        </w:rPr>
        <w:t>29</w:t>
      </w:r>
      <w:r>
        <w:rPr>
          <w:rFonts w:hint="eastAsia"/>
        </w:rPr>
        <w:t>條</w:t>
      </w:r>
      <w:r w:rsidR="00FD3D3A" w:rsidRPr="00AF5895">
        <w:rPr>
          <w:rFonts w:hint="eastAsia"/>
        </w:rPr>
        <w:t>（罰則）</w:t>
      </w:r>
      <w:r w:rsidR="00FD3D3A" w:rsidRPr="002E6996">
        <w:rPr>
          <w:rFonts w:hint="eastAsia"/>
          <w:color w:val="5F5F5F"/>
          <w:sz w:val="18"/>
        </w:rPr>
        <w:t>【相關罰則】</w:t>
      </w:r>
      <w:hyperlink w:anchor="a34" w:history="1">
        <w:r w:rsidR="00FD3D3A" w:rsidRPr="002E6996">
          <w:rPr>
            <w:rStyle w:val="a3"/>
            <w:rFonts w:ascii="Arial Unicode MS" w:hAnsi="Arial Unicode MS"/>
            <w:color w:val="5F5F5F"/>
            <w:sz w:val="18"/>
          </w:rPr>
          <w:t>§34</w:t>
        </w:r>
      </w:hyperlink>
      <w:r w:rsidR="00FD3D3A" w:rsidRPr="002E6996">
        <w:rPr>
          <w:rFonts w:cs="新細明體" w:hint="eastAsia"/>
          <w:color w:val="5F5F5F"/>
          <w:sz w:val="18"/>
          <w:szCs w:val="18"/>
          <w:lang w:val="zh-TW"/>
        </w:rPr>
        <w:t>；</w:t>
      </w:r>
      <w:hyperlink w:anchor="a35" w:history="1">
        <w:r w:rsidR="00FD3D3A" w:rsidRPr="002E6996">
          <w:rPr>
            <w:rStyle w:val="a3"/>
            <w:rFonts w:ascii="Arial Unicode MS" w:hAnsi="Arial Unicode MS"/>
            <w:color w:val="5F5F5F"/>
            <w:sz w:val="18"/>
          </w:rPr>
          <w:t>§35</w:t>
        </w:r>
      </w:hyperlink>
    </w:p>
    <w:p w14:paraId="547D05C0" w14:textId="0D7D785F" w:rsidR="00FD3D3A" w:rsidRPr="00415396" w:rsidRDefault="009006C3" w:rsidP="00FD3D3A">
      <w:pPr>
        <w:ind w:leftChars="75" w:left="150"/>
        <w:jc w:val="both"/>
        <w:rPr>
          <w:rFonts w:ascii="Arial Unicode MS" w:hAnsi="Arial Unicode MS"/>
          <w:color w:val="17365D"/>
        </w:rPr>
      </w:pPr>
      <w:r w:rsidRPr="00A3262A">
        <w:rPr>
          <w:rFonts w:ascii="Calibri" w:hAnsi="Calibri" w:hint="eastAsia"/>
          <w:color w:val="404040"/>
          <w:sz w:val="18"/>
        </w:rPr>
        <w:t>﹝</w:t>
      </w:r>
      <w:r w:rsidR="006F36CF" w:rsidRPr="006F36CF">
        <w:rPr>
          <w:rFonts w:ascii="Calibri" w:hAnsi="Calibri" w:hint="eastAsia"/>
          <w:color w:val="404040"/>
          <w:sz w:val="18"/>
        </w:rPr>
        <w:t>1</w:t>
      </w:r>
      <w:r w:rsidR="006F36CF" w:rsidRPr="006F36CF">
        <w:rPr>
          <w:rFonts w:ascii="Calibri" w:hAnsi="Calibri" w:hint="eastAsia"/>
          <w:color w:val="404040"/>
          <w:sz w:val="18"/>
        </w:rPr>
        <w:t>﹞</w:t>
      </w:r>
      <w:r w:rsidR="00FD3D3A" w:rsidRPr="00415396">
        <w:rPr>
          <w:rFonts w:ascii="Arial Unicode MS" w:hAnsi="Arial Unicode MS" w:hint="eastAsia"/>
          <w:color w:val="17365D"/>
        </w:rPr>
        <w:t>以廣告物、出版品、廣播、電視、電子訊號、電腦網路或其他媒體，散布、播送或刊登足以引誘、媒介、暗示或其他促使人為性交易之訊息者，處五年以下有期徒刑，得併科新臺幣一百萬元以下罰金。</w:t>
      </w:r>
    </w:p>
    <w:p w14:paraId="5B5282B8" w14:textId="371832A9" w:rsidR="00FD3D3A" w:rsidRPr="0061220F" w:rsidRDefault="00FD3D3A" w:rsidP="00FD3D3A">
      <w:pPr>
        <w:ind w:leftChars="75" w:left="150"/>
        <w:jc w:val="both"/>
        <w:rPr>
          <w:rFonts w:ascii="Arial Unicode MS" w:hAnsi="Arial Unicode MS"/>
          <w:color w:val="626262"/>
        </w:rPr>
      </w:pPr>
      <w:r w:rsidRPr="0061220F">
        <w:rPr>
          <w:rFonts w:ascii="Arial Unicode MS" w:hAnsi="Arial Unicode MS" w:cs="新細明體" w:hint="eastAsia"/>
          <w:color w:val="626262"/>
          <w:sz w:val="18"/>
          <w:szCs w:val="18"/>
          <w:lang w:val="zh-TW"/>
        </w:rPr>
        <w:t>【解釋</w:t>
      </w:r>
      <w:r w:rsidRPr="0061220F">
        <w:rPr>
          <w:rFonts w:ascii="Arial Unicode MS" w:hAnsi="Arial Unicode MS" w:cs="新細明體"/>
          <w:color w:val="626262"/>
          <w:sz w:val="18"/>
          <w:szCs w:val="18"/>
          <w:lang w:val="zh-TW"/>
        </w:rPr>
        <w:t>/</w:t>
      </w:r>
      <w:r w:rsidRPr="0061220F">
        <w:rPr>
          <w:rFonts w:ascii="Arial Unicode MS" w:hAnsi="Arial Unicode MS" w:cs="新細明體" w:hint="eastAsia"/>
          <w:color w:val="626262"/>
          <w:sz w:val="18"/>
          <w:szCs w:val="18"/>
          <w:lang w:val="zh-TW"/>
        </w:rPr>
        <w:t>判例】</w:t>
      </w:r>
      <w:hyperlink r:id="rId60" w:anchor="r623" w:history="1">
        <w:r w:rsidRPr="0061220F">
          <w:rPr>
            <w:rStyle w:val="a3"/>
            <w:rFonts w:ascii="Arial Unicode MS" w:hAnsi="Arial Unicode MS" w:cs="新細明體" w:hint="eastAsia"/>
            <w:color w:val="626262"/>
            <w:sz w:val="18"/>
            <w:szCs w:val="18"/>
            <w:lang w:val="zh-TW"/>
          </w:rPr>
          <w:t>釋字第</w:t>
        </w:r>
        <w:r w:rsidRPr="0061220F">
          <w:rPr>
            <w:rStyle w:val="a3"/>
            <w:rFonts w:ascii="Arial Unicode MS" w:hAnsi="Arial Unicode MS" w:cs="新細明體" w:hint="eastAsia"/>
            <w:color w:val="626262"/>
            <w:sz w:val="18"/>
            <w:szCs w:val="18"/>
            <w:lang w:val="zh-TW"/>
          </w:rPr>
          <w:t>623</w:t>
        </w:r>
        <w:r w:rsidRPr="0061220F">
          <w:rPr>
            <w:rStyle w:val="a3"/>
            <w:rFonts w:ascii="Arial Unicode MS" w:hAnsi="Arial Unicode MS" w:cs="新細明體" w:hint="eastAsia"/>
            <w:color w:val="626262"/>
            <w:sz w:val="18"/>
            <w:szCs w:val="18"/>
            <w:lang w:val="zh-TW"/>
          </w:rPr>
          <w:t>號</w:t>
        </w:r>
      </w:hyperlink>
    </w:p>
    <w:p w14:paraId="30C35AA5" w14:textId="77777777" w:rsidR="00552175" w:rsidRDefault="005831A0" w:rsidP="00BB089F">
      <w:pPr>
        <w:pStyle w:val="2"/>
      </w:pPr>
      <w:bookmarkStart w:id="34" w:name="a30"/>
      <w:bookmarkEnd w:id="34"/>
      <w:r>
        <w:rPr>
          <w:rFonts w:hint="eastAsia"/>
        </w:rPr>
        <w:t>第</w:t>
      </w:r>
      <w:r>
        <w:rPr>
          <w:rFonts w:hint="eastAsia"/>
        </w:rPr>
        <w:t>30</w:t>
      </w:r>
      <w:r>
        <w:rPr>
          <w:rFonts w:hint="eastAsia"/>
        </w:rPr>
        <w:t>條</w:t>
      </w:r>
      <w:r w:rsidR="00FD3D3A" w:rsidRPr="00AF5895">
        <w:rPr>
          <w:rFonts w:hint="eastAsia"/>
        </w:rPr>
        <w:t>（罰則</w:t>
      </w:r>
      <w:r w:rsidR="00552175">
        <w:rPr>
          <w:rFonts w:hint="eastAsia"/>
        </w:rPr>
        <w:t>）</w:t>
      </w:r>
    </w:p>
    <w:p w14:paraId="18E787FA" w14:textId="365CB1E4" w:rsidR="00FD3D3A" w:rsidRPr="00415396" w:rsidRDefault="009006C3" w:rsidP="00FD3D3A">
      <w:pPr>
        <w:pStyle w:val="aa"/>
        <w:ind w:leftChars="75" w:left="150"/>
        <w:jc w:val="both"/>
        <w:rPr>
          <w:rFonts w:ascii="Arial Unicode MS" w:eastAsia="新細明體" w:hAnsi="Arial Unicode MS"/>
          <w:color w:val="17365D"/>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415396">
        <w:rPr>
          <w:rFonts w:ascii="Arial Unicode MS" w:eastAsia="新細明體" w:hAnsi="Arial Unicode MS" w:hint="eastAsia"/>
          <w:color w:val="17365D"/>
        </w:rPr>
        <w:t>公務員或經選舉產生之公職人員犯本條例之罪，或包庇他人犯本條例之罪者，依各該條項之規定，加重其刑至二分之一。</w:t>
      </w:r>
    </w:p>
    <w:p w14:paraId="706B9D85" w14:textId="77777777" w:rsidR="00552175" w:rsidRDefault="00FD3D3A" w:rsidP="00BB089F">
      <w:pPr>
        <w:pStyle w:val="2"/>
        <w:rPr>
          <w:rFonts w:ascii="新細明體" w:hAnsi="新細明體"/>
          <w:color w:val="FFFFFF"/>
        </w:rPr>
      </w:pPr>
      <w:bookmarkStart w:id="35" w:name="a31"/>
      <w:bookmarkEnd w:id="35"/>
      <w:r w:rsidRPr="00AF5895">
        <w:rPr>
          <w:rFonts w:hint="eastAsia"/>
        </w:rPr>
        <w:t>第</w:t>
      </w:r>
      <w:r w:rsidR="005831A0">
        <w:rPr>
          <w:rFonts w:hint="eastAsia"/>
        </w:rPr>
        <w:t>31</w:t>
      </w:r>
      <w:r w:rsidRPr="00AF5895">
        <w:rPr>
          <w:rFonts w:hint="eastAsia"/>
        </w:rPr>
        <w:t>條（罰則）</w:t>
      </w:r>
      <w:r w:rsidR="00552175">
        <w:rPr>
          <w:rFonts w:ascii="新細明體" w:hAnsi="新細明體" w:hint="eastAsia"/>
          <w:color w:val="FFFFFF"/>
        </w:rPr>
        <w:t>∵</w:t>
      </w:r>
    </w:p>
    <w:p w14:paraId="0B3867B5" w14:textId="2121ABFD" w:rsidR="00552175" w:rsidRDefault="009006C3" w:rsidP="00FD3D3A">
      <w:pPr>
        <w:pStyle w:val="aa"/>
        <w:ind w:leftChars="75" w:left="150"/>
        <w:jc w:val="both"/>
        <w:rPr>
          <w:rFonts w:ascii="Arial Unicode MS" w:eastAsia="新細明體" w:hAnsi="Arial Unicode MS"/>
          <w:color w:val="17365D"/>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415396">
        <w:rPr>
          <w:rFonts w:ascii="Arial Unicode MS" w:eastAsia="新細明體" w:hAnsi="Arial Unicode MS"/>
          <w:color w:val="17365D"/>
        </w:rPr>
        <w:t>意圖犯第</w:t>
      </w:r>
      <w:hyperlink w:anchor="a23" w:history="1">
        <w:r w:rsidR="00FD3D3A" w:rsidRPr="00415396">
          <w:rPr>
            <w:rStyle w:val="a3"/>
            <w:rFonts w:hint="eastAsia"/>
          </w:rPr>
          <w:t>二十三</w:t>
        </w:r>
      </w:hyperlink>
      <w:r w:rsidR="00FD3D3A" w:rsidRPr="00415396">
        <w:rPr>
          <w:rFonts w:ascii="Arial Unicode MS" w:eastAsia="新細明體" w:hAnsi="Arial Unicode MS"/>
          <w:color w:val="17365D"/>
        </w:rPr>
        <w:t>條至第二十五條、第</w:t>
      </w:r>
      <w:hyperlink w:anchor="a26" w:history="1">
        <w:r w:rsidR="00FD3D3A" w:rsidRPr="00415396">
          <w:rPr>
            <w:rStyle w:val="a3"/>
          </w:rPr>
          <w:t>二十六</w:t>
        </w:r>
      </w:hyperlink>
      <w:r w:rsidR="00FD3D3A" w:rsidRPr="00415396">
        <w:rPr>
          <w:rFonts w:ascii="Arial Unicode MS" w:eastAsia="新細明體" w:hAnsi="Arial Unicode MS"/>
          <w:color w:val="17365D"/>
        </w:rPr>
        <w:t>條第一項後段或第</w:t>
      </w:r>
      <w:hyperlink w:anchor="a27" w:history="1">
        <w:r w:rsidR="00FD3D3A" w:rsidRPr="00415396">
          <w:rPr>
            <w:rStyle w:val="a3"/>
          </w:rPr>
          <w:t>二十七</w:t>
        </w:r>
      </w:hyperlink>
      <w:r w:rsidR="00FD3D3A" w:rsidRPr="00415396">
        <w:rPr>
          <w:rFonts w:ascii="Arial Unicode MS" w:eastAsia="新細明體" w:hAnsi="Arial Unicode MS"/>
          <w:color w:val="17365D"/>
        </w:rPr>
        <w:t>條之罪，而移送被害人入出臺灣地區者，依各該條項之規定，加重其刑至二分之一</w:t>
      </w:r>
      <w:r w:rsidR="00552175">
        <w:rPr>
          <w:rFonts w:ascii="Arial Unicode MS" w:eastAsia="新細明體" w:hAnsi="Arial Unicode MS"/>
          <w:color w:val="17365D"/>
        </w:rPr>
        <w:t>。</w:t>
      </w:r>
    </w:p>
    <w:p w14:paraId="41AA5428" w14:textId="732A7741" w:rsidR="00FD3D3A" w:rsidRPr="00AF5895"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color w:val="404040"/>
          <w:sz w:val="18"/>
        </w:rPr>
        <w:t>﹝</w:t>
      </w:r>
      <w:r w:rsidR="006F36CF" w:rsidRPr="00F014B0">
        <w:rPr>
          <w:rFonts w:ascii="Calibri" w:eastAsia="新細明體" w:hAnsi="Calibri"/>
          <w:color w:val="404040"/>
          <w:sz w:val="18"/>
        </w:rPr>
        <w:t>2</w:t>
      </w:r>
      <w:r w:rsidR="006F36CF" w:rsidRPr="00F014B0">
        <w:rPr>
          <w:rFonts w:ascii="Calibri" w:eastAsia="新細明體" w:hAnsi="Calibri"/>
          <w:color w:val="404040"/>
          <w:sz w:val="18"/>
        </w:rPr>
        <w:t>﹞</w:t>
      </w:r>
      <w:r w:rsidR="00FD3D3A" w:rsidRPr="00AF5895">
        <w:rPr>
          <w:rFonts w:ascii="Arial Unicode MS" w:eastAsia="新細明體" w:hAnsi="Arial Unicode MS"/>
          <w:color w:val="666699"/>
        </w:rPr>
        <w:t>前項之未遂犯罰之。</w:t>
      </w:r>
    </w:p>
    <w:p w14:paraId="04B56F5F" w14:textId="69867976" w:rsidR="00552175" w:rsidRDefault="00552175" w:rsidP="002E6996">
      <w:pPr>
        <w:pStyle w:val="3"/>
      </w:pPr>
      <w:r>
        <w:rPr>
          <w:rFonts w:hint="eastAsia"/>
        </w:rPr>
        <w:t>--</w:t>
      </w:r>
      <w:r w:rsidRPr="00AF5895">
        <w:rPr>
          <w:rFonts w:hint="eastAsia"/>
        </w:rPr>
        <w:t>94</w:t>
      </w:r>
      <w:r w:rsidRPr="00AF5895">
        <w:t>年</w:t>
      </w:r>
      <w:r w:rsidRPr="00AF5895">
        <w:rPr>
          <w:rFonts w:hint="eastAsia"/>
        </w:rPr>
        <w:t>2</w:t>
      </w:r>
      <w:r w:rsidRPr="00AF5895">
        <w:t>月</w:t>
      </w:r>
      <w:r w:rsidRPr="00AF5895">
        <w:rPr>
          <w:rFonts w:hint="eastAsia"/>
        </w:rPr>
        <w:t>5</w:t>
      </w:r>
      <w:r>
        <w:t>日修正前條文</w:t>
      </w:r>
      <w:r>
        <w:t>--</w:t>
      </w:r>
      <w:hyperlink r:id="rId61" w:history="1">
        <w:r w:rsidRPr="005C530E">
          <w:rPr>
            <w:szCs w:val="20"/>
            <w:u w:val="single"/>
          </w:rPr>
          <w:t>比對程式</w:t>
        </w:r>
      </w:hyperlink>
    </w:p>
    <w:p w14:paraId="37C37A2F" w14:textId="61A97BEE" w:rsidR="00FD3D3A" w:rsidRPr="0061220F" w:rsidRDefault="009006C3" w:rsidP="00FD3D3A">
      <w:pPr>
        <w:pStyle w:val="aa"/>
        <w:ind w:leftChars="75" w:left="150"/>
        <w:jc w:val="both"/>
        <w:rPr>
          <w:rFonts w:ascii="Arial Unicode MS" w:eastAsia="新細明體" w:hAnsi="Arial Unicode MS"/>
          <w:color w:val="626262"/>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61220F">
        <w:rPr>
          <w:rFonts w:ascii="Arial Unicode MS" w:eastAsia="新細明體" w:hAnsi="Arial Unicode MS" w:hint="eastAsia"/>
          <w:color w:val="626262"/>
        </w:rPr>
        <w:t>意圖犯第</w:t>
      </w:r>
      <w:hyperlink w:anchor="a23" w:history="1">
        <w:r w:rsidR="00FD3D3A" w:rsidRPr="0061220F">
          <w:rPr>
            <w:rStyle w:val="a3"/>
            <w:rFonts w:ascii="Arial Unicode MS" w:eastAsia="新細明體" w:hAnsi="Arial Unicode MS" w:hint="eastAsia"/>
            <w:color w:val="626262"/>
          </w:rPr>
          <w:t>二十三</w:t>
        </w:r>
      </w:hyperlink>
      <w:r w:rsidR="00FD3D3A" w:rsidRPr="0061220F">
        <w:rPr>
          <w:rFonts w:ascii="Arial Unicode MS" w:eastAsia="新細明體" w:hAnsi="Arial Unicode MS" w:hint="eastAsia"/>
          <w:color w:val="626262"/>
        </w:rPr>
        <w:t>條至第二十七條之罪，而移送被害人入出臺灣地區者，依各該條項之規定，加重其刑至二分之一。</w:t>
      </w:r>
      <w:r w:rsidR="00A64010" w:rsidRPr="00A64010">
        <w:rPr>
          <w:rFonts w:ascii="新細明體" w:hAnsi="新細明體" w:hint="eastAsia"/>
          <w:color w:val="FFFFFF"/>
        </w:rPr>
        <w:t>∴</w:t>
      </w:r>
    </w:p>
    <w:p w14:paraId="3B66BEF2" w14:textId="77777777" w:rsidR="00552175" w:rsidRDefault="00FD3D3A" w:rsidP="00BB089F">
      <w:pPr>
        <w:pStyle w:val="2"/>
      </w:pPr>
      <w:r w:rsidRPr="00AF5895">
        <w:rPr>
          <w:rFonts w:hint="eastAsia"/>
        </w:rPr>
        <w:t>第</w:t>
      </w:r>
      <w:r w:rsidR="005831A0">
        <w:rPr>
          <w:rFonts w:hint="eastAsia"/>
        </w:rPr>
        <w:t>32</w:t>
      </w:r>
      <w:r w:rsidRPr="00AF5895">
        <w:rPr>
          <w:rFonts w:hint="eastAsia"/>
        </w:rPr>
        <w:t>條（罰則</w:t>
      </w:r>
      <w:r w:rsidR="00552175">
        <w:rPr>
          <w:rFonts w:hint="eastAsia"/>
        </w:rPr>
        <w:t>）</w:t>
      </w:r>
    </w:p>
    <w:p w14:paraId="0FC6FDF2" w14:textId="4467292B" w:rsidR="00552175" w:rsidRDefault="009006C3" w:rsidP="00FD3D3A">
      <w:pPr>
        <w:pStyle w:val="aa"/>
        <w:ind w:leftChars="75" w:left="150"/>
        <w:jc w:val="both"/>
        <w:rPr>
          <w:rFonts w:ascii="Arial Unicode MS" w:eastAsia="新細明體" w:hAnsi="Arial Unicode MS"/>
          <w:color w:val="17365D"/>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415396">
        <w:rPr>
          <w:rFonts w:ascii="Arial Unicode MS" w:eastAsia="新細明體" w:hAnsi="Arial Unicode MS" w:hint="eastAsia"/>
          <w:color w:val="17365D"/>
        </w:rPr>
        <w:t>父母對其子女犯本條例之罪因自白、自首或供訴，而查獲第</w:t>
      </w:r>
      <w:hyperlink w:anchor="a23" w:history="1">
        <w:r w:rsidR="00FD3D3A" w:rsidRPr="00415396">
          <w:rPr>
            <w:rStyle w:val="a3"/>
            <w:rFonts w:hint="eastAsia"/>
          </w:rPr>
          <w:t>二十三</w:t>
        </w:r>
      </w:hyperlink>
      <w:r w:rsidR="00FD3D3A" w:rsidRPr="00415396">
        <w:rPr>
          <w:rFonts w:ascii="Arial Unicode MS" w:eastAsia="新細明體" w:hAnsi="Arial Unicode MS" w:hint="eastAsia"/>
          <w:color w:val="17365D"/>
        </w:rPr>
        <w:t>條至二十八條之犯罪者，減輕或免除其刑</w:t>
      </w:r>
      <w:r w:rsidR="00552175">
        <w:rPr>
          <w:rFonts w:ascii="Arial Unicode MS" w:eastAsia="新細明體" w:hAnsi="Arial Unicode MS" w:hint="eastAsia"/>
          <w:color w:val="17365D"/>
        </w:rPr>
        <w:t>。</w:t>
      </w:r>
    </w:p>
    <w:p w14:paraId="6B84F141" w14:textId="42871C0D" w:rsidR="00FD3D3A" w:rsidRPr="00AF5895"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hint="eastAsia"/>
          <w:color w:val="404040"/>
          <w:sz w:val="18"/>
        </w:rPr>
        <w:t>﹝</w:t>
      </w:r>
      <w:r w:rsidR="006F36CF" w:rsidRPr="00F014B0">
        <w:rPr>
          <w:rFonts w:ascii="Calibri" w:eastAsia="新細明體" w:hAnsi="Calibri" w:hint="eastAsia"/>
          <w:color w:val="404040"/>
          <w:sz w:val="18"/>
        </w:rPr>
        <w:t>2</w:t>
      </w:r>
      <w:r w:rsidR="006F36CF" w:rsidRPr="00F014B0">
        <w:rPr>
          <w:rFonts w:ascii="Calibri" w:eastAsia="新細明體" w:hAnsi="Calibri" w:hint="eastAsia"/>
          <w:color w:val="404040"/>
          <w:sz w:val="18"/>
        </w:rPr>
        <w:t>﹞</w:t>
      </w:r>
      <w:r w:rsidR="00FD3D3A" w:rsidRPr="00AF5895">
        <w:rPr>
          <w:rFonts w:ascii="Arial Unicode MS" w:eastAsia="新細明體" w:hAnsi="Arial Unicode MS" w:hint="eastAsia"/>
          <w:color w:val="666699"/>
        </w:rPr>
        <w:t>犯第</w:t>
      </w:r>
      <w:hyperlink w:anchor="a22" w:history="1">
        <w:r w:rsidR="00FD3D3A" w:rsidRPr="00AF5895">
          <w:rPr>
            <w:rStyle w:val="a3"/>
            <w:rFonts w:ascii="Arial Unicode MS" w:eastAsia="新細明體" w:hAnsi="Arial Unicode MS" w:hint="eastAsia"/>
          </w:rPr>
          <w:t>二十二</w:t>
        </w:r>
      </w:hyperlink>
      <w:r w:rsidR="00FD3D3A" w:rsidRPr="00AF5895">
        <w:rPr>
          <w:rFonts w:ascii="Arial Unicode MS" w:eastAsia="新細明體" w:hAnsi="Arial Unicode MS" w:hint="eastAsia"/>
          <w:color w:val="666699"/>
        </w:rPr>
        <w:t>條之罪自白或自首，因而查獲第</w:t>
      </w:r>
      <w:hyperlink w:anchor="a23" w:history="1">
        <w:r w:rsidR="00FD3D3A" w:rsidRPr="00AF5895">
          <w:rPr>
            <w:rStyle w:val="a3"/>
            <w:rFonts w:ascii="Arial Unicode MS" w:eastAsia="新細明體" w:hAnsi="Arial Unicode MS" w:hint="eastAsia"/>
          </w:rPr>
          <w:t>二十三</w:t>
        </w:r>
      </w:hyperlink>
      <w:r w:rsidR="00FD3D3A" w:rsidRPr="00AF5895">
        <w:rPr>
          <w:rFonts w:ascii="Arial Unicode MS" w:eastAsia="新細明體" w:hAnsi="Arial Unicode MS" w:hint="eastAsia"/>
          <w:color w:val="666699"/>
        </w:rPr>
        <w:t>條至第二十八條之犯罪者，減輕或免除其刑。</w:t>
      </w:r>
    </w:p>
    <w:p w14:paraId="65E74FBF" w14:textId="77777777" w:rsidR="00552175" w:rsidRDefault="00FD3D3A" w:rsidP="00BB089F">
      <w:pPr>
        <w:pStyle w:val="2"/>
      </w:pPr>
      <w:bookmarkStart w:id="36" w:name="a33"/>
      <w:bookmarkEnd w:id="36"/>
      <w:r w:rsidRPr="00AF5895">
        <w:rPr>
          <w:rFonts w:hint="eastAsia"/>
        </w:rPr>
        <w:lastRenderedPageBreak/>
        <w:t>第</w:t>
      </w:r>
      <w:r w:rsidR="005831A0">
        <w:rPr>
          <w:rFonts w:hint="eastAsia"/>
        </w:rPr>
        <w:t>33</w:t>
      </w:r>
      <w:r w:rsidRPr="00AF5895">
        <w:rPr>
          <w:rFonts w:hint="eastAsia"/>
        </w:rPr>
        <w:t>條（罰則</w:t>
      </w:r>
      <w:r w:rsidR="00552175">
        <w:rPr>
          <w:rFonts w:hint="eastAsia"/>
        </w:rPr>
        <w:t>）</w:t>
      </w:r>
    </w:p>
    <w:p w14:paraId="2A7CFF07" w14:textId="7EF37BDB" w:rsidR="00552175" w:rsidRDefault="009006C3" w:rsidP="00FD3D3A">
      <w:pPr>
        <w:pStyle w:val="aa"/>
        <w:ind w:leftChars="75" w:left="150"/>
        <w:jc w:val="both"/>
        <w:rPr>
          <w:rFonts w:ascii="Arial Unicode MS" w:eastAsia="新細明體" w:hAnsi="Arial Unicode MS"/>
          <w:color w:val="17365D"/>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415396">
        <w:rPr>
          <w:rFonts w:ascii="Arial Unicode MS" w:eastAsia="新細明體" w:hAnsi="Arial Unicode MS" w:hint="eastAsia"/>
          <w:color w:val="17365D"/>
        </w:rPr>
        <w:t>廣告物、出版品、廣播、電視、電子訊號、電腦網路或其他媒體，散布、播送或刊登足以引誘、媒介、暗示或其他促使人為性交易之訊息者，由各目的事業主管機關處以新臺幣五萬元以上六十萬元以下罰鍰</w:t>
      </w:r>
      <w:r w:rsidR="00552175">
        <w:rPr>
          <w:rFonts w:ascii="Arial Unicode MS" w:eastAsia="新細明體" w:hAnsi="Arial Unicode MS" w:hint="eastAsia"/>
          <w:color w:val="17365D"/>
        </w:rPr>
        <w:t>。</w:t>
      </w:r>
    </w:p>
    <w:p w14:paraId="00C5D1F2" w14:textId="7AAD37B8" w:rsidR="00FD3D3A" w:rsidRPr="00AF5895"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hint="eastAsia"/>
          <w:color w:val="404040"/>
          <w:sz w:val="18"/>
        </w:rPr>
        <w:t>﹝</w:t>
      </w:r>
      <w:r w:rsidR="006F36CF" w:rsidRPr="00F014B0">
        <w:rPr>
          <w:rFonts w:ascii="Calibri" w:eastAsia="新細明體" w:hAnsi="Calibri" w:hint="eastAsia"/>
          <w:color w:val="404040"/>
          <w:sz w:val="18"/>
        </w:rPr>
        <w:t>2</w:t>
      </w:r>
      <w:r w:rsidR="006F36CF" w:rsidRPr="00F014B0">
        <w:rPr>
          <w:rFonts w:ascii="Calibri" w:eastAsia="新細明體" w:hAnsi="Calibri" w:hint="eastAsia"/>
          <w:color w:val="404040"/>
          <w:sz w:val="18"/>
        </w:rPr>
        <w:t>﹞</w:t>
      </w:r>
      <w:r w:rsidR="00FD3D3A" w:rsidRPr="00AF5895">
        <w:rPr>
          <w:rFonts w:ascii="Arial Unicode MS" w:eastAsia="新細明體" w:hAnsi="Arial Unicode MS" w:hint="eastAsia"/>
          <w:color w:val="666699"/>
        </w:rPr>
        <w:t>新聞主管機關對於違反前項規定之媒體，應發布新聞並公告之。</w:t>
      </w:r>
    </w:p>
    <w:p w14:paraId="4B70EB0B" w14:textId="77777777" w:rsidR="00552175" w:rsidRDefault="00FD3D3A" w:rsidP="00BB089F">
      <w:pPr>
        <w:pStyle w:val="2"/>
      </w:pPr>
      <w:bookmarkStart w:id="37" w:name="a34"/>
      <w:bookmarkEnd w:id="37"/>
      <w:r w:rsidRPr="00AF5895">
        <w:rPr>
          <w:rFonts w:hint="eastAsia"/>
        </w:rPr>
        <w:t>第</w:t>
      </w:r>
      <w:r w:rsidR="005831A0">
        <w:rPr>
          <w:rFonts w:hint="eastAsia"/>
        </w:rPr>
        <w:t>34</w:t>
      </w:r>
      <w:r w:rsidRPr="00AF5895">
        <w:rPr>
          <w:rFonts w:hint="eastAsia"/>
        </w:rPr>
        <w:t>條（罰則</w:t>
      </w:r>
      <w:r w:rsidR="00552175">
        <w:rPr>
          <w:rFonts w:hint="eastAsia"/>
        </w:rPr>
        <w:t>）</w:t>
      </w:r>
    </w:p>
    <w:p w14:paraId="68927DE3" w14:textId="3C6146DC" w:rsidR="00552175" w:rsidRDefault="009006C3" w:rsidP="00FD3D3A">
      <w:pPr>
        <w:pStyle w:val="aa"/>
        <w:ind w:leftChars="75" w:left="150"/>
        <w:jc w:val="both"/>
        <w:rPr>
          <w:rFonts w:ascii="Arial Unicode MS" w:eastAsia="新細明體" w:hAnsi="Arial Unicode MS"/>
          <w:color w:val="17365D"/>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415396">
        <w:rPr>
          <w:rFonts w:ascii="Arial Unicode MS" w:eastAsia="新細明體" w:hAnsi="Arial Unicode MS" w:hint="eastAsia"/>
          <w:color w:val="17365D"/>
        </w:rPr>
        <w:t>犯第</w:t>
      </w:r>
      <w:hyperlink w:anchor="a22" w:history="1">
        <w:r w:rsidR="00FD3D3A" w:rsidRPr="00415396">
          <w:rPr>
            <w:rStyle w:val="a3"/>
            <w:rFonts w:hint="eastAsia"/>
          </w:rPr>
          <w:t>二十二</w:t>
        </w:r>
      </w:hyperlink>
      <w:r w:rsidR="00FD3D3A" w:rsidRPr="00415396">
        <w:rPr>
          <w:rFonts w:ascii="Arial Unicode MS" w:eastAsia="新細明體" w:hAnsi="Arial Unicode MS" w:hint="eastAsia"/>
          <w:color w:val="17365D"/>
        </w:rPr>
        <w:t>條至第二十九條之罪，經判刑確定者，主管機關應公告其姓名、照片及判決要旨</w:t>
      </w:r>
      <w:r w:rsidR="00552175">
        <w:rPr>
          <w:rFonts w:ascii="Arial Unicode MS" w:eastAsia="新細明體" w:hAnsi="Arial Unicode MS" w:hint="eastAsia"/>
          <w:color w:val="17365D"/>
        </w:rPr>
        <w:t>。</w:t>
      </w:r>
    </w:p>
    <w:p w14:paraId="2E041501" w14:textId="3C897A80" w:rsidR="00FD3D3A" w:rsidRPr="00AF5895"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hint="eastAsia"/>
          <w:color w:val="404040"/>
          <w:sz w:val="18"/>
        </w:rPr>
        <w:t>﹝</w:t>
      </w:r>
      <w:r w:rsidR="006F36CF" w:rsidRPr="00F014B0">
        <w:rPr>
          <w:rFonts w:ascii="Calibri" w:eastAsia="新細明體" w:hAnsi="Calibri" w:hint="eastAsia"/>
          <w:color w:val="404040"/>
          <w:sz w:val="18"/>
        </w:rPr>
        <w:t>2</w:t>
      </w:r>
      <w:r w:rsidR="006F36CF" w:rsidRPr="00F014B0">
        <w:rPr>
          <w:rFonts w:ascii="Calibri" w:eastAsia="新細明體" w:hAnsi="Calibri" w:hint="eastAsia"/>
          <w:color w:val="404040"/>
          <w:sz w:val="18"/>
        </w:rPr>
        <w:t>﹞</w:t>
      </w:r>
      <w:r w:rsidR="00FD3D3A" w:rsidRPr="00AF5895">
        <w:rPr>
          <w:rFonts w:ascii="Arial Unicode MS" w:eastAsia="新細明體" w:hAnsi="Arial Unicode MS" w:hint="eastAsia"/>
          <w:color w:val="666699"/>
        </w:rPr>
        <w:t>前項之行為未滿十八歲者，不適用前項之規定。</w:t>
      </w:r>
    </w:p>
    <w:p w14:paraId="058A686C" w14:textId="77777777" w:rsidR="00552175" w:rsidRDefault="00FD3D3A" w:rsidP="00BB089F">
      <w:pPr>
        <w:pStyle w:val="2"/>
      </w:pPr>
      <w:bookmarkStart w:id="38" w:name="a35"/>
      <w:bookmarkEnd w:id="38"/>
      <w:r w:rsidRPr="00AF5895">
        <w:rPr>
          <w:rFonts w:hint="eastAsia"/>
        </w:rPr>
        <w:t>第</w:t>
      </w:r>
      <w:r w:rsidR="005831A0">
        <w:rPr>
          <w:rFonts w:hint="eastAsia"/>
        </w:rPr>
        <w:t>35</w:t>
      </w:r>
      <w:r w:rsidRPr="00AF5895">
        <w:rPr>
          <w:rFonts w:hint="eastAsia"/>
        </w:rPr>
        <w:t>條（罰則</w:t>
      </w:r>
      <w:r w:rsidR="00552175">
        <w:rPr>
          <w:rFonts w:hint="eastAsia"/>
        </w:rPr>
        <w:t>）</w:t>
      </w:r>
    </w:p>
    <w:p w14:paraId="1B21F77A" w14:textId="4514C016" w:rsidR="00552175" w:rsidRDefault="009006C3" w:rsidP="00FD3D3A">
      <w:pPr>
        <w:pStyle w:val="aa"/>
        <w:ind w:leftChars="75" w:left="150"/>
        <w:jc w:val="both"/>
        <w:rPr>
          <w:rFonts w:ascii="Arial Unicode MS" w:eastAsia="新細明體" w:hAnsi="Arial Unicode MS"/>
          <w:color w:val="17365D"/>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415396">
        <w:rPr>
          <w:rFonts w:ascii="Arial Unicode MS" w:eastAsia="新細明體" w:hAnsi="Arial Unicode MS" w:hint="eastAsia"/>
          <w:color w:val="17365D"/>
        </w:rPr>
        <w:t>犯第</w:t>
      </w:r>
      <w:hyperlink w:anchor="a22" w:history="1">
        <w:r w:rsidR="00FD3D3A" w:rsidRPr="00415396">
          <w:rPr>
            <w:rStyle w:val="a3"/>
            <w:rFonts w:hint="eastAsia"/>
          </w:rPr>
          <w:t>二十二</w:t>
        </w:r>
      </w:hyperlink>
      <w:r w:rsidR="00FD3D3A" w:rsidRPr="00415396">
        <w:rPr>
          <w:rFonts w:ascii="Arial Unicode MS" w:eastAsia="新細明體" w:hAnsi="Arial Unicode MS" w:hint="eastAsia"/>
          <w:color w:val="17365D"/>
        </w:rPr>
        <w:t>條至第二十九條之罪，經判決確定者，主管機關應對其實施輔導教育；其</w:t>
      </w:r>
      <w:hyperlink r:id="rId62" w:history="1">
        <w:r w:rsidR="00FD3D3A" w:rsidRPr="00415396">
          <w:rPr>
            <w:rStyle w:val="a3"/>
            <w:rFonts w:hint="eastAsia"/>
          </w:rPr>
          <w:t>輔導教育辦法</w:t>
        </w:r>
      </w:hyperlink>
      <w:r w:rsidR="00FD3D3A" w:rsidRPr="00415396">
        <w:rPr>
          <w:rFonts w:ascii="Arial Unicode MS" w:eastAsia="新細明體" w:hAnsi="Arial Unicode MS" w:hint="eastAsia"/>
          <w:color w:val="17365D"/>
        </w:rPr>
        <w:t>，由主管機關定之</w:t>
      </w:r>
      <w:r w:rsidR="00552175">
        <w:rPr>
          <w:rFonts w:ascii="Arial Unicode MS" w:eastAsia="新細明體" w:hAnsi="Arial Unicode MS" w:hint="eastAsia"/>
          <w:color w:val="17365D"/>
        </w:rPr>
        <w:t>。</w:t>
      </w:r>
    </w:p>
    <w:p w14:paraId="71C46249" w14:textId="24C0F773" w:rsidR="00FD3D3A" w:rsidRPr="00AF5895" w:rsidRDefault="009006C3" w:rsidP="00FD3D3A">
      <w:pPr>
        <w:pStyle w:val="aa"/>
        <w:ind w:leftChars="75" w:left="150"/>
        <w:jc w:val="both"/>
        <w:rPr>
          <w:rFonts w:ascii="Arial Unicode MS" w:eastAsia="新細明體" w:hAnsi="Arial Unicode MS"/>
          <w:color w:val="666699"/>
        </w:rPr>
      </w:pPr>
      <w:r w:rsidRPr="00A3262A">
        <w:rPr>
          <w:rFonts w:ascii="Calibri" w:eastAsia="新細明體" w:hAnsi="Calibri" w:hint="eastAsia"/>
          <w:color w:val="404040"/>
          <w:sz w:val="18"/>
        </w:rPr>
        <w:t>﹝</w:t>
      </w:r>
      <w:r w:rsidR="006F36CF" w:rsidRPr="00F014B0">
        <w:rPr>
          <w:rFonts w:ascii="Calibri" w:eastAsia="新細明體" w:hAnsi="Calibri" w:hint="eastAsia"/>
          <w:color w:val="404040"/>
          <w:sz w:val="18"/>
        </w:rPr>
        <w:t>2</w:t>
      </w:r>
      <w:r w:rsidR="006F36CF" w:rsidRPr="00F014B0">
        <w:rPr>
          <w:rFonts w:ascii="Calibri" w:eastAsia="新細明體" w:hAnsi="Calibri" w:hint="eastAsia"/>
          <w:color w:val="404040"/>
          <w:sz w:val="18"/>
        </w:rPr>
        <w:t>﹞</w:t>
      </w:r>
      <w:r w:rsidR="00FD3D3A" w:rsidRPr="00AF5895">
        <w:rPr>
          <w:rFonts w:ascii="Arial Unicode MS" w:eastAsia="新細明體" w:hAnsi="Arial Unicode MS" w:hint="eastAsia"/>
          <w:color w:val="666699"/>
        </w:rPr>
        <w:t>不接受前項輔導教育或接受之時數不足者，處新臺幣六千元以上三萬元以下罰鍰；經再通知仍不接受者，得按次連續處罰。</w:t>
      </w:r>
    </w:p>
    <w:p w14:paraId="4896944F" w14:textId="77777777" w:rsidR="00552175" w:rsidRDefault="00FD3D3A" w:rsidP="00BB089F">
      <w:pPr>
        <w:pStyle w:val="2"/>
      </w:pPr>
      <w:bookmarkStart w:id="39" w:name="a36"/>
      <w:bookmarkEnd w:id="39"/>
      <w:r w:rsidRPr="00AF5895">
        <w:rPr>
          <w:rFonts w:hint="eastAsia"/>
        </w:rPr>
        <w:t>第</w:t>
      </w:r>
      <w:r w:rsidR="005831A0">
        <w:rPr>
          <w:rFonts w:hint="eastAsia"/>
        </w:rPr>
        <w:t>36</w:t>
      </w:r>
      <w:r w:rsidRPr="00AF5895">
        <w:rPr>
          <w:rFonts w:hint="eastAsia"/>
        </w:rPr>
        <w:t>條（罰則</w:t>
      </w:r>
      <w:r w:rsidR="00552175">
        <w:rPr>
          <w:rFonts w:hint="eastAsia"/>
        </w:rPr>
        <w:t>）</w:t>
      </w:r>
    </w:p>
    <w:p w14:paraId="6A8D74FD" w14:textId="01A66D48" w:rsidR="00FD3D3A" w:rsidRPr="00415396" w:rsidRDefault="009006C3" w:rsidP="00FD3D3A">
      <w:pPr>
        <w:pStyle w:val="aa"/>
        <w:ind w:leftChars="75" w:left="150"/>
        <w:jc w:val="both"/>
        <w:rPr>
          <w:rFonts w:ascii="Arial Unicode MS" w:eastAsia="新細明體" w:hAnsi="Arial Unicode MS"/>
          <w:color w:val="17365D"/>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415396">
        <w:rPr>
          <w:rFonts w:ascii="Arial Unicode MS" w:eastAsia="新細明體" w:hAnsi="Arial Unicode MS" w:hint="eastAsia"/>
          <w:color w:val="17365D"/>
        </w:rPr>
        <w:t>違反</w:t>
      </w:r>
      <w:hyperlink w:anchor="a9" w:history="1">
        <w:r w:rsidR="00FD3D3A" w:rsidRPr="00415396">
          <w:rPr>
            <w:rStyle w:val="a3"/>
            <w:rFonts w:hint="eastAsia"/>
          </w:rPr>
          <w:t>第九條</w:t>
        </w:r>
      </w:hyperlink>
      <w:r w:rsidR="00FD3D3A" w:rsidRPr="00415396">
        <w:rPr>
          <w:rFonts w:ascii="Arial Unicode MS" w:eastAsia="新細明體" w:hAnsi="Arial Unicode MS" w:hint="eastAsia"/>
          <w:color w:val="17365D"/>
        </w:rPr>
        <w:t>第一項之規定者，處新臺幣六千元以上三萬元以下罰鍰。但醫護人員為避免兒童、少年生命身體緊急危難而違反者，不罰。</w:t>
      </w:r>
    </w:p>
    <w:p w14:paraId="596A2CD8" w14:textId="77777777" w:rsidR="00552175" w:rsidRDefault="00FD3D3A" w:rsidP="00BB089F">
      <w:pPr>
        <w:pStyle w:val="2"/>
      </w:pPr>
      <w:r w:rsidRPr="00AF5895">
        <w:rPr>
          <w:rFonts w:hint="eastAsia"/>
        </w:rPr>
        <w:t>第</w:t>
      </w:r>
      <w:r w:rsidR="005831A0">
        <w:rPr>
          <w:rFonts w:hint="eastAsia"/>
        </w:rPr>
        <w:t>36</w:t>
      </w:r>
      <w:r w:rsidRPr="00AF5895">
        <w:rPr>
          <w:rFonts w:hint="eastAsia"/>
        </w:rPr>
        <w:t>條之</w:t>
      </w:r>
      <w:r w:rsidR="005831A0">
        <w:rPr>
          <w:rFonts w:hint="eastAsia"/>
        </w:rPr>
        <w:t>1</w:t>
      </w:r>
      <w:r w:rsidRPr="00AF5895">
        <w:rPr>
          <w:rFonts w:hint="eastAsia"/>
        </w:rPr>
        <w:t>（罰則</w:t>
      </w:r>
      <w:r w:rsidR="00552175">
        <w:rPr>
          <w:rFonts w:hint="eastAsia"/>
        </w:rPr>
        <w:t>）</w:t>
      </w:r>
    </w:p>
    <w:p w14:paraId="2C627E57" w14:textId="6A690D28" w:rsidR="00FD3D3A" w:rsidRPr="00415396" w:rsidRDefault="009006C3" w:rsidP="00FD3D3A">
      <w:pPr>
        <w:pStyle w:val="aa"/>
        <w:ind w:leftChars="75" w:left="150"/>
        <w:jc w:val="both"/>
        <w:rPr>
          <w:rFonts w:ascii="Arial Unicode MS" w:eastAsia="新細明體" w:hAnsi="Arial Unicode MS"/>
          <w:color w:val="17365D"/>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415396">
        <w:rPr>
          <w:rFonts w:ascii="Arial Unicode MS" w:eastAsia="新細明體" w:hAnsi="Arial Unicode MS" w:hint="eastAsia"/>
          <w:color w:val="17365D"/>
        </w:rPr>
        <w:t>依本條例所處之罰鍰，經限期繳納，屆期不繳納者，移送法院強制執行。</w:t>
      </w:r>
    </w:p>
    <w:p w14:paraId="00B178E7" w14:textId="77777777" w:rsidR="00552175" w:rsidRDefault="00FD3D3A" w:rsidP="00BB089F">
      <w:pPr>
        <w:pStyle w:val="2"/>
      </w:pPr>
      <w:bookmarkStart w:id="40" w:name="a36b2"/>
      <w:bookmarkEnd w:id="40"/>
      <w:r w:rsidRPr="00AF5895">
        <w:rPr>
          <w:rFonts w:hint="eastAsia"/>
        </w:rPr>
        <w:t>第</w:t>
      </w:r>
      <w:r w:rsidR="005831A0">
        <w:rPr>
          <w:rFonts w:hint="eastAsia"/>
        </w:rPr>
        <w:t>36</w:t>
      </w:r>
      <w:r w:rsidRPr="00AF5895">
        <w:rPr>
          <w:rFonts w:hint="eastAsia"/>
        </w:rPr>
        <w:t>條之</w:t>
      </w:r>
      <w:r w:rsidR="005831A0">
        <w:rPr>
          <w:rFonts w:hint="eastAsia"/>
        </w:rPr>
        <w:t>2</w:t>
      </w:r>
      <w:r w:rsidRPr="00AF5895">
        <w:rPr>
          <w:rFonts w:hint="eastAsia"/>
        </w:rPr>
        <w:t>（</w:t>
      </w:r>
      <w:r w:rsidRPr="00AF5895">
        <w:rPr>
          <w:szCs w:val="20"/>
        </w:rPr>
        <w:t>罰則</w:t>
      </w:r>
      <w:r w:rsidR="00552175">
        <w:rPr>
          <w:rFonts w:hint="eastAsia"/>
        </w:rPr>
        <w:t>）</w:t>
      </w:r>
    </w:p>
    <w:p w14:paraId="2762DD9C" w14:textId="0B96357F" w:rsidR="00552175" w:rsidRDefault="009006C3" w:rsidP="00FD3D3A">
      <w:pPr>
        <w:pStyle w:val="aa"/>
        <w:ind w:leftChars="75" w:left="150"/>
        <w:jc w:val="both"/>
        <w:rPr>
          <w:rFonts w:ascii="Arial Unicode MS" w:eastAsia="新細明體" w:hAnsi="Arial Unicode MS"/>
          <w:color w:val="17365D"/>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415396">
        <w:rPr>
          <w:rFonts w:ascii="Arial Unicode MS" w:eastAsia="新細明體" w:hAnsi="Arial Unicode MS"/>
          <w:color w:val="17365D"/>
        </w:rPr>
        <w:t>違反本條例之行為，其他法律有較重處罰之規定者，從其規定</w:t>
      </w:r>
      <w:r w:rsidR="00552175">
        <w:rPr>
          <w:rFonts w:ascii="Arial Unicode MS" w:eastAsia="新細明體" w:hAnsi="Arial Unicode MS"/>
          <w:color w:val="17365D"/>
        </w:rPr>
        <w:t>。</w:t>
      </w:r>
    </w:p>
    <w:p w14:paraId="30F77A66" w14:textId="39865459" w:rsidR="00FD3D3A" w:rsidRPr="00AF5895" w:rsidRDefault="00552175" w:rsidP="00FD3D3A">
      <w:pPr>
        <w:ind w:left="119"/>
        <w:jc w:val="right"/>
        <w:rPr>
          <w:rFonts w:ascii="Arial Unicode MS" w:hAnsi="Arial Unicode MS"/>
          <w:color w:val="808000"/>
          <w:sz w:val="18"/>
        </w:rPr>
      </w:pPr>
      <w:r>
        <w:rPr>
          <w:rFonts w:ascii="Arial Unicode MS" w:hAnsi="Arial Unicode MS"/>
          <w:color w:val="17365D"/>
        </w:rPr>
        <w:t xml:space="preserve">　　　　</w:t>
      </w:r>
      <w:r w:rsidR="00FD3D3A" w:rsidRPr="00AF5895">
        <w:rPr>
          <w:rFonts w:ascii="Arial Unicode MS" w:hAnsi="Arial Unicode MS" w:hint="eastAsia"/>
          <w:color w:val="666699"/>
        </w:rPr>
        <w:t xml:space="preserve">　　　　　　　　　　　　　　　　　　　　　　　　　　　　　　　　　　　　　　　　</w:t>
      </w:r>
      <w:hyperlink w:anchor="a章節索引" w:history="1">
        <w:r w:rsidR="00FD3D3A" w:rsidRPr="00AF5895">
          <w:rPr>
            <w:rStyle w:val="a3"/>
            <w:rFonts w:ascii="Arial Unicode MS" w:hAnsi="Arial Unicode MS" w:hint="eastAsia"/>
            <w:sz w:val="18"/>
          </w:rPr>
          <w:t>回索引</w:t>
        </w:r>
      </w:hyperlink>
      <w:r w:rsidR="00CF05D2">
        <w:rPr>
          <w:rFonts w:ascii="Arial Unicode MS" w:hAnsi="Arial Unicode MS" w:hint="eastAsia"/>
          <w:color w:val="808000"/>
          <w:sz w:val="18"/>
        </w:rPr>
        <w:t>〉〉</w:t>
      </w:r>
    </w:p>
    <w:p w14:paraId="211F6CA7" w14:textId="77777777" w:rsidR="00FD3D3A" w:rsidRPr="00AF5895" w:rsidRDefault="00FD3D3A" w:rsidP="002E6996">
      <w:pPr>
        <w:pStyle w:val="1"/>
      </w:pPr>
      <w:bookmarkStart w:id="41" w:name="_第五章__附"/>
      <w:bookmarkEnd w:id="41"/>
      <w:r w:rsidRPr="00AF5895">
        <w:t>第五章　　附</w:t>
      </w:r>
      <w:r w:rsidRPr="00AF5895">
        <w:rPr>
          <w:rFonts w:hint="eastAsia"/>
        </w:rPr>
        <w:t xml:space="preserve">　</w:t>
      </w:r>
      <w:r w:rsidRPr="00AF5895">
        <w:t>則</w:t>
      </w:r>
    </w:p>
    <w:p w14:paraId="4D981517" w14:textId="77777777" w:rsidR="00FD3D3A" w:rsidRPr="00AF5895" w:rsidRDefault="00FD3D3A" w:rsidP="00BB089F">
      <w:pPr>
        <w:pStyle w:val="2"/>
      </w:pPr>
      <w:bookmarkStart w:id="42" w:name="a37"/>
      <w:bookmarkEnd w:id="42"/>
      <w:r w:rsidRPr="00AF5895">
        <w:rPr>
          <w:rFonts w:hint="eastAsia"/>
        </w:rPr>
        <w:t>第</w:t>
      </w:r>
      <w:r w:rsidR="005831A0">
        <w:rPr>
          <w:rFonts w:hint="eastAsia"/>
        </w:rPr>
        <w:t>37</w:t>
      </w:r>
      <w:r w:rsidRPr="00AF5895">
        <w:rPr>
          <w:rFonts w:hint="eastAsia"/>
        </w:rPr>
        <w:t>條（刪除）</w:t>
      </w:r>
    </w:p>
    <w:p w14:paraId="51D2B7A1" w14:textId="77777777" w:rsidR="00552175" w:rsidRDefault="00FD3D3A" w:rsidP="00BB089F">
      <w:pPr>
        <w:pStyle w:val="2"/>
      </w:pPr>
      <w:bookmarkStart w:id="43" w:name="a38"/>
      <w:bookmarkEnd w:id="43"/>
      <w:r w:rsidRPr="00AF5895">
        <w:rPr>
          <w:rFonts w:hint="eastAsia"/>
        </w:rPr>
        <w:t>第</w:t>
      </w:r>
      <w:r w:rsidR="005831A0">
        <w:rPr>
          <w:rFonts w:hint="eastAsia"/>
        </w:rPr>
        <w:t>38</w:t>
      </w:r>
      <w:r w:rsidRPr="00AF5895">
        <w:rPr>
          <w:rFonts w:hint="eastAsia"/>
        </w:rPr>
        <w:t>條（施行細則</w:t>
      </w:r>
      <w:r w:rsidR="00552175">
        <w:rPr>
          <w:rFonts w:hint="eastAsia"/>
        </w:rPr>
        <w:t>）</w:t>
      </w:r>
    </w:p>
    <w:p w14:paraId="3911F5C5" w14:textId="35FF1361" w:rsidR="00FD3D3A" w:rsidRPr="00415396" w:rsidRDefault="009006C3" w:rsidP="00FD3D3A">
      <w:pPr>
        <w:pStyle w:val="aa"/>
        <w:ind w:leftChars="75" w:left="150"/>
        <w:jc w:val="both"/>
        <w:rPr>
          <w:rFonts w:ascii="Arial Unicode MS" w:eastAsia="新細明體" w:hAnsi="Arial Unicode MS"/>
          <w:color w:val="17365D"/>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415396">
        <w:rPr>
          <w:rFonts w:ascii="Arial Unicode MS" w:eastAsia="新細明體" w:hAnsi="Arial Unicode MS" w:hint="eastAsia"/>
          <w:color w:val="17365D"/>
        </w:rPr>
        <w:t>本條例</w:t>
      </w:r>
      <w:hyperlink r:id="rId63" w:history="1">
        <w:r w:rsidR="00FD3D3A" w:rsidRPr="00415396">
          <w:rPr>
            <w:rStyle w:val="a3"/>
            <w:rFonts w:hint="eastAsia"/>
          </w:rPr>
          <w:t>施行細則</w:t>
        </w:r>
      </w:hyperlink>
      <w:r w:rsidR="00FD3D3A" w:rsidRPr="00415396">
        <w:rPr>
          <w:rFonts w:ascii="Arial Unicode MS" w:eastAsia="新細明體" w:hAnsi="Arial Unicode MS" w:hint="eastAsia"/>
          <w:color w:val="17365D"/>
        </w:rPr>
        <w:t>，由中央主管機關於本條例公布後六個月內訂定之。</w:t>
      </w:r>
    </w:p>
    <w:p w14:paraId="159ACD08" w14:textId="77777777" w:rsidR="00552175" w:rsidRDefault="00FD3D3A" w:rsidP="00BB089F">
      <w:pPr>
        <w:pStyle w:val="2"/>
        <w:rPr>
          <w:rFonts w:ascii="新細明體" w:hAnsi="新細明體"/>
          <w:color w:val="FFFFFF"/>
        </w:rPr>
      </w:pPr>
      <w:bookmarkStart w:id="44" w:name="a39"/>
      <w:bookmarkEnd w:id="44"/>
      <w:r w:rsidRPr="000B5E6B">
        <w:rPr>
          <w:rFonts w:hint="eastAsia"/>
        </w:rPr>
        <w:t>第</w:t>
      </w:r>
      <w:r w:rsidR="005831A0">
        <w:rPr>
          <w:rFonts w:hint="eastAsia"/>
        </w:rPr>
        <w:t>39</w:t>
      </w:r>
      <w:r w:rsidRPr="000B5E6B">
        <w:rPr>
          <w:rFonts w:hint="eastAsia"/>
        </w:rPr>
        <w:t>條（施行日）</w:t>
      </w:r>
      <w:r w:rsidR="00552175">
        <w:rPr>
          <w:rFonts w:ascii="新細明體" w:hAnsi="新細明體" w:hint="eastAsia"/>
          <w:color w:val="FFFFFF"/>
        </w:rPr>
        <w:t>∵</w:t>
      </w:r>
    </w:p>
    <w:p w14:paraId="2CBB9AC0" w14:textId="65ABCDD6" w:rsidR="00552175" w:rsidRDefault="009006C3" w:rsidP="00FD3D3A">
      <w:pPr>
        <w:ind w:left="119"/>
        <w:jc w:val="both"/>
        <w:rPr>
          <w:rFonts w:ascii="Arial Unicode MS" w:hAnsi="Arial Unicode MS"/>
          <w:color w:val="17365D"/>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415396">
        <w:rPr>
          <w:rFonts w:ascii="Arial Unicode MS" w:hAnsi="Arial Unicode MS"/>
          <w:color w:val="17365D"/>
        </w:rPr>
        <w:t>本條例自公布日施行</w:t>
      </w:r>
      <w:r w:rsidR="00552175">
        <w:rPr>
          <w:rFonts w:ascii="Arial Unicode MS" w:hAnsi="Arial Unicode MS"/>
          <w:color w:val="17365D"/>
        </w:rPr>
        <w:t>。</w:t>
      </w:r>
    </w:p>
    <w:p w14:paraId="4AEDF19F" w14:textId="447C23D1" w:rsidR="00FD3D3A" w:rsidRPr="00AF5895" w:rsidRDefault="009006C3" w:rsidP="00FD3D3A">
      <w:pPr>
        <w:ind w:left="119"/>
        <w:jc w:val="both"/>
        <w:rPr>
          <w:rFonts w:ascii="Arial Unicode MS" w:hAnsi="Arial Unicode MS"/>
          <w:color w:val="666699"/>
        </w:rPr>
      </w:pPr>
      <w:r w:rsidRPr="00A3262A">
        <w:rPr>
          <w:rFonts w:ascii="Calibri" w:hAnsi="Calibri"/>
          <w:color w:val="404040"/>
          <w:sz w:val="18"/>
        </w:rPr>
        <w:t>﹝</w:t>
      </w:r>
      <w:r w:rsidR="006F36CF" w:rsidRPr="00F014B0">
        <w:rPr>
          <w:rFonts w:ascii="Calibri" w:hAnsi="Calibri"/>
          <w:color w:val="404040"/>
          <w:sz w:val="18"/>
        </w:rPr>
        <w:t>2</w:t>
      </w:r>
      <w:r w:rsidR="006F36CF" w:rsidRPr="00F014B0">
        <w:rPr>
          <w:rFonts w:ascii="Calibri" w:hAnsi="Calibri"/>
          <w:color w:val="404040"/>
          <w:sz w:val="18"/>
        </w:rPr>
        <w:t>﹞</w:t>
      </w:r>
      <w:r w:rsidR="00FD3D3A" w:rsidRPr="00AF5895">
        <w:rPr>
          <w:rFonts w:ascii="Arial Unicode MS" w:hAnsi="Arial Unicode MS"/>
          <w:color w:val="666699"/>
        </w:rPr>
        <w:t>本條例中華民國九十五年五月五日修正之條文，自中華民國九十五年七月一日施行。</w:t>
      </w:r>
    </w:p>
    <w:p w14:paraId="72979E51" w14:textId="770A6FC0" w:rsidR="00552175" w:rsidRDefault="00552175" w:rsidP="002E6996">
      <w:pPr>
        <w:pStyle w:val="3"/>
      </w:pPr>
      <w:r>
        <w:rPr>
          <w:rFonts w:hint="eastAsia"/>
        </w:rPr>
        <w:t>--</w:t>
      </w:r>
      <w:r w:rsidRPr="000B5E6B">
        <w:rPr>
          <w:rFonts w:hint="eastAsia"/>
        </w:rPr>
        <w:t>95</w:t>
      </w:r>
      <w:r w:rsidRPr="000B5E6B">
        <w:rPr>
          <w:rFonts w:hint="eastAsia"/>
        </w:rPr>
        <w:t>年</w:t>
      </w:r>
      <w:r w:rsidRPr="000B5E6B">
        <w:rPr>
          <w:rFonts w:hint="eastAsia"/>
        </w:rPr>
        <w:t>5</w:t>
      </w:r>
      <w:r w:rsidRPr="000B5E6B">
        <w:rPr>
          <w:rFonts w:hint="eastAsia"/>
        </w:rPr>
        <w:t>月</w:t>
      </w:r>
      <w:r w:rsidRPr="000B5E6B">
        <w:rPr>
          <w:rFonts w:hint="eastAsia"/>
        </w:rPr>
        <w:t>30</w:t>
      </w:r>
      <w:r>
        <w:rPr>
          <w:rFonts w:hint="eastAsia"/>
        </w:rPr>
        <w:t>日修正前條文</w:t>
      </w:r>
      <w:r>
        <w:rPr>
          <w:rFonts w:hint="eastAsia"/>
        </w:rPr>
        <w:t>--</w:t>
      </w:r>
      <w:hyperlink r:id="rId64" w:history="1">
        <w:r w:rsidRPr="005C530E">
          <w:rPr>
            <w:szCs w:val="20"/>
            <w:u w:val="single"/>
          </w:rPr>
          <w:t>比對程式</w:t>
        </w:r>
      </w:hyperlink>
    </w:p>
    <w:p w14:paraId="35DFFECB" w14:textId="0F53DCFC" w:rsidR="00FD3D3A" w:rsidRPr="0061220F" w:rsidRDefault="009006C3" w:rsidP="00FD3D3A">
      <w:pPr>
        <w:ind w:leftChars="50" w:left="100"/>
        <w:jc w:val="both"/>
        <w:rPr>
          <w:rFonts w:ascii="Arial Unicode MS" w:hAnsi="Arial Unicode MS"/>
          <w:color w:val="626262"/>
        </w:rPr>
      </w:pPr>
      <w:r w:rsidRPr="00A3262A">
        <w:rPr>
          <w:rFonts w:ascii="Calibri" w:hAnsi="Calibri" w:hint="eastAsia"/>
          <w:color w:val="404040"/>
          <w:sz w:val="18"/>
        </w:rPr>
        <w:t>﹝</w:t>
      </w:r>
      <w:r w:rsidR="006F36CF" w:rsidRPr="00F014B0">
        <w:rPr>
          <w:rFonts w:ascii="Calibri" w:hAnsi="Calibri" w:hint="eastAsia"/>
          <w:color w:val="404040"/>
          <w:sz w:val="18"/>
        </w:rPr>
        <w:t>1</w:t>
      </w:r>
      <w:r w:rsidR="006F36CF" w:rsidRPr="00F014B0">
        <w:rPr>
          <w:rFonts w:ascii="Calibri" w:hAnsi="Calibri" w:hint="eastAsia"/>
          <w:color w:val="404040"/>
          <w:sz w:val="18"/>
        </w:rPr>
        <w:t>﹞</w:t>
      </w:r>
      <w:r w:rsidR="00FD3D3A" w:rsidRPr="0061220F">
        <w:rPr>
          <w:rFonts w:ascii="Arial Unicode MS" w:hAnsi="Arial Unicode MS" w:hint="eastAsia"/>
          <w:color w:val="626262"/>
        </w:rPr>
        <w:t>本條例自公布日施行。</w:t>
      </w:r>
      <w:r w:rsidR="00A64010" w:rsidRPr="00A64010">
        <w:rPr>
          <w:rFonts w:ascii="新細明體" w:hAnsi="新細明體" w:hint="eastAsia"/>
          <w:color w:val="FFFFFF"/>
        </w:rPr>
        <w:t>∴</w:t>
      </w:r>
    </w:p>
    <w:p w14:paraId="6D3E927A" w14:textId="77777777" w:rsidR="00FD3D3A" w:rsidRDefault="00FD3D3A" w:rsidP="00FD3D3A">
      <w:pPr>
        <w:pStyle w:val="aa"/>
        <w:ind w:leftChars="75" w:left="150" w:firstLine="405"/>
        <w:jc w:val="both"/>
        <w:rPr>
          <w:rFonts w:ascii="Arial Unicode MS" w:eastAsia="新細明體" w:hAnsi="Arial Unicode MS"/>
          <w:color w:val="808080"/>
        </w:rPr>
      </w:pPr>
    </w:p>
    <w:p w14:paraId="14863F45" w14:textId="77777777" w:rsidR="00FD3D3A" w:rsidRPr="00AF5895" w:rsidRDefault="00FD3D3A" w:rsidP="00FD3D3A">
      <w:pPr>
        <w:pStyle w:val="aa"/>
        <w:ind w:leftChars="75" w:left="150" w:firstLine="405"/>
        <w:jc w:val="both"/>
        <w:rPr>
          <w:rFonts w:ascii="Arial Unicode MS" w:eastAsia="新細明體" w:hAnsi="Arial Unicode MS"/>
          <w:color w:val="808080"/>
        </w:rPr>
      </w:pPr>
    </w:p>
    <w:p w14:paraId="3F0FEE36" w14:textId="77777777" w:rsidR="002062A9" w:rsidRPr="00C1655B" w:rsidRDefault="002062A9" w:rsidP="002062A9">
      <w:pPr>
        <w:ind w:leftChars="50" w:left="100"/>
        <w:jc w:val="both"/>
        <w:rPr>
          <w:color w:val="808000"/>
          <w:szCs w:val="20"/>
        </w:rPr>
      </w:pPr>
      <w:r w:rsidRPr="00C1655B">
        <w:rPr>
          <w:rFonts w:hint="eastAsia"/>
          <w:color w:val="5F5F5F"/>
          <w:sz w:val="18"/>
        </w:rPr>
        <w:t>。。。。。。。。。。。。。。。。。。。。。。。。。。。。。。。。。。。。。。。。。。。。。。。。。。</w:t>
      </w:r>
      <w:hyperlink w:anchor="top" w:history="1">
        <w:r w:rsidRPr="00C1655B">
          <w:rPr>
            <w:rStyle w:val="a3"/>
            <w:rFonts w:ascii="Arial Unicode MS" w:hAnsi="Arial Unicode MS" w:hint="eastAsia"/>
            <w:sz w:val="18"/>
          </w:rPr>
          <w:t>回首頁</w:t>
        </w:r>
      </w:hyperlink>
      <w:r w:rsidRPr="00322054">
        <w:rPr>
          <w:rStyle w:val="a3"/>
          <w:rFonts w:ascii="Arial Unicode MS" w:hAnsi="Arial Unicode MS" w:hint="eastAsia"/>
          <w:b/>
          <w:sz w:val="18"/>
          <w:u w:val="none"/>
        </w:rPr>
        <w:t>〉〉</w:t>
      </w:r>
    </w:p>
    <w:p w14:paraId="1987B7EE" w14:textId="3C5B4FB5" w:rsidR="00431EEC" w:rsidRPr="002062A9" w:rsidRDefault="002062A9" w:rsidP="002062A9">
      <w:pPr>
        <w:ind w:leftChars="71" w:left="142"/>
        <w:jc w:val="both"/>
      </w:pPr>
      <w:r w:rsidRPr="003D460F">
        <w:rPr>
          <w:rFonts w:hint="eastAsia"/>
          <w:color w:val="5F5F5F"/>
          <w:sz w:val="18"/>
          <w:szCs w:val="18"/>
        </w:rPr>
        <w:t>【編註】本檔法規資料</w:t>
      </w:r>
      <w:r>
        <w:rPr>
          <w:rFonts w:hint="eastAsia"/>
          <w:color w:val="5F5F5F"/>
          <w:sz w:val="18"/>
          <w:szCs w:val="18"/>
        </w:rPr>
        <w:t>來源為</w:t>
      </w:r>
      <w:r w:rsidRPr="003D460F">
        <w:rPr>
          <w:rFonts w:hint="eastAsia"/>
          <w:color w:val="5F5F5F"/>
          <w:sz w:val="18"/>
          <w:szCs w:val="18"/>
          <w:lang w:eastAsia="zh-HK"/>
        </w:rPr>
        <w:t>官方</w:t>
      </w:r>
      <w:r w:rsidRPr="003D460F">
        <w:rPr>
          <w:rFonts w:hint="eastAsia"/>
          <w:color w:val="5F5F5F"/>
          <w:sz w:val="18"/>
          <w:szCs w:val="18"/>
        </w:rPr>
        <w:t>資訊網，</w:t>
      </w:r>
      <w:r>
        <w:rPr>
          <w:rFonts w:ascii="Arial Unicode MS" w:hAnsi="Arial Unicode MS" w:hint="eastAsia"/>
          <w:color w:val="808080"/>
          <w:sz w:val="18"/>
          <w:szCs w:val="18"/>
        </w:rPr>
        <w:t>提供學習與參考為原則</w:t>
      </w:r>
      <w:r w:rsidRPr="003D460F">
        <w:rPr>
          <w:rFonts w:hint="eastAsia"/>
          <w:color w:val="5F5F5F"/>
          <w:sz w:val="18"/>
          <w:szCs w:val="18"/>
        </w:rPr>
        <w:t>，如需引用請以正式檔為準。如有發現待更正部份及您所需本站未收編之法規</w:t>
      </w:r>
      <w:r w:rsidRPr="003D460F">
        <w:rPr>
          <w:rFonts w:hint="eastAsia"/>
          <w:color w:val="5F5F5F"/>
          <w:sz w:val="18"/>
          <w:szCs w:val="20"/>
        </w:rPr>
        <w:t>，</w:t>
      </w:r>
      <w:r w:rsidRPr="003D460F">
        <w:rPr>
          <w:color w:val="5F5F5F"/>
          <w:sz w:val="18"/>
          <w:szCs w:val="20"/>
        </w:rPr>
        <w:t>敬</w:t>
      </w:r>
      <w:r w:rsidRPr="003E6224">
        <w:rPr>
          <w:rFonts w:ascii="Arial Unicode MS" w:hAnsi="Arial Unicode MS" w:hint="eastAsia"/>
          <w:color w:val="5F5F5F"/>
          <w:sz w:val="18"/>
          <w:szCs w:val="20"/>
        </w:rPr>
        <w:t>請</w:t>
      </w:r>
      <w:hyperlink r:id="rId65" w:history="1">
        <w:r w:rsidRPr="00D2412B">
          <w:rPr>
            <w:rStyle w:val="a3"/>
            <w:rFonts w:ascii="Arial Unicode MS" w:hAnsi="Arial Unicode MS"/>
            <w:sz w:val="18"/>
            <w:szCs w:val="20"/>
          </w:rPr>
          <w:t>告知</w:t>
        </w:r>
      </w:hyperlink>
      <w:r w:rsidRPr="003D460F">
        <w:rPr>
          <w:rFonts w:hint="eastAsia"/>
          <w:color w:val="5F5F5F"/>
          <w:sz w:val="18"/>
          <w:szCs w:val="20"/>
        </w:rPr>
        <w:t>，謝謝！</w:t>
      </w:r>
    </w:p>
    <w:sectPr w:rsidR="00431EEC" w:rsidRPr="002062A9">
      <w:footerReference w:type="even" r:id="rId66"/>
      <w:footerReference w:type="default" r:id="rId67"/>
      <w:pgSz w:w="11906" w:h="16838"/>
      <w:pgMar w:top="851" w:right="1134"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50C77" w14:textId="77777777" w:rsidR="00A3262A" w:rsidRDefault="00A3262A">
      <w:r>
        <w:separator/>
      </w:r>
    </w:p>
  </w:endnote>
  <w:endnote w:type="continuationSeparator" w:id="0">
    <w:p w14:paraId="676DECCC" w14:textId="77777777" w:rsidR="00A3262A" w:rsidRDefault="00A32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8EC50" w14:textId="77777777" w:rsidR="00800BCB" w:rsidRDefault="00800BC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D8E9620" w14:textId="77777777" w:rsidR="00800BCB" w:rsidRDefault="00800BCB">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7388C" w14:textId="77777777" w:rsidR="00800BCB" w:rsidRDefault="00800BCB">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20157B">
      <w:rPr>
        <w:rStyle w:val="a7"/>
        <w:noProof/>
      </w:rPr>
      <w:t>10</w:t>
    </w:r>
    <w:r>
      <w:rPr>
        <w:rStyle w:val="a7"/>
      </w:rPr>
      <w:fldChar w:fldCharType="end"/>
    </w:r>
  </w:p>
  <w:p w14:paraId="62F10AD4" w14:textId="77777777" w:rsidR="00800BCB" w:rsidRPr="009758FD" w:rsidRDefault="00CF05D2" w:rsidP="005360FE">
    <w:pPr>
      <w:pStyle w:val="a6"/>
      <w:wordWrap w:val="0"/>
      <w:ind w:right="360"/>
      <w:jc w:val="right"/>
      <w:rPr>
        <w:rFonts w:ascii="Arial Unicode MS" w:hAnsi="Arial Unicode MS"/>
        <w:sz w:val="18"/>
      </w:rPr>
    </w:pPr>
    <w:r>
      <w:rPr>
        <w:rFonts w:ascii="Arial Unicode MS" w:hAnsi="Arial Unicode MS" w:hint="eastAsia"/>
        <w:color w:val="000000"/>
        <w:sz w:val="18"/>
      </w:rPr>
      <w:t>〈〈</w:t>
    </w:r>
    <w:r w:rsidR="00800BCB" w:rsidRPr="002E6996">
      <w:rPr>
        <w:rFonts w:ascii="Arial Unicode MS" w:hAnsi="Arial Unicode MS" w:hint="eastAsia"/>
        <w:color w:val="000000"/>
        <w:sz w:val="18"/>
        <w:szCs w:val="24"/>
      </w:rPr>
      <w:t>兒童及少年性交易防制條例</w:t>
    </w:r>
    <w:r w:rsidR="00946539">
      <w:rPr>
        <w:rFonts w:ascii="Arial Unicode MS" w:hAnsi="Arial Unicode MS" w:hint="eastAsia"/>
        <w:color w:val="000000"/>
        <w:sz w:val="18"/>
        <w:szCs w:val="24"/>
      </w:rPr>
      <w:t>(</w:t>
    </w:r>
    <w:r w:rsidR="00946539" w:rsidRPr="00946539">
      <w:rPr>
        <w:rFonts w:ascii="Arial Unicode MS" w:hAnsi="Arial Unicode MS" w:hint="eastAsia"/>
        <w:color w:val="000000"/>
        <w:sz w:val="18"/>
        <w:szCs w:val="24"/>
      </w:rPr>
      <w:t>廢</w:t>
    </w:r>
    <w:r w:rsidR="00946539">
      <w:rPr>
        <w:rFonts w:ascii="Arial Unicode MS" w:hAnsi="Arial Unicode MS" w:hint="eastAsia"/>
        <w:color w:val="000000"/>
        <w:sz w:val="18"/>
        <w:szCs w:val="24"/>
      </w:rPr>
      <w:t>)</w:t>
    </w:r>
    <w:r>
      <w:rPr>
        <w:rFonts w:ascii="Arial Unicode MS" w:hAnsi="Arial Unicode MS" w:hint="eastAsia"/>
        <w:color w:val="000000"/>
        <w:sz w:val="18"/>
      </w:rPr>
      <w:t>〉〉</w:t>
    </w:r>
    <w:r w:rsidR="00800BCB" w:rsidRPr="009758FD">
      <w:rPr>
        <w:rFonts w:ascii="Arial Unicode MS" w:hAnsi="Arial Unicode MS" w:hint="eastAsia"/>
        <w:sz w:val="18"/>
      </w:rPr>
      <w:t>S-link</w:t>
    </w:r>
    <w:r w:rsidR="00800BCB" w:rsidRPr="009758FD">
      <w:rPr>
        <w:rFonts w:ascii="Arial Unicode MS" w:hAnsi="Arial Unicode MS" w:hint="eastAsia"/>
        <w:sz w:val="18"/>
      </w:rPr>
      <w:t>電子六法全書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DC97DA" w14:textId="77777777" w:rsidR="00A3262A" w:rsidRDefault="00A3262A">
      <w:r>
        <w:separator/>
      </w:r>
    </w:p>
  </w:footnote>
  <w:footnote w:type="continuationSeparator" w:id="0">
    <w:p w14:paraId="755EDB4A" w14:textId="77777777" w:rsidR="00A3262A" w:rsidRDefault="00A326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1F6C74"/>
    <w:multiLevelType w:val="hybridMultilevel"/>
    <w:tmpl w:val="8B18B290"/>
    <w:lvl w:ilvl="0" w:tplc="B4D24CD2">
      <w:start w:val="1"/>
      <w:numFmt w:val="taiwaneseCountingThousand"/>
      <w:lvlText w:val="第%1章"/>
      <w:lvlJc w:val="left"/>
      <w:pPr>
        <w:tabs>
          <w:tab w:val="num" w:pos="900"/>
        </w:tabs>
        <w:ind w:left="900" w:hanging="795"/>
      </w:pPr>
      <w:rPr>
        <w:rFonts w:ascii="Arial" w:hAnsi="Arial" w:hint="default"/>
        <w:color w:val="800000"/>
      </w:rPr>
    </w:lvl>
    <w:lvl w:ilvl="1" w:tplc="04090019" w:tentative="1">
      <w:start w:val="1"/>
      <w:numFmt w:val="ideographTraditional"/>
      <w:lvlText w:val="%2、"/>
      <w:lvlJc w:val="left"/>
      <w:pPr>
        <w:tabs>
          <w:tab w:val="num" w:pos="1065"/>
        </w:tabs>
        <w:ind w:left="1065" w:hanging="480"/>
      </w:pPr>
    </w:lvl>
    <w:lvl w:ilvl="2" w:tplc="0409001B" w:tentative="1">
      <w:start w:val="1"/>
      <w:numFmt w:val="lowerRoman"/>
      <w:lvlText w:val="%3."/>
      <w:lvlJc w:val="right"/>
      <w:pPr>
        <w:tabs>
          <w:tab w:val="num" w:pos="1545"/>
        </w:tabs>
        <w:ind w:left="1545" w:hanging="480"/>
      </w:pPr>
    </w:lvl>
    <w:lvl w:ilvl="3" w:tplc="0409000F" w:tentative="1">
      <w:start w:val="1"/>
      <w:numFmt w:val="decimal"/>
      <w:lvlText w:val="%4."/>
      <w:lvlJc w:val="left"/>
      <w:pPr>
        <w:tabs>
          <w:tab w:val="num" w:pos="2025"/>
        </w:tabs>
        <w:ind w:left="2025" w:hanging="480"/>
      </w:pPr>
    </w:lvl>
    <w:lvl w:ilvl="4" w:tplc="04090019" w:tentative="1">
      <w:start w:val="1"/>
      <w:numFmt w:val="ideographTraditional"/>
      <w:lvlText w:val="%5、"/>
      <w:lvlJc w:val="left"/>
      <w:pPr>
        <w:tabs>
          <w:tab w:val="num" w:pos="2505"/>
        </w:tabs>
        <w:ind w:left="2505" w:hanging="480"/>
      </w:pPr>
    </w:lvl>
    <w:lvl w:ilvl="5" w:tplc="0409001B" w:tentative="1">
      <w:start w:val="1"/>
      <w:numFmt w:val="lowerRoman"/>
      <w:lvlText w:val="%6."/>
      <w:lvlJc w:val="right"/>
      <w:pPr>
        <w:tabs>
          <w:tab w:val="num" w:pos="2985"/>
        </w:tabs>
        <w:ind w:left="2985" w:hanging="480"/>
      </w:pPr>
    </w:lvl>
    <w:lvl w:ilvl="6" w:tplc="0409000F" w:tentative="1">
      <w:start w:val="1"/>
      <w:numFmt w:val="decimal"/>
      <w:lvlText w:val="%7."/>
      <w:lvlJc w:val="left"/>
      <w:pPr>
        <w:tabs>
          <w:tab w:val="num" w:pos="3465"/>
        </w:tabs>
        <w:ind w:left="3465" w:hanging="480"/>
      </w:pPr>
    </w:lvl>
    <w:lvl w:ilvl="7" w:tplc="04090019" w:tentative="1">
      <w:start w:val="1"/>
      <w:numFmt w:val="ideographTraditional"/>
      <w:lvlText w:val="%8、"/>
      <w:lvlJc w:val="left"/>
      <w:pPr>
        <w:tabs>
          <w:tab w:val="num" w:pos="3945"/>
        </w:tabs>
        <w:ind w:left="3945" w:hanging="480"/>
      </w:pPr>
    </w:lvl>
    <w:lvl w:ilvl="8" w:tplc="0409001B" w:tentative="1">
      <w:start w:val="1"/>
      <w:numFmt w:val="lowerRoman"/>
      <w:lvlText w:val="%9."/>
      <w:lvlJc w:val="right"/>
      <w:pPr>
        <w:tabs>
          <w:tab w:val="num" w:pos="4425"/>
        </w:tabs>
        <w:ind w:left="4425" w:hanging="480"/>
      </w:pPr>
    </w:lvl>
  </w:abstractNum>
  <w:abstractNum w:abstractNumId="1" w15:restartNumberingAfterBreak="0">
    <w:nsid w:val="63F0348A"/>
    <w:multiLevelType w:val="hybridMultilevel"/>
    <w:tmpl w:val="DB607870"/>
    <w:lvl w:ilvl="0" w:tplc="0E4CF334">
      <w:start w:val="1"/>
      <w:numFmt w:val="decimal"/>
      <w:suff w:val="space"/>
      <w:lvlText w:val="%1."/>
      <w:lvlJc w:val="left"/>
      <w:pPr>
        <w:ind w:left="316" w:hanging="135"/>
      </w:pPr>
      <w:rPr>
        <w:rFonts w:hint="default"/>
      </w:rPr>
    </w:lvl>
    <w:lvl w:ilvl="1" w:tplc="04090019" w:tentative="1">
      <w:start w:val="1"/>
      <w:numFmt w:val="ideographTraditional"/>
      <w:lvlText w:val="%2、"/>
      <w:lvlJc w:val="left"/>
      <w:pPr>
        <w:tabs>
          <w:tab w:val="num" w:pos="1141"/>
        </w:tabs>
        <w:ind w:left="1141" w:hanging="480"/>
      </w:pPr>
    </w:lvl>
    <w:lvl w:ilvl="2" w:tplc="0409001B" w:tentative="1">
      <w:start w:val="1"/>
      <w:numFmt w:val="lowerRoman"/>
      <w:lvlText w:val="%3."/>
      <w:lvlJc w:val="right"/>
      <w:pPr>
        <w:tabs>
          <w:tab w:val="num" w:pos="1621"/>
        </w:tabs>
        <w:ind w:left="1621" w:hanging="480"/>
      </w:pPr>
    </w:lvl>
    <w:lvl w:ilvl="3" w:tplc="0409000F" w:tentative="1">
      <w:start w:val="1"/>
      <w:numFmt w:val="decimal"/>
      <w:lvlText w:val="%4."/>
      <w:lvlJc w:val="left"/>
      <w:pPr>
        <w:tabs>
          <w:tab w:val="num" w:pos="2101"/>
        </w:tabs>
        <w:ind w:left="2101" w:hanging="480"/>
      </w:pPr>
    </w:lvl>
    <w:lvl w:ilvl="4" w:tplc="04090019" w:tentative="1">
      <w:start w:val="1"/>
      <w:numFmt w:val="ideographTraditional"/>
      <w:lvlText w:val="%5、"/>
      <w:lvlJc w:val="left"/>
      <w:pPr>
        <w:tabs>
          <w:tab w:val="num" w:pos="2581"/>
        </w:tabs>
        <w:ind w:left="2581" w:hanging="480"/>
      </w:pPr>
    </w:lvl>
    <w:lvl w:ilvl="5" w:tplc="0409001B" w:tentative="1">
      <w:start w:val="1"/>
      <w:numFmt w:val="lowerRoman"/>
      <w:lvlText w:val="%6."/>
      <w:lvlJc w:val="right"/>
      <w:pPr>
        <w:tabs>
          <w:tab w:val="num" w:pos="3061"/>
        </w:tabs>
        <w:ind w:left="3061" w:hanging="480"/>
      </w:pPr>
    </w:lvl>
    <w:lvl w:ilvl="6" w:tplc="0409000F" w:tentative="1">
      <w:start w:val="1"/>
      <w:numFmt w:val="decimal"/>
      <w:lvlText w:val="%7."/>
      <w:lvlJc w:val="left"/>
      <w:pPr>
        <w:tabs>
          <w:tab w:val="num" w:pos="3541"/>
        </w:tabs>
        <w:ind w:left="3541" w:hanging="480"/>
      </w:pPr>
    </w:lvl>
    <w:lvl w:ilvl="7" w:tplc="04090019" w:tentative="1">
      <w:start w:val="1"/>
      <w:numFmt w:val="ideographTraditional"/>
      <w:lvlText w:val="%8、"/>
      <w:lvlJc w:val="left"/>
      <w:pPr>
        <w:tabs>
          <w:tab w:val="num" w:pos="4021"/>
        </w:tabs>
        <w:ind w:left="4021" w:hanging="480"/>
      </w:pPr>
    </w:lvl>
    <w:lvl w:ilvl="8" w:tplc="0409001B" w:tentative="1">
      <w:start w:val="1"/>
      <w:numFmt w:val="lowerRoman"/>
      <w:lvlText w:val="%9."/>
      <w:lvlJc w:val="right"/>
      <w:pPr>
        <w:tabs>
          <w:tab w:val="num" w:pos="4501"/>
        </w:tabs>
        <w:ind w:left="4501"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adjustLineHeightInTable/>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A0CC8"/>
    <w:rsid w:val="0000444A"/>
    <w:rsid w:val="00010878"/>
    <w:rsid w:val="00041F63"/>
    <w:rsid w:val="000423B8"/>
    <w:rsid w:val="00067E9B"/>
    <w:rsid w:val="0007318D"/>
    <w:rsid w:val="000C1DAC"/>
    <w:rsid w:val="000D710E"/>
    <w:rsid w:val="000F2980"/>
    <w:rsid w:val="00100662"/>
    <w:rsid w:val="0012255A"/>
    <w:rsid w:val="00151F81"/>
    <w:rsid w:val="00172631"/>
    <w:rsid w:val="00173A16"/>
    <w:rsid w:val="00177095"/>
    <w:rsid w:val="001A49BA"/>
    <w:rsid w:val="001D6830"/>
    <w:rsid w:val="001D6DEC"/>
    <w:rsid w:val="001E0BEF"/>
    <w:rsid w:val="001E4EAE"/>
    <w:rsid w:val="0020157B"/>
    <w:rsid w:val="002062A9"/>
    <w:rsid w:val="00222E53"/>
    <w:rsid w:val="002275F3"/>
    <w:rsid w:val="00260074"/>
    <w:rsid w:val="002900F5"/>
    <w:rsid w:val="002B4B9C"/>
    <w:rsid w:val="002B565A"/>
    <w:rsid w:val="002C6638"/>
    <w:rsid w:val="002E3B23"/>
    <w:rsid w:val="002E6996"/>
    <w:rsid w:val="002F5997"/>
    <w:rsid w:val="00312232"/>
    <w:rsid w:val="00316DC0"/>
    <w:rsid w:val="003222AE"/>
    <w:rsid w:val="00337681"/>
    <w:rsid w:val="00347E94"/>
    <w:rsid w:val="003555EC"/>
    <w:rsid w:val="00356810"/>
    <w:rsid w:val="00360C9D"/>
    <w:rsid w:val="0036575E"/>
    <w:rsid w:val="003701DD"/>
    <w:rsid w:val="00373827"/>
    <w:rsid w:val="00381C40"/>
    <w:rsid w:val="003B13F3"/>
    <w:rsid w:val="003E3D75"/>
    <w:rsid w:val="003F75CC"/>
    <w:rsid w:val="00406862"/>
    <w:rsid w:val="00431EEC"/>
    <w:rsid w:val="004339F1"/>
    <w:rsid w:val="00465946"/>
    <w:rsid w:val="00494A3E"/>
    <w:rsid w:val="004A0CC8"/>
    <w:rsid w:val="004A323E"/>
    <w:rsid w:val="004B52A7"/>
    <w:rsid w:val="004F73FB"/>
    <w:rsid w:val="005004A3"/>
    <w:rsid w:val="005075C1"/>
    <w:rsid w:val="005266FB"/>
    <w:rsid w:val="0053225F"/>
    <w:rsid w:val="00534BD3"/>
    <w:rsid w:val="005360FE"/>
    <w:rsid w:val="005425C3"/>
    <w:rsid w:val="0054539F"/>
    <w:rsid w:val="00552175"/>
    <w:rsid w:val="00567A84"/>
    <w:rsid w:val="00570166"/>
    <w:rsid w:val="005831A0"/>
    <w:rsid w:val="00587BCC"/>
    <w:rsid w:val="005A3BDD"/>
    <w:rsid w:val="005B4A68"/>
    <w:rsid w:val="005C7F8A"/>
    <w:rsid w:val="00600A94"/>
    <w:rsid w:val="006250A0"/>
    <w:rsid w:val="00637086"/>
    <w:rsid w:val="00640308"/>
    <w:rsid w:val="00660D91"/>
    <w:rsid w:val="006631DB"/>
    <w:rsid w:val="00664DFB"/>
    <w:rsid w:val="0067236F"/>
    <w:rsid w:val="00683312"/>
    <w:rsid w:val="00692E84"/>
    <w:rsid w:val="006A2BCA"/>
    <w:rsid w:val="006A4941"/>
    <w:rsid w:val="006B2AE3"/>
    <w:rsid w:val="006D0623"/>
    <w:rsid w:val="006E01BF"/>
    <w:rsid w:val="006E705F"/>
    <w:rsid w:val="006F00F5"/>
    <w:rsid w:val="006F36CF"/>
    <w:rsid w:val="00707A19"/>
    <w:rsid w:val="00741F58"/>
    <w:rsid w:val="00766CDE"/>
    <w:rsid w:val="007720A1"/>
    <w:rsid w:val="007834F8"/>
    <w:rsid w:val="00787B46"/>
    <w:rsid w:val="007A4F7F"/>
    <w:rsid w:val="007B4E78"/>
    <w:rsid w:val="007B5269"/>
    <w:rsid w:val="007C5BAB"/>
    <w:rsid w:val="007D7E8D"/>
    <w:rsid w:val="00800BCB"/>
    <w:rsid w:val="00805CE7"/>
    <w:rsid w:val="00807AAE"/>
    <w:rsid w:val="0083757D"/>
    <w:rsid w:val="00845988"/>
    <w:rsid w:val="00882DA7"/>
    <w:rsid w:val="008B03F1"/>
    <w:rsid w:val="008D7AA9"/>
    <w:rsid w:val="009006C3"/>
    <w:rsid w:val="00904896"/>
    <w:rsid w:val="0091375E"/>
    <w:rsid w:val="009146BB"/>
    <w:rsid w:val="00946539"/>
    <w:rsid w:val="00952480"/>
    <w:rsid w:val="00956013"/>
    <w:rsid w:val="009758FD"/>
    <w:rsid w:val="00991F3F"/>
    <w:rsid w:val="00995A2A"/>
    <w:rsid w:val="009D286B"/>
    <w:rsid w:val="009D54F3"/>
    <w:rsid w:val="009E0895"/>
    <w:rsid w:val="009E12E4"/>
    <w:rsid w:val="009F05AF"/>
    <w:rsid w:val="00A13D00"/>
    <w:rsid w:val="00A276FD"/>
    <w:rsid w:val="00A3262A"/>
    <w:rsid w:val="00A5787E"/>
    <w:rsid w:val="00A6011A"/>
    <w:rsid w:val="00A63811"/>
    <w:rsid w:val="00A64010"/>
    <w:rsid w:val="00A71C27"/>
    <w:rsid w:val="00A71EEA"/>
    <w:rsid w:val="00AD287A"/>
    <w:rsid w:val="00AD52B5"/>
    <w:rsid w:val="00AE5432"/>
    <w:rsid w:val="00B27F2D"/>
    <w:rsid w:val="00B51D1D"/>
    <w:rsid w:val="00B61B2E"/>
    <w:rsid w:val="00B61EA2"/>
    <w:rsid w:val="00B6739A"/>
    <w:rsid w:val="00B734E4"/>
    <w:rsid w:val="00B95B36"/>
    <w:rsid w:val="00BA360D"/>
    <w:rsid w:val="00BA6855"/>
    <w:rsid w:val="00BA76F9"/>
    <w:rsid w:val="00BB089F"/>
    <w:rsid w:val="00BB31DC"/>
    <w:rsid w:val="00BC70EF"/>
    <w:rsid w:val="00BE52A7"/>
    <w:rsid w:val="00BF26BB"/>
    <w:rsid w:val="00BF4334"/>
    <w:rsid w:val="00C20D2E"/>
    <w:rsid w:val="00C30DB5"/>
    <w:rsid w:val="00C31A85"/>
    <w:rsid w:val="00C32653"/>
    <w:rsid w:val="00C357DC"/>
    <w:rsid w:val="00C358A8"/>
    <w:rsid w:val="00C371B8"/>
    <w:rsid w:val="00C42B4D"/>
    <w:rsid w:val="00C50466"/>
    <w:rsid w:val="00C601BF"/>
    <w:rsid w:val="00C66560"/>
    <w:rsid w:val="00C812BD"/>
    <w:rsid w:val="00CC1A26"/>
    <w:rsid w:val="00CF05D2"/>
    <w:rsid w:val="00D027CD"/>
    <w:rsid w:val="00D046B8"/>
    <w:rsid w:val="00D207CC"/>
    <w:rsid w:val="00D244FB"/>
    <w:rsid w:val="00D2753B"/>
    <w:rsid w:val="00D36745"/>
    <w:rsid w:val="00D36C72"/>
    <w:rsid w:val="00D409E5"/>
    <w:rsid w:val="00D66E62"/>
    <w:rsid w:val="00DD0684"/>
    <w:rsid w:val="00DE7B6C"/>
    <w:rsid w:val="00E13A0E"/>
    <w:rsid w:val="00E3227C"/>
    <w:rsid w:val="00E44D88"/>
    <w:rsid w:val="00E623BE"/>
    <w:rsid w:val="00E678EC"/>
    <w:rsid w:val="00E809D9"/>
    <w:rsid w:val="00E81351"/>
    <w:rsid w:val="00E82A60"/>
    <w:rsid w:val="00EB16B6"/>
    <w:rsid w:val="00EB2BDE"/>
    <w:rsid w:val="00EB52F5"/>
    <w:rsid w:val="00EC1B72"/>
    <w:rsid w:val="00F014B0"/>
    <w:rsid w:val="00F2026D"/>
    <w:rsid w:val="00F3157E"/>
    <w:rsid w:val="00F3421C"/>
    <w:rsid w:val="00F43973"/>
    <w:rsid w:val="00F55BAF"/>
    <w:rsid w:val="00F602E3"/>
    <w:rsid w:val="00F70246"/>
    <w:rsid w:val="00F73000"/>
    <w:rsid w:val="00F82645"/>
    <w:rsid w:val="00F8458C"/>
    <w:rsid w:val="00F953E8"/>
    <w:rsid w:val="00F95B90"/>
    <w:rsid w:val="00FB046E"/>
    <w:rsid w:val="00FB3689"/>
    <w:rsid w:val="00FB4009"/>
    <w:rsid w:val="00FC1724"/>
    <w:rsid w:val="00FC5363"/>
    <w:rsid w:val="00FD3D3A"/>
    <w:rsid w:val="00FD40C9"/>
    <w:rsid w:val="00FD7783"/>
    <w:rsid w:val="00FE3136"/>
    <w:rsid w:val="00FF727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4198F0C"/>
  <w15:docId w15:val="{92352D20-C5C3-423E-BEC8-9AD99AC3A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53E8"/>
    <w:pPr>
      <w:widowControl w:val="0"/>
    </w:pPr>
    <w:rPr>
      <w:kern w:val="2"/>
      <w:szCs w:val="24"/>
    </w:rPr>
  </w:style>
  <w:style w:type="paragraph" w:styleId="1">
    <w:name w:val="heading 1"/>
    <w:basedOn w:val="a"/>
    <w:next w:val="a"/>
    <w:link w:val="10"/>
    <w:autoRedefine/>
    <w:qFormat/>
    <w:rsid w:val="002E6996"/>
    <w:pPr>
      <w:keepNext/>
      <w:adjustRightInd w:val="0"/>
      <w:snapToGrid w:val="0"/>
      <w:spacing w:before="100" w:beforeAutospacing="1" w:after="100" w:afterAutospacing="1"/>
      <w:outlineLvl w:val="0"/>
    </w:pPr>
    <w:rPr>
      <w:rFonts w:ascii="Arial Unicode MS" w:hAnsi="Arial Unicode MS" w:cs="Arial Unicode MS"/>
      <w:b/>
      <w:bCs/>
      <w:color w:val="333399"/>
      <w:szCs w:val="52"/>
    </w:rPr>
  </w:style>
  <w:style w:type="paragraph" w:styleId="2">
    <w:name w:val="heading 2"/>
    <w:basedOn w:val="a"/>
    <w:next w:val="a"/>
    <w:link w:val="20"/>
    <w:unhideWhenUsed/>
    <w:qFormat/>
    <w:rsid w:val="00BB089F"/>
    <w:pPr>
      <w:keepNext/>
      <w:adjustRightInd w:val="0"/>
      <w:snapToGrid w:val="0"/>
      <w:spacing w:before="100" w:beforeAutospacing="1" w:after="100" w:afterAutospacing="1"/>
      <w:outlineLvl w:val="1"/>
    </w:pPr>
    <w:rPr>
      <w:rFonts w:ascii="Arial Unicode MS" w:hAnsi="Arial Unicode MS" w:cs="Arial Unicode MS"/>
      <w:bCs/>
      <w:color w:val="993366"/>
      <w:szCs w:val="48"/>
    </w:rPr>
  </w:style>
  <w:style w:type="paragraph" w:styleId="3">
    <w:name w:val="heading 3"/>
    <w:basedOn w:val="a"/>
    <w:link w:val="30"/>
    <w:qFormat/>
    <w:rsid w:val="002E6996"/>
    <w:pPr>
      <w:widowControl/>
      <w:adjustRightInd w:val="0"/>
      <w:snapToGrid w:val="0"/>
      <w:ind w:leftChars="59" w:left="118"/>
      <w:outlineLvl w:val="2"/>
    </w:pPr>
    <w:rPr>
      <w:rFonts w:ascii="Arial Unicode MS" w:hAnsi="Arial Unicode MS" w:cs="Arial Unicode MS"/>
      <w:bCs/>
      <w:color w:val="808000"/>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autoRedefine/>
    <w:uiPriority w:val="99"/>
    <w:rPr>
      <w:rFonts w:ascii="新細明體" w:hAnsi="新細明體"/>
      <w:color w:val="808000"/>
      <w:sz w:val="2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Cs w:val="20"/>
    </w:rPr>
  </w:style>
  <w:style w:type="character" w:styleId="a4">
    <w:name w:val="FollowedHyperlink"/>
    <w:autoRedefine/>
    <w:rPr>
      <w:rFonts w:ascii="新細明體" w:hAnsi="新細明體"/>
      <w:color w:val="800080"/>
      <w:sz w:val="20"/>
      <w:u w:val="single"/>
    </w:rPr>
  </w:style>
  <w:style w:type="paragraph" w:styleId="a5">
    <w:name w:val="header"/>
    <w:basedOn w:val="a"/>
    <w:pPr>
      <w:tabs>
        <w:tab w:val="center" w:pos="4153"/>
        <w:tab w:val="right" w:pos="8306"/>
      </w:tabs>
      <w:snapToGrid w:val="0"/>
    </w:pPr>
    <w:rPr>
      <w:szCs w:val="20"/>
    </w:rPr>
  </w:style>
  <w:style w:type="paragraph" w:styleId="a6">
    <w:name w:val="footer"/>
    <w:basedOn w:val="a"/>
    <w:pPr>
      <w:tabs>
        <w:tab w:val="center" w:pos="4153"/>
        <w:tab w:val="right" w:pos="8306"/>
      </w:tabs>
      <w:snapToGrid w:val="0"/>
    </w:pPr>
    <w:rPr>
      <w:szCs w:val="20"/>
    </w:rPr>
  </w:style>
  <w:style w:type="character" w:styleId="a7">
    <w:name w:val="page number"/>
    <w:basedOn w:val="a0"/>
  </w:style>
  <w:style w:type="paragraph" w:styleId="11">
    <w:name w:val="toc 1"/>
    <w:basedOn w:val="a"/>
    <w:next w:val="a"/>
    <w:autoRedefine/>
    <w:semiHidden/>
    <w:rsid w:val="0083757D"/>
    <w:rPr>
      <w:rFonts w:ascii="新細明體" w:hAnsi="新細明體"/>
      <w:color w:val="993300"/>
    </w:rPr>
  </w:style>
  <w:style w:type="character" w:customStyle="1" w:styleId="20">
    <w:name w:val="標題 2 字元"/>
    <w:link w:val="2"/>
    <w:rsid w:val="00BB089F"/>
    <w:rPr>
      <w:rFonts w:ascii="Arial Unicode MS" w:hAnsi="Arial Unicode MS" w:cs="Arial Unicode MS"/>
      <w:bCs/>
      <w:color w:val="993366"/>
      <w:kern w:val="2"/>
      <w:szCs w:val="48"/>
    </w:rPr>
  </w:style>
  <w:style w:type="paragraph" w:styleId="a8">
    <w:name w:val="Document Map"/>
    <w:basedOn w:val="a"/>
    <w:link w:val="a9"/>
    <w:qFormat/>
    <w:rsid w:val="00E81351"/>
    <w:rPr>
      <w:rFonts w:ascii="新細明體" w:hAnsi="新細明體"/>
      <w:szCs w:val="18"/>
    </w:rPr>
  </w:style>
  <w:style w:type="character" w:customStyle="1" w:styleId="a9">
    <w:name w:val="文件引導模式 字元"/>
    <w:link w:val="a8"/>
    <w:rsid w:val="00E81351"/>
    <w:rPr>
      <w:rFonts w:ascii="新細明體" w:hAnsi="新細明體"/>
      <w:kern w:val="2"/>
      <w:szCs w:val="18"/>
    </w:rPr>
  </w:style>
  <w:style w:type="character" w:customStyle="1" w:styleId="30">
    <w:name w:val="標題 3 字元"/>
    <w:link w:val="3"/>
    <w:rsid w:val="002E6996"/>
    <w:rPr>
      <w:rFonts w:ascii="Arial Unicode MS" w:hAnsi="Arial Unicode MS" w:cs="Arial Unicode MS"/>
      <w:bCs/>
      <w:color w:val="808000"/>
      <w:kern w:val="2"/>
      <w:szCs w:val="27"/>
    </w:rPr>
  </w:style>
  <w:style w:type="paragraph" w:styleId="aa">
    <w:name w:val="Plain Text"/>
    <w:basedOn w:val="a"/>
    <w:link w:val="ab"/>
    <w:rsid w:val="00FD3D3A"/>
    <w:rPr>
      <w:rFonts w:ascii="細明體" w:eastAsia="細明體" w:hAnsi="Courier New" w:cs="Courier New"/>
    </w:rPr>
  </w:style>
  <w:style w:type="character" w:customStyle="1" w:styleId="ab">
    <w:name w:val="純文字 字元"/>
    <w:link w:val="aa"/>
    <w:rsid w:val="00FD3D3A"/>
    <w:rPr>
      <w:rFonts w:ascii="細明體" w:eastAsia="細明體" w:hAnsi="Courier New" w:cs="Courier New"/>
      <w:kern w:val="2"/>
      <w:szCs w:val="24"/>
    </w:rPr>
  </w:style>
  <w:style w:type="character" w:customStyle="1" w:styleId="10">
    <w:name w:val="標題 1 字元"/>
    <w:link w:val="1"/>
    <w:rsid w:val="002E6996"/>
    <w:rPr>
      <w:rFonts w:ascii="Arial Unicode MS" w:hAnsi="Arial Unicode MS" w:cs="Arial Unicode MS"/>
      <w:b/>
      <w:bCs/>
      <w:color w:val="333399"/>
      <w:kern w:val="2"/>
      <w:szCs w:val="52"/>
    </w:rPr>
  </w:style>
  <w:style w:type="character" w:styleId="ac">
    <w:name w:val="Unresolved Mention"/>
    <w:uiPriority w:val="99"/>
    <w:semiHidden/>
    <w:unhideWhenUsed/>
    <w:rsid w:val="001E0B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9823533">
      <w:bodyDiv w:val="1"/>
      <w:marLeft w:val="0"/>
      <w:marRight w:val="0"/>
      <w:marTop w:val="0"/>
      <w:marBottom w:val="0"/>
      <w:divBdr>
        <w:top w:val="none" w:sz="0" w:space="0" w:color="auto"/>
        <w:left w:val="none" w:sz="0" w:space="0" w:color="auto"/>
        <w:bottom w:val="none" w:sz="0" w:space="0" w:color="auto"/>
        <w:right w:val="none" w:sz="0" w:space="0" w:color="auto"/>
      </w:divBdr>
      <w:divsChild>
        <w:div w:id="10920432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law3/&#25945;&#32946;&#37096;&#36774;&#29702;&#20818;&#31461;&#21450;&#23569;&#24180;&#24615;&#20132;&#26131;&#38450;&#21046;&#25945;&#32946;&#23459;&#23566;&#36774;&#27861;.docx" TargetMode="External"/><Relationship Id="rId21" Type="http://schemas.openxmlformats.org/officeDocument/2006/relationships/hyperlink" Target="https://www.6laws.net/6law/law/&#20818;&#31461;&#21450;&#23569;&#24180;&#24615;&#20132;&#26131;&#38450;&#21046;&#26781;&#20363;.htm" TargetMode="External"/><Relationship Id="rId42" Type="http://schemas.openxmlformats.org/officeDocument/2006/relationships/hyperlink" Target="../law/&#31038;&#26371;&#31209;&#24207;&#32173;&#35703;&#27861;.docx" TargetMode="External"/><Relationship Id="rId47" Type="http://schemas.openxmlformats.org/officeDocument/2006/relationships/hyperlink" Target="../law/&#36890;&#35338;&#20445;&#38556;&#21450;&#30435;&#23519;&#27861;.docx" TargetMode="External"/><Relationship Id="rId63" Type="http://schemas.openxmlformats.org/officeDocument/2006/relationships/hyperlink" Target="../law3/&#20818;&#31461;&#21450;&#23569;&#24180;&#24615;&#20132;&#26131;&#38450;&#21046;&#26781;&#20363;&#26045;&#34892;&#32048;&#21063;.docx" TargetMode="External"/><Relationship Id="rId68" Type="http://schemas.openxmlformats.org/officeDocument/2006/relationships/fontTable" Target="fontTable.xml"/><Relationship Id="rId7" Type="http://schemas.openxmlformats.org/officeDocument/2006/relationships/hyperlink" Target="https://www.6laws.net/" TargetMode="External"/><Relationship Id="rId2" Type="http://schemas.openxmlformats.org/officeDocument/2006/relationships/styles" Target="styles.xml"/><Relationship Id="rId16" Type="http://schemas.openxmlformats.org/officeDocument/2006/relationships/hyperlink" Target="../&#21009;&#20107;&#23526;&#21209;&#21028;&#27770;&#20840;&#25991;&#24409;&#32232;05.docx" TargetMode="External"/><Relationship Id="rId29" Type="http://schemas.openxmlformats.org/officeDocument/2006/relationships/hyperlink" Target="../law3/&#34892;&#25919;&#38498;&#34907;&#29983;&#32626;&#36774;&#29702;&#20818;&#31461;&#21450;&#23569;&#24180;&#24615;&#20132;&#26131;&#38450;&#21046;&#25945;&#32946;&#23459;&#23566;&#36774;&#27861;.docx" TargetMode="External"/><Relationship Id="rId11" Type="http://schemas.openxmlformats.org/officeDocument/2006/relationships/hyperlink" Target="https://www.facebook.com/anita6law" TargetMode="External"/><Relationship Id="rId24" Type="http://schemas.openxmlformats.org/officeDocument/2006/relationships/hyperlink" Target="../law3/&#22283;&#36557;&#38450;&#21046;&#20818;&#31461;&#21450;&#23569;&#24180;&#24615;&#20132;&#26131;&#25945;&#32946;&#23459;&#23566;&#36774;&#27861;.docx" TargetMode="External"/><Relationship Id="rId32" Type="http://schemas.openxmlformats.org/officeDocument/2006/relationships/hyperlink" Target="../law3/&#27298;&#23519;&#27231;&#38364;&#20597;&#36774;&#36949;&#21453;&#20818;&#31461;&#21450;&#23569;&#24180;&#24615;&#20132;&#26131;&#38450;&#21046;&#26781;&#20363;&#21009;&#20107;&#26696;&#20214;&#29518;&#25074;&#36774;&#27861;.docx" TargetMode="External"/><Relationship Id="rId37" Type="http://schemas.openxmlformats.org/officeDocument/2006/relationships/hyperlink" Target="../law3/&#20013;&#36884;&#23416;&#26657;&#25945;&#32946;&#23526;&#26045;&#36774;&#27861;.docx" TargetMode="External"/><Relationship Id="rId40" Type="http://schemas.openxmlformats.org/officeDocument/2006/relationships/hyperlink" Target="../law/&#38750;&#35359;&#20107;&#20214;&#27861;.docx" TargetMode="External"/><Relationship Id="rId45" Type="http://schemas.openxmlformats.org/officeDocument/2006/relationships/hyperlink" Target="../law/&#27665;&#27861;.docx" TargetMode="External"/><Relationship Id="rId53" Type="http://schemas.openxmlformats.org/officeDocument/2006/relationships/hyperlink" Target="../diff/index.html" TargetMode="External"/><Relationship Id="rId58" Type="http://schemas.openxmlformats.org/officeDocument/2006/relationships/hyperlink" Target="../diff/index.html" TargetMode="External"/><Relationship Id="rId66"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diff/index.html" TargetMode="External"/><Relationship Id="rId19" Type="http://schemas.openxmlformats.org/officeDocument/2006/relationships/hyperlink" Target="../S-link&#38651;&#23376;&#20845;&#27861;&#32317;&#32034;&#24341;.docx" TargetMode="External"/><Relationship Id="rId14" Type="http://schemas.openxmlformats.org/officeDocument/2006/relationships/hyperlink" Target="https://www.6laws.net/" TargetMode="External"/><Relationship Id="rId22" Type="http://schemas.openxmlformats.org/officeDocument/2006/relationships/hyperlink" Target="&#20818;&#31461;&#21450;&#23569;&#24180;&#24615;&#21085;&#21066;&#38450;&#21046;&#26781;&#20363;.docx" TargetMode="External"/><Relationship Id="rId27" Type="http://schemas.openxmlformats.org/officeDocument/2006/relationships/hyperlink" Target="../law3/&#20132;&#36890;&#37096;&#36774;&#29702;&#20818;&#31461;&#21450;&#23569;&#24180;&#24615;&#20132;&#26131;&#38450;&#21046;&#25945;&#32946;&#23459;&#23566;&#36774;&#27861;.docx" TargetMode="External"/><Relationship Id="rId30" Type="http://schemas.openxmlformats.org/officeDocument/2006/relationships/hyperlink" Target="../law3/&#20818;&#31461;&#21450;&#23569;&#24180;&#24615;&#20132;&#26131;&#38450;&#21046;&#27298;&#35686;&#23560;&#36012;&#20219;&#21209;&#32232;&#32068;&#23526;&#26045;&#35201;&#40670;.docx" TargetMode="External"/><Relationship Id="rId35" Type="http://schemas.openxmlformats.org/officeDocument/2006/relationships/hyperlink" Target="../law/&#23569;&#24180;&#30703;&#27491;&#23416;&#26657;&#35373;&#32622;&#21450;&#25945;&#32946;&#23526;&#26045;&#36890;&#21063;.docx" TargetMode="External"/><Relationship Id="rId43" Type="http://schemas.openxmlformats.org/officeDocument/2006/relationships/hyperlink" Target="../law/&#23569;&#24180;&#20107;&#20214;&#34389;&#29702;&#27861;.docx" TargetMode="External"/><Relationship Id="rId48" Type="http://schemas.openxmlformats.org/officeDocument/2006/relationships/hyperlink" Target="../law1/&#39640;&#38498;&#26280;&#25152;&#23660;&#27861;&#38498;&#20855;&#21443;&#32771;&#20729;&#20540;&#21009;&#20107;&#35009;&#21028;02.docx" TargetMode="External"/><Relationship Id="rId56" Type="http://schemas.openxmlformats.org/officeDocument/2006/relationships/hyperlink" Target="../law1/&#26368;&#39640;&#27861;&#38498;&#21009;&#20107;&#24237;&#20855;&#21443;&#32771;&#20729;&#20540;&#35009;&#21028;03.docx" TargetMode="External"/><Relationship Id="rId64" Type="http://schemas.openxmlformats.org/officeDocument/2006/relationships/hyperlink" Target="../diff/index.html" TargetMode="External"/><Relationship Id="rId69"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diff/index.html" TargetMode="External"/><Relationship Id="rId3" Type="http://schemas.openxmlformats.org/officeDocument/2006/relationships/settings" Target="settings.xml"/><Relationship Id="rId12" Type="http://schemas.openxmlformats.org/officeDocument/2006/relationships/hyperlink" Target="../../6law/law/&#20818;&#31461;&#21450;&#23569;&#24180;&#24615;&#20132;&#26131;&#38450;&#21046;&#26781;&#20363;.htm" TargetMode="External"/><Relationship Id="rId17" Type="http://schemas.openxmlformats.org/officeDocument/2006/relationships/hyperlink" Target="../S-link&#20998;&#39006;&#27861;&#35215;&#32034;&#24341;02.docx" TargetMode="External"/><Relationship Id="rId25" Type="http://schemas.openxmlformats.org/officeDocument/2006/relationships/hyperlink" Target="../law3/&#32147;&#28639;&#37096;&#38450;&#21046;&#20818;&#31461;&#21450;&#23569;&#24180;&#24615;&#20132;&#26131;&#25945;&#32946;&#23459;&#23566;&#36774;&#27861;.docx" TargetMode="External"/><Relationship Id="rId33" Type="http://schemas.openxmlformats.org/officeDocument/2006/relationships/hyperlink" Target="../diff/index.html" TargetMode="External"/><Relationship Id="rId38" Type="http://schemas.openxmlformats.org/officeDocument/2006/relationships/hyperlink" Target="../diff/index.html" TargetMode="External"/><Relationship Id="rId46" Type="http://schemas.openxmlformats.org/officeDocument/2006/relationships/hyperlink" Target="../law/&#21009;&#27861;.docx" TargetMode="External"/><Relationship Id="rId59" Type="http://schemas.openxmlformats.org/officeDocument/2006/relationships/hyperlink" Target="../diff/index.html" TargetMode="External"/><Relationship Id="rId67" Type="http://schemas.openxmlformats.org/officeDocument/2006/relationships/footer" Target="footer2.xml"/><Relationship Id="rId20" Type="http://schemas.openxmlformats.org/officeDocument/2006/relationships/hyperlink" Target="../S-link&#35686;&#23519;&#23526;&#29992;&#27861;&#20196;&#32034;&#24341;.docx" TargetMode="External"/><Relationship Id="rId41" Type="http://schemas.openxmlformats.org/officeDocument/2006/relationships/hyperlink" Target="../law/&#23569;&#24180;&#20107;&#20214;&#34389;&#29702;&#27861;.docx" TargetMode="External"/><Relationship Id="rId54" Type="http://schemas.openxmlformats.org/officeDocument/2006/relationships/hyperlink" Target="../diff/index.html" TargetMode="External"/><Relationship Id="rId62" Type="http://schemas.openxmlformats.org/officeDocument/2006/relationships/hyperlink" Target="../law3/&#20818;&#31461;&#21450;&#23569;&#24180;&#24615;&#20132;&#26131;&#29359;&#32618;&#34892;&#28858;&#20154;&#36628;&#23566;&#25945;&#32946;&#36774;&#27861;.doc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6laws.net/" TargetMode="External"/><Relationship Id="rId23" Type="http://schemas.openxmlformats.org/officeDocument/2006/relationships/hyperlink" Target="../law3/&#27861;&#21209;&#37096;&#36774;&#29702;&#20818;&#31461;&#21450;&#23569;&#24180;&#24615;&#20132;&#26131;&#38450;&#21046;&#25945;&#32946;&#23459;&#23566;&#36774;&#27861;.docx" TargetMode="External"/><Relationship Id="rId28" Type="http://schemas.openxmlformats.org/officeDocument/2006/relationships/hyperlink" Target="../law3/&#34892;&#25919;&#38498;&#26032;&#32862;&#23616;&#36774;&#29702;&#20818;&#31461;&#21450;&#23569;&#24180;&#24615;&#20132;&#26131;&#38450;&#21046;&#25945;&#32946;&#23459;&#23566;&#36774;&#27861;.docx" TargetMode="External"/><Relationship Id="rId36" Type="http://schemas.openxmlformats.org/officeDocument/2006/relationships/hyperlink" Target="../law/&#29305;&#27530;&#25945;&#32946;&#27861;.docx" TargetMode="External"/><Relationship Id="rId49" Type="http://schemas.openxmlformats.org/officeDocument/2006/relationships/hyperlink" Target="../diff/index.html" TargetMode="External"/><Relationship Id="rId57" Type="http://schemas.openxmlformats.org/officeDocument/2006/relationships/hyperlink" Target="../diff/index.html" TargetMode="External"/><Relationship Id="rId10" Type="http://schemas.openxmlformats.org/officeDocument/2006/relationships/hyperlink" Target="http://law.moj.gov.tw/LawClass/LawHistory.aspx?PCode=D0050023" TargetMode="External"/><Relationship Id="rId31" Type="http://schemas.openxmlformats.org/officeDocument/2006/relationships/hyperlink" Target="../law3/&#35686;&#23519;&#27231;&#38364;&#26597;&#34389;&#36949;&#21453;&#20818;&#31461;&#21450;&#23569;&#24180;&#24615;&#20132;&#26131;&#38450;&#21046;&#26781;&#20363;&#26696;&#20214;&#29518;&#25074;&#36774;&#27861;.docx" TargetMode="External"/><Relationship Id="rId44" Type="http://schemas.openxmlformats.org/officeDocument/2006/relationships/hyperlink" Target="../diff/index.html" TargetMode="External"/><Relationship Id="rId52" Type="http://schemas.openxmlformats.org/officeDocument/2006/relationships/hyperlink" Target="../diff/index.html" TargetMode="External"/><Relationship Id="rId60" Type="http://schemas.openxmlformats.org/officeDocument/2006/relationships/hyperlink" Target="../law/&#22823;&#27861;&#23448;&#35299;&#37323;92-99&#24180;.docx" TargetMode="External"/><Relationship Id="rId65" Type="http://schemas.openxmlformats.org/officeDocument/2006/relationships/hyperlink" Target="https://www.6laws.net/comment.htm" TargetMode="External"/><Relationship Id="rId4" Type="http://schemas.openxmlformats.org/officeDocument/2006/relationships/webSettings" Target="webSettings.xml"/><Relationship Id="rId9" Type="http://schemas.openxmlformats.org/officeDocument/2006/relationships/hyperlink" Target="https://www.6laws.net/update.htm" TargetMode="External"/><Relationship Id="rId13" Type="http://schemas.openxmlformats.org/officeDocument/2006/relationships/hyperlink" Target="https://www.6laws.net/" TargetMode="External"/><Relationship Id="rId18" Type="http://schemas.openxmlformats.org/officeDocument/2006/relationships/hyperlink" Target="../S-link&#20998;&#39006;&#27861;&#35215;&#32034;&#24341;.docx" TargetMode="External"/><Relationship Id="rId39" Type="http://schemas.openxmlformats.org/officeDocument/2006/relationships/hyperlink" Target="../law/&#38750;&#35359;&#20107;&#20214;&#27861;.docx" TargetMode="External"/><Relationship Id="rId34" Type="http://schemas.openxmlformats.org/officeDocument/2006/relationships/hyperlink" Target="../law3/&#22283;&#27665;&#20013;&#23567;&#23416;&#20013;&#36884;&#36639;&#23416;&#23416;&#29983;&#36890;&#22577;&#21450;&#24489;&#23416;&#36628;&#23566;&#36774;&#27861;.docx" TargetMode="External"/><Relationship Id="rId50" Type="http://schemas.openxmlformats.org/officeDocument/2006/relationships/hyperlink" Target="../diff/index.html" TargetMode="External"/><Relationship Id="rId55" Type="http://schemas.openxmlformats.org/officeDocument/2006/relationships/hyperlink" Target="../diff/index.htm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150</TotalTime>
  <Pages>10</Pages>
  <Words>2347</Words>
  <Characters>13379</Characters>
  <Application>Microsoft Office Word</Application>
  <DocSecurity>0</DocSecurity>
  <Lines>111</Lines>
  <Paragraphs>31</Paragraphs>
  <ScaleCrop>false</ScaleCrop>
  <Company/>
  <LinksUpToDate>false</LinksUpToDate>
  <CharactersWithSpaces>15695</CharactersWithSpaces>
  <SharedDoc>false</SharedDoc>
  <HLinks>
    <vt:vector size="822" baseType="variant">
      <vt:variant>
        <vt:i4>2949124</vt:i4>
      </vt:variant>
      <vt:variant>
        <vt:i4>408</vt:i4>
      </vt:variant>
      <vt:variant>
        <vt:i4>0</vt:i4>
      </vt:variant>
      <vt:variant>
        <vt:i4>5</vt:i4>
      </vt:variant>
      <vt:variant>
        <vt:lpwstr>mailto:anita399646@hotmail.com</vt:lpwstr>
      </vt:variant>
      <vt:variant>
        <vt:lpwstr/>
      </vt:variant>
      <vt:variant>
        <vt:i4>8192049</vt:i4>
      </vt:variant>
      <vt:variant>
        <vt:i4>405</vt:i4>
      </vt:variant>
      <vt:variant>
        <vt:i4>0</vt:i4>
      </vt:variant>
      <vt:variant>
        <vt:i4>5</vt:i4>
      </vt:variant>
      <vt:variant>
        <vt:lpwstr>http://law.moj.gov.tw/</vt:lpwstr>
      </vt:variant>
      <vt:variant>
        <vt:lpwstr/>
      </vt:variant>
      <vt:variant>
        <vt:i4>6225996</vt:i4>
      </vt:variant>
      <vt:variant>
        <vt:i4>402</vt:i4>
      </vt:variant>
      <vt:variant>
        <vt:i4>0</vt:i4>
      </vt:variant>
      <vt:variant>
        <vt:i4>5</vt:i4>
      </vt:variant>
      <vt:variant>
        <vt:lpwstr>http://www.ly.gov.tw/</vt:lpwstr>
      </vt:variant>
      <vt:variant>
        <vt:lpwstr/>
      </vt:variant>
      <vt:variant>
        <vt:i4>786499</vt:i4>
      </vt:variant>
      <vt:variant>
        <vt:i4>399</vt:i4>
      </vt:variant>
      <vt:variant>
        <vt:i4>0</vt:i4>
      </vt:variant>
      <vt:variant>
        <vt:i4>5</vt:i4>
      </vt:variant>
      <vt:variant>
        <vt:lpwstr>http://www.president.gov.tw/</vt:lpwstr>
      </vt:variant>
      <vt:variant>
        <vt:lpwstr/>
      </vt:variant>
      <vt:variant>
        <vt:i4>7274612</vt:i4>
      </vt:variant>
      <vt:variant>
        <vt:i4>395</vt:i4>
      </vt:variant>
      <vt:variant>
        <vt:i4>0</vt:i4>
      </vt:variant>
      <vt:variant>
        <vt:i4>5</vt:i4>
      </vt:variant>
      <vt:variant>
        <vt:lpwstr/>
      </vt:variant>
      <vt:variant>
        <vt:lpwstr>top</vt:lpwstr>
      </vt:variant>
      <vt:variant>
        <vt:i4>7274612</vt:i4>
      </vt:variant>
      <vt:variant>
        <vt:i4>393</vt:i4>
      </vt:variant>
      <vt:variant>
        <vt:i4>0</vt:i4>
      </vt:variant>
      <vt:variant>
        <vt:i4>5</vt:i4>
      </vt:variant>
      <vt:variant>
        <vt:lpwstr/>
      </vt:variant>
      <vt:variant>
        <vt:lpwstr>top</vt:lpwstr>
      </vt:variant>
      <vt:variant>
        <vt:i4>4063358</vt:i4>
      </vt:variant>
      <vt:variant>
        <vt:i4>390</vt:i4>
      </vt:variant>
      <vt:variant>
        <vt:i4>0</vt:i4>
      </vt:variant>
      <vt:variant>
        <vt:i4>5</vt:i4>
      </vt:variant>
      <vt:variant>
        <vt:lpwstr>../diff/index.html</vt:lpwstr>
      </vt:variant>
      <vt:variant>
        <vt:lpwstr/>
      </vt:variant>
      <vt:variant>
        <vt:i4>-412355573</vt:i4>
      </vt:variant>
      <vt:variant>
        <vt:i4>387</vt:i4>
      </vt:variant>
      <vt:variant>
        <vt:i4>0</vt:i4>
      </vt:variant>
      <vt:variant>
        <vt:i4>5</vt:i4>
      </vt:variant>
      <vt:variant>
        <vt:lpwstr>..\law3/兒童及少年性交易防制條例施行細則.doc</vt:lpwstr>
      </vt:variant>
      <vt:variant>
        <vt:lpwstr/>
      </vt:variant>
      <vt:variant>
        <vt:i4>130186145</vt:i4>
      </vt:variant>
      <vt:variant>
        <vt:i4>384</vt:i4>
      </vt:variant>
      <vt:variant>
        <vt:i4>0</vt:i4>
      </vt:variant>
      <vt:variant>
        <vt:i4>5</vt:i4>
      </vt:variant>
      <vt:variant>
        <vt:lpwstr/>
      </vt:variant>
      <vt:variant>
        <vt:lpwstr>a章節索引</vt:lpwstr>
      </vt:variant>
      <vt:variant>
        <vt:i4>3735649</vt:i4>
      </vt:variant>
      <vt:variant>
        <vt:i4>381</vt:i4>
      </vt:variant>
      <vt:variant>
        <vt:i4>0</vt:i4>
      </vt:variant>
      <vt:variant>
        <vt:i4>5</vt:i4>
      </vt:variant>
      <vt:variant>
        <vt:lpwstr/>
      </vt:variant>
      <vt:variant>
        <vt:lpwstr>a9</vt:lpwstr>
      </vt:variant>
      <vt:variant>
        <vt:i4>1252005455</vt:i4>
      </vt:variant>
      <vt:variant>
        <vt:i4>378</vt:i4>
      </vt:variant>
      <vt:variant>
        <vt:i4>0</vt:i4>
      </vt:variant>
      <vt:variant>
        <vt:i4>5</vt:i4>
      </vt:variant>
      <vt:variant>
        <vt:lpwstr>../law3/兒童及少年性交易犯罪行為人輔導教育辦法.doc</vt:lpwstr>
      </vt:variant>
      <vt:variant>
        <vt:lpwstr/>
      </vt:variant>
      <vt:variant>
        <vt:i4>3276897</vt:i4>
      </vt:variant>
      <vt:variant>
        <vt:i4>375</vt:i4>
      </vt:variant>
      <vt:variant>
        <vt:i4>0</vt:i4>
      </vt:variant>
      <vt:variant>
        <vt:i4>5</vt:i4>
      </vt:variant>
      <vt:variant>
        <vt:lpwstr/>
      </vt:variant>
      <vt:variant>
        <vt:lpwstr>a22</vt:lpwstr>
      </vt:variant>
      <vt:variant>
        <vt:i4>3276897</vt:i4>
      </vt:variant>
      <vt:variant>
        <vt:i4>372</vt:i4>
      </vt:variant>
      <vt:variant>
        <vt:i4>0</vt:i4>
      </vt:variant>
      <vt:variant>
        <vt:i4>5</vt:i4>
      </vt:variant>
      <vt:variant>
        <vt:lpwstr/>
      </vt:variant>
      <vt:variant>
        <vt:lpwstr>a22</vt:lpwstr>
      </vt:variant>
      <vt:variant>
        <vt:i4>3276897</vt:i4>
      </vt:variant>
      <vt:variant>
        <vt:i4>369</vt:i4>
      </vt:variant>
      <vt:variant>
        <vt:i4>0</vt:i4>
      </vt:variant>
      <vt:variant>
        <vt:i4>5</vt:i4>
      </vt:variant>
      <vt:variant>
        <vt:lpwstr/>
      </vt:variant>
      <vt:variant>
        <vt:lpwstr>a23</vt:lpwstr>
      </vt:variant>
      <vt:variant>
        <vt:i4>3276897</vt:i4>
      </vt:variant>
      <vt:variant>
        <vt:i4>366</vt:i4>
      </vt:variant>
      <vt:variant>
        <vt:i4>0</vt:i4>
      </vt:variant>
      <vt:variant>
        <vt:i4>5</vt:i4>
      </vt:variant>
      <vt:variant>
        <vt:lpwstr/>
      </vt:variant>
      <vt:variant>
        <vt:lpwstr>a22</vt:lpwstr>
      </vt:variant>
      <vt:variant>
        <vt:i4>3276897</vt:i4>
      </vt:variant>
      <vt:variant>
        <vt:i4>363</vt:i4>
      </vt:variant>
      <vt:variant>
        <vt:i4>0</vt:i4>
      </vt:variant>
      <vt:variant>
        <vt:i4>5</vt:i4>
      </vt:variant>
      <vt:variant>
        <vt:lpwstr/>
      </vt:variant>
      <vt:variant>
        <vt:lpwstr>a23</vt:lpwstr>
      </vt:variant>
      <vt:variant>
        <vt:i4>3276897</vt:i4>
      </vt:variant>
      <vt:variant>
        <vt:i4>360</vt:i4>
      </vt:variant>
      <vt:variant>
        <vt:i4>0</vt:i4>
      </vt:variant>
      <vt:variant>
        <vt:i4>5</vt:i4>
      </vt:variant>
      <vt:variant>
        <vt:lpwstr/>
      </vt:variant>
      <vt:variant>
        <vt:lpwstr>a23</vt:lpwstr>
      </vt:variant>
      <vt:variant>
        <vt:i4>4063358</vt:i4>
      </vt:variant>
      <vt:variant>
        <vt:i4>357</vt:i4>
      </vt:variant>
      <vt:variant>
        <vt:i4>0</vt:i4>
      </vt:variant>
      <vt:variant>
        <vt:i4>5</vt:i4>
      </vt:variant>
      <vt:variant>
        <vt:lpwstr>../diff/index.html</vt:lpwstr>
      </vt:variant>
      <vt:variant>
        <vt:lpwstr/>
      </vt:variant>
      <vt:variant>
        <vt:i4>3276897</vt:i4>
      </vt:variant>
      <vt:variant>
        <vt:i4>354</vt:i4>
      </vt:variant>
      <vt:variant>
        <vt:i4>0</vt:i4>
      </vt:variant>
      <vt:variant>
        <vt:i4>5</vt:i4>
      </vt:variant>
      <vt:variant>
        <vt:lpwstr/>
      </vt:variant>
      <vt:variant>
        <vt:lpwstr>a27</vt:lpwstr>
      </vt:variant>
      <vt:variant>
        <vt:i4>3276897</vt:i4>
      </vt:variant>
      <vt:variant>
        <vt:i4>351</vt:i4>
      </vt:variant>
      <vt:variant>
        <vt:i4>0</vt:i4>
      </vt:variant>
      <vt:variant>
        <vt:i4>5</vt:i4>
      </vt:variant>
      <vt:variant>
        <vt:lpwstr/>
      </vt:variant>
      <vt:variant>
        <vt:lpwstr>a26</vt:lpwstr>
      </vt:variant>
      <vt:variant>
        <vt:i4>3276897</vt:i4>
      </vt:variant>
      <vt:variant>
        <vt:i4>348</vt:i4>
      </vt:variant>
      <vt:variant>
        <vt:i4>0</vt:i4>
      </vt:variant>
      <vt:variant>
        <vt:i4>5</vt:i4>
      </vt:variant>
      <vt:variant>
        <vt:lpwstr/>
      </vt:variant>
      <vt:variant>
        <vt:lpwstr>a23</vt:lpwstr>
      </vt:variant>
      <vt:variant>
        <vt:i4>-1152085207</vt:i4>
      </vt:variant>
      <vt:variant>
        <vt:i4>345</vt:i4>
      </vt:variant>
      <vt:variant>
        <vt:i4>0</vt:i4>
      </vt:variant>
      <vt:variant>
        <vt:i4>5</vt:i4>
      </vt:variant>
      <vt:variant>
        <vt:lpwstr>大法官解釋92-n年.doc</vt:lpwstr>
      </vt:variant>
      <vt:variant>
        <vt:lpwstr>r623</vt:lpwstr>
      </vt:variant>
      <vt:variant>
        <vt:i4>3342433</vt:i4>
      </vt:variant>
      <vt:variant>
        <vt:i4>342</vt:i4>
      </vt:variant>
      <vt:variant>
        <vt:i4>0</vt:i4>
      </vt:variant>
      <vt:variant>
        <vt:i4>5</vt:i4>
      </vt:variant>
      <vt:variant>
        <vt:lpwstr/>
      </vt:variant>
      <vt:variant>
        <vt:lpwstr>a35</vt:lpwstr>
      </vt:variant>
      <vt:variant>
        <vt:i4>3342433</vt:i4>
      </vt:variant>
      <vt:variant>
        <vt:i4>339</vt:i4>
      </vt:variant>
      <vt:variant>
        <vt:i4>0</vt:i4>
      </vt:variant>
      <vt:variant>
        <vt:i4>5</vt:i4>
      </vt:variant>
      <vt:variant>
        <vt:lpwstr/>
      </vt:variant>
      <vt:variant>
        <vt:lpwstr>a34</vt:lpwstr>
      </vt:variant>
      <vt:variant>
        <vt:i4>4063358</vt:i4>
      </vt:variant>
      <vt:variant>
        <vt:i4>336</vt:i4>
      </vt:variant>
      <vt:variant>
        <vt:i4>0</vt:i4>
      </vt:variant>
      <vt:variant>
        <vt:i4>5</vt:i4>
      </vt:variant>
      <vt:variant>
        <vt:lpwstr>../diff/index.html</vt:lpwstr>
      </vt:variant>
      <vt:variant>
        <vt:lpwstr/>
      </vt:variant>
      <vt:variant>
        <vt:i4>4063358</vt:i4>
      </vt:variant>
      <vt:variant>
        <vt:i4>333</vt:i4>
      </vt:variant>
      <vt:variant>
        <vt:i4>0</vt:i4>
      </vt:variant>
      <vt:variant>
        <vt:i4>5</vt:i4>
      </vt:variant>
      <vt:variant>
        <vt:lpwstr>../diff/index.html</vt:lpwstr>
      </vt:variant>
      <vt:variant>
        <vt:lpwstr/>
      </vt:variant>
      <vt:variant>
        <vt:i4>3342433</vt:i4>
      </vt:variant>
      <vt:variant>
        <vt:i4>330</vt:i4>
      </vt:variant>
      <vt:variant>
        <vt:i4>0</vt:i4>
      </vt:variant>
      <vt:variant>
        <vt:i4>5</vt:i4>
      </vt:variant>
      <vt:variant>
        <vt:lpwstr/>
      </vt:variant>
      <vt:variant>
        <vt:lpwstr>a35</vt:lpwstr>
      </vt:variant>
      <vt:variant>
        <vt:i4>3342433</vt:i4>
      </vt:variant>
      <vt:variant>
        <vt:i4>327</vt:i4>
      </vt:variant>
      <vt:variant>
        <vt:i4>0</vt:i4>
      </vt:variant>
      <vt:variant>
        <vt:i4>5</vt:i4>
      </vt:variant>
      <vt:variant>
        <vt:lpwstr/>
      </vt:variant>
      <vt:variant>
        <vt:lpwstr>a34</vt:lpwstr>
      </vt:variant>
      <vt:variant>
        <vt:i4>4063358</vt:i4>
      </vt:variant>
      <vt:variant>
        <vt:i4>324</vt:i4>
      </vt:variant>
      <vt:variant>
        <vt:i4>0</vt:i4>
      </vt:variant>
      <vt:variant>
        <vt:i4>5</vt:i4>
      </vt:variant>
      <vt:variant>
        <vt:lpwstr>../diff/index.html</vt:lpwstr>
      </vt:variant>
      <vt:variant>
        <vt:lpwstr/>
      </vt:variant>
      <vt:variant>
        <vt:i4>-1050241033</vt:i4>
      </vt:variant>
      <vt:variant>
        <vt:i4>321</vt:i4>
      </vt:variant>
      <vt:variant>
        <vt:i4>0</vt:i4>
      </vt:variant>
      <vt:variant>
        <vt:i4>5</vt:i4>
      </vt:variant>
      <vt:variant>
        <vt:lpwstr>洗錢防制法.doc</vt:lpwstr>
      </vt:variant>
      <vt:variant>
        <vt:lpwstr>c3</vt:lpwstr>
      </vt:variant>
      <vt:variant>
        <vt:i4>3342433</vt:i4>
      </vt:variant>
      <vt:variant>
        <vt:i4>318</vt:i4>
      </vt:variant>
      <vt:variant>
        <vt:i4>0</vt:i4>
      </vt:variant>
      <vt:variant>
        <vt:i4>5</vt:i4>
      </vt:variant>
      <vt:variant>
        <vt:lpwstr/>
      </vt:variant>
      <vt:variant>
        <vt:lpwstr>a35</vt:lpwstr>
      </vt:variant>
      <vt:variant>
        <vt:i4>3342433</vt:i4>
      </vt:variant>
      <vt:variant>
        <vt:i4>315</vt:i4>
      </vt:variant>
      <vt:variant>
        <vt:i4>0</vt:i4>
      </vt:variant>
      <vt:variant>
        <vt:i4>5</vt:i4>
      </vt:variant>
      <vt:variant>
        <vt:lpwstr/>
      </vt:variant>
      <vt:variant>
        <vt:lpwstr>a34</vt:lpwstr>
      </vt:variant>
      <vt:variant>
        <vt:i4>3342433</vt:i4>
      </vt:variant>
      <vt:variant>
        <vt:i4>312</vt:i4>
      </vt:variant>
      <vt:variant>
        <vt:i4>0</vt:i4>
      </vt:variant>
      <vt:variant>
        <vt:i4>5</vt:i4>
      </vt:variant>
      <vt:variant>
        <vt:lpwstr/>
      </vt:variant>
      <vt:variant>
        <vt:lpwstr>a31</vt:lpwstr>
      </vt:variant>
      <vt:variant>
        <vt:i4>3276897</vt:i4>
      </vt:variant>
      <vt:variant>
        <vt:i4>309</vt:i4>
      </vt:variant>
      <vt:variant>
        <vt:i4>0</vt:i4>
      </vt:variant>
      <vt:variant>
        <vt:i4>5</vt:i4>
      </vt:variant>
      <vt:variant>
        <vt:lpwstr/>
      </vt:variant>
      <vt:variant>
        <vt:lpwstr>a25</vt:lpwstr>
      </vt:variant>
      <vt:variant>
        <vt:i4>3276897</vt:i4>
      </vt:variant>
      <vt:variant>
        <vt:i4>306</vt:i4>
      </vt:variant>
      <vt:variant>
        <vt:i4>0</vt:i4>
      </vt:variant>
      <vt:variant>
        <vt:i4>5</vt:i4>
      </vt:variant>
      <vt:variant>
        <vt:lpwstr/>
      </vt:variant>
      <vt:variant>
        <vt:lpwstr>a24</vt:lpwstr>
      </vt:variant>
      <vt:variant>
        <vt:i4>4063358</vt:i4>
      </vt:variant>
      <vt:variant>
        <vt:i4>303</vt:i4>
      </vt:variant>
      <vt:variant>
        <vt:i4>0</vt:i4>
      </vt:variant>
      <vt:variant>
        <vt:i4>5</vt:i4>
      </vt:variant>
      <vt:variant>
        <vt:lpwstr>../diff/index.html</vt:lpwstr>
      </vt:variant>
      <vt:variant>
        <vt:lpwstr/>
      </vt:variant>
      <vt:variant>
        <vt:i4>3276897</vt:i4>
      </vt:variant>
      <vt:variant>
        <vt:i4>300</vt:i4>
      </vt:variant>
      <vt:variant>
        <vt:i4>0</vt:i4>
      </vt:variant>
      <vt:variant>
        <vt:i4>5</vt:i4>
      </vt:variant>
      <vt:variant>
        <vt:lpwstr/>
      </vt:variant>
      <vt:variant>
        <vt:lpwstr>a25</vt:lpwstr>
      </vt:variant>
      <vt:variant>
        <vt:i4>3276897</vt:i4>
      </vt:variant>
      <vt:variant>
        <vt:i4>297</vt:i4>
      </vt:variant>
      <vt:variant>
        <vt:i4>0</vt:i4>
      </vt:variant>
      <vt:variant>
        <vt:i4>5</vt:i4>
      </vt:variant>
      <vt:variant>
        <vt:lpwstr/>
      </vt:variant>
      <vt:variant>
        <vt:lpwstr>a24</vt:lpwstr>
      </vt:variant>
      <vt:variant>
        <vt:i4>3276897</vt:i4>
      </vt:variant>
      <vt:variant>
        <vt:i4>294</vt:i4>
      </vt:variant>
      <vt:variant>
        <vt:i4>0</vt:i4>
      </vt:variant>
      <vt:variant>
        <vt:i4>5</vt:i4>
      </vt:variant>
      <vt:variant>
        <vt:lpwstr/>
      </vt:variant>
      <vt:variant>
        <vt:lpwstr>a25</vt:lpwstr>
      </vt:variant>
      <vt:variant>
        <vt:i4>3276897</vt:i4>
      </vt:variant>
      <vt:variant>
        <vt:i4>291</vt:i4>
      </vt:variant>
      <vt:variant>
        <vt:i4>0</vt:i4>
      </vt:variant>
      <vt:variant>
        <vt:i4>5</vt:i4>
      </vt:variant>
      <vt:variant>
        <vt:lpwstr/>
      </vt:variant>
      <vt:variant>
        <vt:lpwstr>a24</vt:lpwstr>
      </vt:variant>
      <vt:variant>
        <vt:i4>3342433</vt:i4>
      </vt:variant>
      <vt:variant>
        <vt:i4>288</vt:i4>
      </vt:variant>
      <vt:variant>
        <vt:i4>0</vt:i4>
      </vt:variant>
      <vt:variant>
        <vt:i4>5</vt:i4>
      </vt:variant>
      <vt:variant>
        <vt:lpwstr/>
      </vt:variant>
      <vt:variant>
        <vt:lpwstr>a35</vt:lpwstr>
      </vt:variant>
      <vt:variant>
        <vt:i4>3342433</vt:i4>
      </vt:variant>
      <vt:variant>
        <vt:i4>285</vt:i4>
      </vt:variant>
      <vt:variant>
        <vt:i4>0</vt:i4>
      </vt:variant>
      <vt:variant>
        <vt:i4>5</vt:i4>
      </vt:variant>
      <vt:variant>
        <vt:lpwstr/>
      </vt:variant>
      <vt:variant>
        <vt:lpwstr>a34</vt:lpwstr>
      </vt:variant>
      <vt:variant>
        <vt:i4>3342433</vt:i4>
      </vt:variant>
      <vt:variant>
        <vt:i4>282</vt:i4>
      </vt:variant>
      <vt:variant>
        <vt:i4>0</vt:i4>
      </vt:variant>
      <vt:variant>
        <vt:i4>5</vt:i4>
      </vt:variant>
      <vt:variant>
        <vt:lpwstr/>
      </vt:variant>
      <vt:variant>
        <vt:lpwstr>a31</vt:lpwstr>
      </vt:variant>
      <vt:variant>
        <vt:i4>4063358</vt:i4>
      </vt:variant>
      <vt:variant>
        <vt:i4>279</vt:i4>
      </vt:variant>
      <vt:variant>
        <vt:i4>0</vt:i4>
      </vt:variant>
      <vt:variant>
        <vt:i4>5</vt:i4>
      </vt:variant>
      <vt:variant>
        <vt:lpwstr>../diff/index.html</vt:lpwstr>
      </vt:variant>
      <vt:variant>
        <vt:lpwstr/>
      </vt:variant>
      <vt:variant>
        <vt:i4>4063358</vt:i4>
      </vt:variant>
      <vt:variant>
        <vt:i4>276</vt:i4>
      </vt:variant>
      <vt:variant>
        <vt:i4>0</vt:i4>
      </vt:variant>
      <vt:variant>
        <vt:i4>5</vt:i4>
      </vt:variant>
      <vt:variant>
        <vt:lpwstr>../diff/index.html</vt:lpwstr>
      </vt:variant>
      <vt:variant>
        <vt:lpwstr/>
      </vt:variant>
      <vt:variant>
        <vt:i4>3342433</vt:i4>
      </vt:variant>
      <vt:variant>
        <vt:i4>273</vt:i4>
      </vt:variant>
      <vt:variant>
        <vt:i4>0</vt:i4>
      </vt:variant>
      <vt:variant>
        <vt:i4>5</vt:i4>
      </vt:variant>
      <vt:variant>
        <vt:lpwstr/>
      </vt:variant>
      <vt:variant>
        <vt:lpwstr>a35</vt:lpwstr>
      </vt:variant>
      <vt:variant>
        <vt:i4>3342433</vt:i4>
      </vt:variant>
      <vt:variant>
        <vt:i4>270</vt:i4>
      </vt:variant>
      <vt:variant>
        <vt:i4>0</vt:i4>
      </vt:variant>
      <vt:variant>
        <vt:i4>5</vt:i4>
      </vt:variant>
      <vt:variant>
        <vt:lpwstr/>
      </vt:variant>
      <vt:variant>
        <vt:lpwstr>a34</vt:lpwstr>
      </vt:variant>
      <vt:variant>
        <vt:i4>3276897</vt:i4>
      </vt:variant>
      <vt:variant>
        <vt:i4>267</vt:i4>
      </vt:variant>
      <vt:variant>
        <vt:i4>0</vt:i4>
      </vt:variant>
      <vt:variant>
        <vt:i4>5</vt:i4>
      </vt:variant>
      <vt:variant>
        <vt:lpwstr/>
      </vt:variant>
      <vt:variant>
        <vt:lpwstr>a26</vt:lpwstr>
      </vt:variant>
      <vt:variant>
        <vt:i4>3342433</vt:i4>
      </vt:variant>
      <vt:variant>
        <vt:i4>264</vt:i4>
      </vt:variant>
      <vt:variant>
        <vt:i4>0</vt:i4>
      </vt:variant>
      <vt:variant>
        <vt:i4>5</vt:i4>
      </vt:variant>
      <vt:variant>
        <vt:lpwstr/>
      </vt:variant>
      <vt:variant>
        <vt:lpwstr>a31</vt:lpwstr>
      </vt:variant>
      <vt:variant>
        <vt:i4>4063358</vt:i4>
      </vt:variant>
      <vt:variant>
        <vt:i4>261</vt:i4>
      </vt:variant>
      <vt:variant>
        <vt:i4>0</vt:i4>
      </vt:variant>
      <vt:variant>
        <vt:i4>5</vt:i4>
      </vt:variant>
      <vt:variant>
        <vt:lpwstr>../diff/index.html</vt:lpwstr>
      </vt:variant>
      <vt:variant>
        <vt:lpwstr/>
      </vt:variant>
      <vt:variant>
        <vt:i4>3342433</vt:i4>
      </vt:variant>
      <vt:variant>
        <vt:i4>258</vt:i4>
      </vt:variant>
      <vt:variant>
        <vt:i4>0</vt:i4>
      </vt:variant>
      <vt:variant>
        <vt:i4>5</vt:i4>
      </vt:variant>
      <vt:variant>
        <vt:lpwstr/>
      </vt:variant>
      <vt:variant>
        <vt:lpwstr>a35</vt:lpwstr>
      </vt:variant>
      <vt:variant>
        <vt:i4>3342433</vt:i4>
      </vt:variant>
      <vt:variant>
        <vt:i4>255</vt:i4>
      </vt:variant>
      <vt:variant>
        <vt:i4>0</vt:i4>
      </vt:variant>
      <vt:variant>
        <vt:i4>5</vt:i4>
      </vt:variant>
      <vt:variant>
        <vt:lpwstr/>
      </vt:variant>
      <vt:variant>
        <vt:lpwstr>a34</vt:lpwstr>
      </vt:variant>
      <vt:variant>
        <vt:i4>3276897</vt:i4>
      </vt:variant>
      <vt:variant>
        <vt:i4>252</vt:i4>
      </vt:variant>
      <vt:variant>
        <vt:i4>0</vt:i4>
      </vt:variant>
      <vt:variant>
        <vt:i4>5</vt:i4>
      </vt:variant>
      <vt:variant>
        <vt:lpwstr/>
      </vt:variant>
      <vt:variant>
        <vt:lpwstr>a26</vt:lpwstr>
      </vt:variant>
      <vt:variant>
        <vt:i4>3342433</vt:i4>
      </vt:variant>
      <vt:variant>
        <vt:i4>249</vt:i4>
      </vt:variant>
      <vt:variant>
        <vt:i4>0</vt:i4>
      </vt:variant>
      <vt:variant>
        <vt:i4>5</vt:i4>
      </vt:variant>
      <vt:variant>
        <vt:lpwstr/>
      </vt:variant>
      <vt:variant>
        <vt:lpwstr>a31</vt:lpwstr>
      </vt:variant>
      <vt:variant>
        <vt:i4>4063358</vt:i4>
      </vt:variant>
      <vt:variant>
        <vt:i4>246</vt:i4>
      </vt:variant>
      <vt:variant>
        <vt:i4>0</vt:i4>
      </vt:variant>
      <vt:variant>
        <vt:i4>5</vt:i4>
      </vt:variant>
      <vt:variant>
        <vt:lpwstr>../diff/index.html</vt:lpwstr>
      </vt:variant>
      <vt:variant>
        <vt:lpwstr/>
      </vt:variant>
      <vt:variant>
        <vt:i4>4063358</vt:i4>
      </vt:variant>
      <vt:variant>
        <vt:i4>243</vt:i4>
      </vt:variant>
      <vt:variant>
        <vt:i4>0</vt:i4>
      </vt:variant>
      <vt:variant>
        <vt:i4>5</vt:i4>
      </vt:variant>
      <vt:variant>
        <vt:lpwstr>../diff/index.html</vt:lpwstr>
      </vt:variant>
      <vt:variant>
        <vt:lpwstr/>
      </vt:variant>
      <vt:variant>
        <vt:i4>-1050241033</vt:i4>
      </vt:variant>
      <vt:variant>
        <vt:i4>240</vt:i4>
      </vt:variant>
      <vt:variant>
        <vt:i4>0</vt:i4>
      </vt:variant>
      <vt:variant>
        <vt:i4>5</vt:i4>
      </vt:variant>
      <vt:variant>
        <vt:lpwstr>洗錢防制法.doc</vt:lpwstr>
      </vt:variant>
      <vt:variant>
        <vt:lpwstr>c3</vt:lpwstr>
      </vt:variant>
      <vt:variant>
        <vt:i4>110286834</vt:i4>
      </vt:variant>
      <vt:variant>
        <vt:i4>237</vt:i4>
      </vt:variant>
      <vt:variant>
        <vt:i4>0</vt:i4>
      </vt:variant>
      <vt:variant>
        <vt:i4>5</vt:i4>
      </vt:variant>
      <vt:variant>
        <vt:lpwstr>通訊保障及監察法.doc</vt:lpwstr>
      </vt:variant>
      <vt:variant>
        <vt:lpwstr>a5</vt:lpwstr>
      </vt:variant>
      <vt:variant>
        <vt:i4>3342433</vt:i4>
      </vt:variant>
      <vt:variant>
        <vt:i4>234</vt:i4>
      </vt:variant>
      <vt:variant>
        <vt:i4>0</vt:i4>
      </vt:variant>
      <vt:variant>
        <vt:i4>5</vt:i4>
      </vt:variant>
      <vt:variant>
        <vt:lpwstr/>
      </vt:variant>
      <vt:variant>
        <vt:lpwstr>a35</vt:lpwstr>
      </vt:variant>
      <vt:variant>
        <vt:i4>3342433</vt:i4>
      </vt:variant>
      <vt:variant>
        <vt:i4>231</vt:i4>
      </vt:variant>
      <vt:variant>
        <vt:i4>0</vt:i4>
      </vt:variant>
      <vt:variant>
        <vt:i4>5</vt:i4>
      </vt:variant>
      <vt:variant>
        <vt:lpwstr/>
      </vt:variant>
      <vt:variant>
        <vt:lpwstr>a34</vt:lpwstr>
      </vt:variant>
      <vt:variant>
        <vt:i4>3342433</vt:i4>
      </vt:variant>
      <vt:variant>
        <vt:i4>228</vt:i4>
      </vt:variant>
      <vt:variant>
        <vt:i4>0</vt:i4>
      </vt:variant>
      <vt:variant>
        <vt:i4>5</vt:i4>
      </vt:variant>
      <vt:variant>
        <vt:lpwstr/>
      </vt:variant>
      <vt:variant>
        <vt:lpwstr>a31</vt:lpwstr>
      </vt:variant>
      <vt:variant>
        <vt:i4>1826050563</vt:i4>
      </vt:variant>
      <vt:variant>
        <vt:i4>225</vt:i4>
      </vt:variant>
      <vt:variant>
        <vt:i4>0</vt:i4>
      </vt:variant>
      <vt:variant>
        <vt:i4>5</vt:i4>
      </vt:variant>
      <vt:variant>
        <vt:lpwstr>刑法.doc</vt:lpwstr>
      </vt:variant>
      <vt:variant>
        <vt:lpwstr>a227</vt:lpwstr>
      </vt:variant>
      <vt:variant>
        <vt:i4>3342433</vt:i4>
      </vt:variant>
      <vt:variant>
        <vt:i4>222</vt:i4>
      </vt:variant>
      <vt:variant>
        <vt:i4>0</vt:i4>
      </vt:variant>
      <vt:variant>
        <vt:i4>5</vt:i4>
      </vt:variant>
      <vt:variant>
        <vt:lpwstr/>
      </vt:variant>
      <vt:variant>
        <vt:lpwstr>a35</vt:lpwstr>
      </vt:variant>
      <vt:variant>
        <vt:i4>3342433</vt:i4>
      </vt:variant>
      <vt:variant>
        <vt:i4>219</vt:i4>
      </vt:variant>
      <vt:variant>
        <vt:i4>0</vt:i4>
      </vt:variant>
      <vt:variant>
        <vt:i4>5</vt:i4>
      </vt:variant>
      <vt:variant>
        <vt:lpwstr/>
      </vt:variant>
      <vt:variant>
        <vt:lpwstr>a34</vt:lpwstr>
      </vt:variant>
      <vt:variant>
        <vt:i4>3342433</vt:i4>
      </vt:variant>
      <vt:variant>
        <vt:i4>216</vt:i4>
      </vt:variant>
      <vt:variant>
        <vt:i4>0</vt:i4>
      </vt:variant>
      <vt:variant>
        <vt:i4>5</vt:i4>
      </vt:variant>
      <vt:variant>
        <vt:lpwstr/>
      </vt:variant>
      <vt:variant>
        <vt:lpwstr>a31</vt:lpwstr>
      </vt:variant>
      <vt:variant>
        <vt:i4>130186145</vt:i4>
      </vt:variant>
      <vt:variant>
        <vt:i4>213</vt:i4>
      </vt:variant>
      <vt:variant>
        <vt:i4>0</vt:i4>
      </vt:variant>
      <vt:variant>
        <vt:i4>5</vt:i4>
      </vt:variant>
      <vt:variant>
        <vt:lpwstr/>
      </vt:variant>
      <vt:variant>
        <vt:lpwstr>a章節索引</vt:lpwstr>
      </vt:variant>
      <vt:variant>
        <vt:i4>1826253825</vt:i4>
      </vt:variant>
      <vt:variant>
        <vt:i4>210</vt:i4>
      </vt:variant>
      <vt:variant>
        <vt:i4>0</vt:i4>
      </vt:variant>
      <vt:variant>
        <vt:i4>5</vt:i4>
      </vt:variant>
      <vt:variant>
        <vt:lpwstr>民法.doc</vt:lpwstr>
      </vt:variant>
      <vt:variant>
        <vt:lpwstr>a1094</vt:lpwstr>
      </vt:variant>
      <vt:variant>
        <vt:i4>3276897</vt:i4>
      </vt:variant>
      <vt:variant>
        <vt:i4>207</vt:i4>
      </vt:variant>
      <vt:variant>
        <vt:i4>0</vt:i4>
      </vt:variant>
      <vt:variant>
        <vt:i4>5</vt:i4>
      </vt:variant>
      <vt:variant>
        <vt:lpwstr/>
      </vt:variant>
      <vt:variant>
        <vt:lpwstr>a23</vt:lpwstr>
      </vt:variant>
      <vt:variant>
        <vt:i4>3211361</vt:i4>
      </vt:variant>
      <vt:variant>
        <vt:i4>204</vt:i4>
      </vt:variant>
      <vt:variant>
        <vt:i4>0</vt:i4>
      </vt:variant>
      <vt:variant>
        <vt:i4>5</vt:i4>
      </vt:variant>
      <vt:variant>
        <vt:lpwstr/>
      </vt:variant>
      <vt:variant>
        <vt:lpwstr>a16</vt:lpwstr>
      </vt:variant>
      <vt:variant>
        <vt:i4>4063358</vt:i4>
      </vt:variant>
      <vt:variant>
        <vt:i4>201</vt:i4>
      </vt:variant>
      <vt:variant>
        <vt:i4>0</vt:i4>
      </vt:variant>
      <vt:variant>
        <vt:i4>5</vt:i4>
      </vt:variant>
      <vt:variant>
        <vt:lpwstr>../diff/index.html</vt:lpwstr>
      </vt:variant>
      <vt:variant>
        <vt:lpwstr/>
      </vt:variant>
      <vt:variant>
        <vt:i4>3276897</vt:i4>
      </vt:variant>
      <vt:variant>
        <vt:i4>198</vt:i4>
      </vt:variant>
      <vt:variant>
        <vt:i4>0</vt:i4>
      </vt:variant>
      <vt:variant>
        <vt:i4>5</vt:i4>
      </vt:variant>
      <vt:variant>
        <vt:lpwstr/>
      </vt:variant>
      <vt:variant>
        <vt:lpwstr>a23</vt:lpwstr>
      </vt:variant>
      <vt:variant>
        <vt:i4>3211361</vt:i4>
      </vt:variant>
      <vt:variant>
        <vt:i4>195</vt:i4>
      </vt:variant>
      <vt:variant>
        <vt:i4>0</vt:i4>
      </vt:variant>
      <vt:variant>
        <vt:i4>5</vt:i4>
      </vt:variant>
      <vt:variant>
        <vt:lpwstr/>
      </vt:variant>
      <vt:variant>
        <vt:lpwstr>a16</vt:lpwstr>
      </vt:variant>
      <vt:variant>
        <vt:i4>1690695806</vt:i4>
      </vt:variant>
      <vt:variant>
        <vt:i4>192</vt:i4>
      </vt:variant>
      <vt:variant>
        <vt:i4>0</vt:i4>
      </vt:variant>
      <vt:variant>
        <vt:i4>5</vt:i4>
      </vt:variant>
      <vt:variant>
        <vt:lpwstr>少年事件處理法.doc</vt:lpwstr>
      </vt:variant>
      <vt:variant>
        <vt:lpwstr/>
      </vt:variant>
      <vt:variant>
        <vt:i4>3211361</vt:i4>
      </vt:variant>
      <vt:variant>
        <vt:i4>189</vt:i4>
      </vt:variant>
      <vt:variant>
        <vt:i4>0</vt:i4>
      </vt:variant>
      <vt:variant>
        <vt:i4>5</vt:i4>
      </vt:variant>
      <vt:variant>
        <vt:lpwstr/>
      </vt:variant>
      <vt:variant>
        <vt:lpwstr>a16</vt:lpwstr>
      </vt:variant>
      <vt:variant>
        <vt:i4>-1296428597</vt:i4>
      </vt:variant>
      <vt:variant>
        <vt:i4>186</vt:i4>
      </vt:variant>
      <vt:variant>
        <vt:i4>0</vt:i4>
      </vt:variant>
      <vt:variant>
        <vt:i4>5</vt:i4>
      </vt:variant>
      <vt:variant>
        <vt:lpwstr>社會秩序維護法.doc</vt:lpwstr>
      </vt:variant>
      <vt:variant>
        <vt:lpwstr/>
      </vt:variant>
      <vt:variant>
        <vt:i4>1690695806</vt:i4>
      </vt:variant>
      <vt:variant>
        <vt:i4>183</vt:i4>
      </vt:variant>
      <vt:variant>
        <vt:i4>0</vt:i4>
      </vt:variant>
      <vt:variant>
        <vt:i4>5</vt:i4>
      </vt:variant>
      <vt:variant>
        <vt:lpwstr>少年事件處理法.doc</vt:lpwstr>
      </vt:variant>
      <vt:variant>
        <vt:lpwstr/>
      </vt:variant>
      <vt:variant>
        <vt:i4>-997083822</vt:i4>
      </vt:variant>
      <vt:variant>
        <vt:i4>180</vt:i4>
      </vt:variant>
      <vt:variant>
        <vt:i4>0</vt:i4>
      </vt:variant>
      <vt:variant>
        <vt:i4>5</vt:i4>
      </vt:variant>
      <vt:variant>
        <vt:lpwstr>非訟事件法.doc</vt:lpwstr>
      </vt:variant>
      <vt:variant>
        <vt:lpwstr>b169b1</vt:lpwstr>
      </vt:variant>
      <vt:variant>
        <vt:i4>3211361</vt:i4>
      </vt:variant>
      <vt:variant>
        <vt:i4>177</vt:i4>
      </vt:variant>
      <vt:variant>
        <vt:i4>0</vt:i4>
      </vt:variant>
      <vt:variant>
        <vt:i4>5</vt:i4>
      </vt:variant>
      <vt:variant>
        <vt:lpwstr/>
      </vt:variant>
      <vt:variant>
        <vt:lpwstr>a18</vt:lpwstr>
      </vt:variant>
      <vt:variant>
        <vt:i4>-997083822</vt:i4>
      </vt:variant>
      <vt:variant>
        <vt:i4>174</vt:i4>
      </vt:variant>
      <vt:variant>
        <vt:i4>0</vt:i4>
      </vt:variant>
      <vt:variant>
        <vt:i4>5</vt:i4>
      </vt:variant>
      <vt:variant>
        <vt:lpwstr>非訟事件法.doc</vt:lpwstr>
      </vt:variant>
      <vt:variant>
        <vt:lpwstr>b169b1</vt:lpwstr>
      </vt:variant>
      <vt:variant>
        <vt:i4>3735649</vt:i4>
      </vt:variant>
      <vt:variant>
        <vt:i4>171</vt:i4>
      </vt:variant>
      <vt:variant>
        <vt:i4>0</vt:i4>
      </vt:variant>
      <vt:variant>
        <vt:i4>5</vt:i4>
      </vt:variant>
      <vt:variant>
        <vt:lpwstr/>
      </vt:variant>
      <vt:variant>
        <vt:lpwstr>a9</vt:lpwstr>
      </vt:variant>
      <vt:variant>
        <vt:i4>3539041</vt:i4>
      </vt:variant>
      <vt:variant>
        <vt:i4>168</vt:i4>
      </vt:variant>
      <vt:variant>
        <vt:i4>0</vt:i4>
      </vt:variant>
      <vt:variant>
        <vt:i4>5</vt:i4>
      </vt:variant>
      <vt:variant>
        <vt:lpwstr/>
      </vt:variant>
      <vt:variant>
        <vt:lpwstr>a6</vt:lpwstr>
      </vt:variant>
      <vt:variant>
        <vt:i4>4063358</vt:i4>
      </vt:variant>
      <vt:variant>
        <vt:i4>165</vt:i4>
      </vt:variant>
      <vt:variant>
        <vt:i4>0</vt:i4>
      </vt:variant>
      <vt:variant>
        <vt:i4>5</vt:i4>
      </vt:variant>
      <vt:variant>
        <vt:lpwstr>../diff/index.html</vt:lpwstr>
      </vt:variant>
      <vt:variant>
        <vt:lpwstr/>
      </vt:variant>
      <vt:variant>
        <vt:i4>1911727198</vt:i4>
      </vt:variant>
      <vt:variant>
        <vt:i4>162</vt:i4>
      </vt:variant>
      <vt:variant>
        <vt:i4>0</vt:i4>
      </vt:variant>
      <vt:variant>
        <vt:i4>5</vt:i4>
      </vt:variant>
      <vt:variant>
        <vt:lpwstr>../law3/中途學校教育實施辦法.doc</vt:lpwstr>
      </vt:variant>
      <vt:variant>
        <vt:lpwstr/>
      </vt:variant>
      <vt:variant>
        <vt:i4>-344360047</vt:i4>
      </vt:variant>
      <vt:variant>
        <vt:i4>159</vt:i4>
      </vt:variant>
      <vt:variant>
        <vt:i4>0</vt:i4>
      </vt:variant>
      <vt:variant>
        <vt:i4>5</vt:i4>
      </vt:variant>
      <vt:variant>
        <vt:lpwstr>特殊教育法.doc</vt:lpwstr>
      </vt:variant>
      <vt:variant>
        <vt:lpwstr/>
      </vt:variant>
      <vt:variant>
        <vt:i4>-1933828531</vt:i4>
      </vt:variant>
      <vt:variant>
        <vt:i4>156</vt:i4>
      </vt:variant>
      <vt:variant>
        <vt:i4>0</vt:i4>
      </vt:variant>
      <vt:variant>
        <vt:i4>5</vt:i4>
      </vt:variant>
      <vt:variant>
        <vt:lpwstr>少年矯正學校設置及教育實施通則.doc</vt:lpwstr>
      </vt:variant>
      <vt:variant>
        <vt:lpwstr/>
      </vt:variant>
      <vt:variant>
        <vt:i4>37419797</vt:i4>
      </vt:variant>
      <vt:variant>
        <vt:i4>153</vt:i4>
      </vt:variant>
      <vt:variant>
        <vt:i4>0</vt:i4>
      </vt:variant>
      <vt:variant>
        <vt:i4>5</vt:i4>
      </vt:variant>
      <vt:variant>
        <vt:lpwstr>../law3/國民中小學中途輟學學生通報及復學輔導辦法.doc</vt:lpwstr>
      </vt:variant>
      <vt:variant>
        <vt:lpwstr/>
      </vt:variant>
      <vt:variant>
        <vt:i4>130186145</vt:i4>
      </vt:variant>
      <vt:variant>
        <vt:i4>150</vt:i4>
      </vt:variant>
      <vt:variant>
        <vt:i4>0</vt:i4>
      </vt:variant>
      <vt:variant>
        <vt:i4>5</vt:i4>
      </vt:variant>
      <vt:variant>
        <vt:lpwstr/>
      </vt:variant>
      <vt:variant>
        <vt:lpwstr>a章節索引</vt:lpwstr>
      </vt:variant>
      <vt:variant>
        <vt:i4>3276897</vt:i4>
      </vt:variant>
      <vt:variant>
        <vt:i4>147</vt:i4>
      </vt:variant>
      <vt:variant>
        <vt:i4>0</vt:i4>
      </vt:variant>
      <vt:variant>
        <vt:i4>5</vt:i4>
      </vt:variant>
      <vt:variant>
        <vt:lpwstr/>
      </vt:variant>
      <vt:variant>
        <vt:lpwstr>a22</vt:lpwstr>
      </vt:variant>
      <vt:variant>
        <vt:i4>3539041</vt:i4>
      </vt:variant>
      <vt:variant>
        <vt:i4>144</vt:i4>
      </vt:variant>
      <vt:variant>
        <vt:i4>0</vt:i4>
      </vt:variant>
      <vt:variant>
        <vt:i4>5</vt:i4>
      </vt:variant>
      <vt:variant>
        <vt:lpwstr/>
      </vt:variant>
      <vt:variant>
        <vt:lpwstr>a6</vt:lpwstr>
      </vt:variant>
      <vt:variant>
        <vt:i4>3276897</vt:i4>
      </vt:variant>
      <vt:variant>
        <vt:i4>141</vt:i4>
      </vt:variant>
      <vt:variant>
        <vt:i4>0</vt:i4>
      </vt:variant>
      <vt:variant>
        <vt:i4>5</vt:i4>
      </vt:variant>
      <vt:variant>
        <vt:lpwstr/>
      </vt:variant>
      <vt:variant>
        <vt:lpwstr>a22</vt:lpwstr>
      </vt:variant>
      <vt:variant>
        <vt:i4>4063358</vt:i4>
      </vt:variant>
      <vt:variant>
        <vt:i4>138</vt:i4>
      </vt:variant>
      <vt:variant>
        <vt:i4>0</vt:i4>
      </vt:variant>
      <vt:variant>
        <vt:i4>5</vt:i4>
      </vt:variant>
      <vt:variant>
        <vt:lpwstr>../diff/index.html</vt:lpwstr>
      </vt:variant>
      <vt:variant>
        <vt:lpwstr/>
      </vt:variant>
      <vt:variant>
        <vt:i4>3539041</vt:i4>
      </vt:variant>
      <vt:variant>
        <vt:i4>135</vt:i4>
      </vt:variant>
      <vt:variant>
        <vt:i4>0</vt:i4>
      </vt:variant>
      <vt:variant>
        <vt:i4>5</vt:i4>
      </vt:variant>
      <vt:variant>
        <vt:lpwstr/>
      </vt:variant>
      <vt:variant>
        <vt:lpwstr>a6</vt:lpwstr>
      </vt:variant>
      <vt:variant>
        <vt:i4>3276897</vt:i4>
      </vt:variant>
      <vt:variant>
        <vt:i4>132</vt:i4>
      </vt:variant>
      <vt:variant>
        <vt:i4>0</vt:i4>
      </vt:variant>
      <vt:variant>
        <vt:i4>5</vt:i4>
      </vt:variant>
      <vt:variant>
        <vt:lpwstr/>
      </vt:variant>
      <vt:variant>
        <vt:lpwstr>a22</vt:lpwstr>
      </vt:variant>
      <vt:variant>
        <vt:i4>3342433</vt:i4>
      </vt:variant>
      <vt:variant>
        <vt:i4>129</vt:i4>
      </vt:variant>
      <vt:variant>
        <vt:i4>0</vt:i4>
      </vt:variant>
      <vt:variant>
        <vt:i4>5</vt:i4>
      </vt:variant>
      <vt:variant>
        <vt:lpwstr/>
      </vt:variant>
      <vt:variant>
        <vt:lpwstr>a36</vt:lpwstr>
      </vt:variant>
      <vt:variant>
        <vt:i4>575859353</vt:i4>
      </vt:variant>
      <vt:variant>
        <vt:i4>126</vt:i4>
      </vt:variant>
      <vt:variant>
        <vt:i4>0</vt:i4>
      </vt:variant>
      <vt:variant>
        <vt:i4>5</vt:i4>
      </vt:variant>
      <vt:variant>
        <vt:lpwstr>../law3/檢察機關偵辦違反兒童及少年性交易防制條例刑事案件獎懲辦法.doc</vt:lpwstr>
      </vt:variant>
      <vt:variant>
        <vt:lpwstr/>
      </vt:variant>
      <vt:variant>
        <vt:i4>1697279708</vt:i4>
      </vt:variant>
      <vt:variant>
        <vt:i4>123</vt:i4>
      </vt:variant>
      <vt:variant>
        <vt:i4>0</vt:i4>
      </vt:variant>
      <vt:variant>
        <vt:i4>5</vt:i4>
      </vt:variant>
      <vt:variant>
        <vt:lpwstr>../law3/警察機關查處違反兒童及少年性交易防制條例案件獎懲辦法.doc</vt:lpwstr>
      </vt:variant>
      <vt:variant>
        <vt:lpwstr/>
      </vt:variant>
      <vt:variant>
        <vt:i4>-1579199562</vt:i4>
      </vt:variant>
      <vt:variant>
        <vt:i4>120</vt:i4>
      </vt:variant>
      <vt:variant>
        <vt:i4>0</vt:i4>
      </vt:variant>
      <vt:variant>
        <vt:i4>5</vt:i4>
      </vt:variant>
      <vt:variant>
        <vt:lpwstr>../law3/兒童及少年性交易防制檢警專責任務編組實施要點.doc</vt:lpwstr>
      </vt:variant>
      <vt:variant>
        <vt:lpwstr/>
      </vt:variant>
      <vt:variant>
        <vt:i4>130186145</vt:i4>
      </vt:variant>
      <vt:variant>
        <vt:i4>117</vt:i4>
      </vt:variant>
      <vt:variant>
        <vt:i4>0</vt:i4>
      </vt:variant>
      <vt:variant>
        <vt:i4>5</vt:i4>
      </vt:variant>
      <vt:variant>
        <vt:lpwstr/>
      </vt:variant>
      <vt:variant>
        <vt:lpwstr>a章節索引</vt:lpwstr>
      </vt:variant>
      <vt:variant>
        <vt:i4>613601699</vt:i4>
      </vt:variant>
      <vt:variant>
        <vt:i4>114</vt:i4>
      </vt:variant>
      <vt:variant>
        <vt:i4>0</vt:i4>
      </vt:variant>
      <vt:variant>
        <vt:i4>5</vt:i4>
      </vt:variant>
      <vt:variant>
        <vt:lpwstr>../law3/行政院衛生署辦理兒童及少年性交易防制教育宣導辦法.doc</vt:lpwstr>
      </vt:variant>
      <vt:variant>
        <vt:lpwstr/>
      </vt:variant>
      <vt:variant>
        <vt:i4>-364174110</vt:i4>
      </vt:variant>
      <vt:variant>
        <vt:i4>111</vt:i4>
      </vt:variant>
      <vt:variant>
        <vt:i4>0</vt:i4>
      </vt:variant>
      <vt:variant>
        <vt:i4>5</vt:i4>
      </vt:variant>
      <vt:variant>
        <vt:lpwstr>../law3/行政院新聞局辦理兒童及少年性交易防制教育宣導辦法.doc</vt:lpwstr>
      </vt:variant>
      <vt:variant>
        <vt:lpwstr/>
      </vt:variant>
      <vt:variant>
        <vt:i4>717318370</vt:i4>
      </vt:variant>
      <vt:variant>
        <vt:i4>108</vt:i4>
      </vt:variant>
      <vt:variant>
        <vt:i4>0</vt:i4>
      </vt:variant>
      <vt:variant>
        <vt:i4>5</vt:i4>
      </vt:variant>
      <vt:variant>
        <vt:lpwstr>../law3/交通部辦理兒童及少年性交易防制教育宣導辦法.doc</vt:lpwstr>
      </vt:variant>
      <vt:variant>
        <vt:lpwstr/>
      </vt:variant>
      <vt:variant>
        <vt:i4>979976991</vt:i4>
      </vt:variant>
      <vt:variant>
        <vt:i4>105</vt:i4>
      </vt:variant>
      <vt:variant>
        <vt:i4>0</vt:i4>
      </vt:variant>
      <vt:variant>
        <vt:i4>5</vt:i4>
      </vt:variant>
      <vt:variant>
        <vt:lpwstr>../law3/教育部辦理兒童及少年性交易防制教育宣導辦法.doc</vt:lpwstr>
      </vt:variant>
      <vt:variant>
        <vt:lpwstr/>
      </vt:variant>
      <vt:variant>
        <vt:i4>1520578515</vt:i4>
      </vt:variant>
      <vt:variant>
        <vt:i4>102</vt:i4>
      </vt:variant>
      <vt:variant>
        <vt:i4>0</vt:i4>
      </vt:variant>
      <vt:variant>
        <vt:i4>5</vt:i4>
      </vt:variant>
      <vt:variant>
        <vt:lpwstr>../law3/經濟部防制兒童及少年性交易教育宣導辦法.doc</vt:lpwstr>
      </vt:variant>
      <vt:variant>
        <vt:lpwstr/>
      </vt:variant>
      <vt:variant>
        <vt:i4>1280270911</vt:i4>
      </vt:variant>
      <vt:variant>
        <vt:i4>99</vt:i4>
      </vt:variant>
      <vt:variant>
        <vt:i4>0</vt:i4>
      </vt:variant>
      <vt:variant>
        <vt:i4>5</vt:i4>
      </vt:variant>
      <vt:variant>
        <vt:lpwstr>../law3/國軍防制兒童及少年性交易教育宣導辦法.doc</vt:lpwstr>
      </vt:variant>
      <vt:variant>
        <vt:lpwstr/>
      </vt:variant>
      <vt:variant>
        <vt:i4>-402503021</vt:i4>
      </vt:variant>
      <vt:variant>
        <vt:i4>96</vt:i4>
      </vt:variant>
      <vt:variant>
        <vt:i4>0</vt:i4>
      </vt:variant>
      <vt:variant>
        <vt:i4>5</vt:i4>
      </vt:variant>
      <vt:variant>
        <vt:lpwstr>../law3/法務部辦理兒童及少年性交易防制教育宣導辦法.doc</vt:lpwstr>
      </vt:variant>
      <vt:variant>
        <vt:lpwstr/>
      </vt:variant>
      <vt:variant>
        <vt:i4>26431124</vt:i4>
      </vt:variant>
      <vt:variant>
        <vt:i4>93</vt:i4>
      </vt:variant>
      <vt:variant>
        <vt:i4>0</vt:i4>
      </vt:variant>
      <vt:variant>
        <vt:i4>5</vt:i4>
      </vt:variant>
      <vt:variant>
        <vt:lpwstr/>
      </vt:variant>
      <vt:variant>
        <vt:lpwstr>_第五章__附</vt:lpwstr>
      </vt:variant>
      <vt:variant>
        <vt:i4>26433243</vt:i4>
      </vt:variant>
      <vt:variant>
        <vt:i4>90</vt:i4>
      </vt:variant>
      <vt:variant>
        <vt:i4>0</vt:i4>
      </vt:variant>
      <vt:variant>
        <vt:i4>5</vt:i4>
      </vt:variant>
      <vt:variant>
        <vt:lpwstr/>
      </vt:variant>
      <vt:variant>
        <vt:lpwstr>_第四章__罰</vt:lpwstr>
      </vt:variant>
      <vt:variant>
        <vt:i4>26430985</vt:i4>
      </vt:variant>
      <vt:variant>
        <vt:i4>87</vt:i4>
      </vt:variant>
      <vt:variant>
        <vt:i4>0</vt:i4>
      </vt:variant>
      <vt:variant>
        <vt:i4>5</vt:i4>
      </vt:variant>
      <vt:variant>
        <vt:lpwstr/>
      </vt:variant>
      <vt:variant>
        <vt:lpwstr>_第三章__安</vt:lpwstr>
      </vt:variant>
      <vt:variant>
        <vt:i4>26431116</vt:i4>
      </vt:variant>
      <vt:variant>
        <vt:i4>84</vt:i4>
      </vt:variant>
      <vt:variant>
        <vt:i4>0</vt:i4>
      </vt:variant>
      <vt:variant>
        <vt:i4>5</vt:i4>
      </vt:variant>
      <vt:variant>
        <vt:lpwstr/>
      </vt:variant>
      <vt:variant>
        <vt:lpwstr>_第二章__救</vt:lpwstr>
      </vt:variant>
      <vt:variant>
        <vt:i4>26430976</vt:i4>
      </vt:variant>
      <vt:variant>
        <vt:i4>81</vt:i4>
      </vt:variant>
      <vt:variant>
        <vt:i4>0</vt:i4>
      </vt:variant>
      <vt:variant>
        <vt:i4>5</vt:i4>
      </vt:variant>
      <vt:variant>
        <vt:lpwstr/>
      </vt:variant>
      <vt:variant>
        <vt:lpwstr>_第一章__總</vt:lpwstr>
      </vt:variant>
      <vt:variant>
        <vt:i4>3211361</vt:i4>
      </vt:variant>
      <vt:variant>
        <vt:i4>78</vt:i4>
      </vt:variant>
      <vt:variant>
        <vt:i4>0</vt:i4>
      </vt:variant>
      <vt:variant>
        <vt:i4>5</vt:i4>
      </vt:variant>
      <vt:variant>
        <vt:lpwstr/>
      </vt:variant>
      <vt:variant>
        <vt:lpwstr>a14</vt:lpwstr>
      </vt:variant>
      <vt:variant>
        <vt:i4>3670113</vt:i4>
      </vt:variant>
      <vt:variant>
        <vt:i4>75</vt:i4>
      </vt:variant>
      <vt:variant>
        <vt:i4>0</vt:i4>
      </vt:variant>
      <vt:variant>
        <vt:i4>5</vt:i4>
      </vt:variant>
      <vt:variant>
        <vt:lpwstr/>
      </vt:variant>
      <vt:variant>
        <vt:lpwstr>a8</vt:lpwstr>
      </vt:variant>
      <vt:variant>
        <vt:i4>3539041</vt:i4>
      </vt:variant>
      <vt:variant>
        <vt:i4>72</vt:i4>
      </vt:variant>
      <vt:variant>
        <vt:i4>0</vt:i4>
      </vt:variant>
      <vt:variant>
        <vt:i4>5</vt:i4>
      </vt:variant>
      <vt:variant>
        <vt:lpwstr/>
      </vt:variant>
      <vt:variant>
        <vt:lpwstr>a6</vt:lpwstr>
      </vt:variant>
      <vt:variant>
        <vt:i4>3342433</vt:i4>
      </vt:variant>
      <vt:variant>
        <vt:i4>69</vt:i4>
      </vt:variant>
      <vt:variant>
        <vt:i4>0</vt:i4>
      </vt:variant>
      <vt:variant>
        <vt:i4>5</vt:i4>
      </vt:variant>
      <vt:variant>
        <vt:lpwstr/>
      </vt:variant>
      <vt:variant>
        <vt:lpwstr>a3</vt:lpwstr>
      </vt:variant>
      <vt:variant>
        <vt:i4>3276897</vt:i4>
      </vt:variant>
      <vt:variant>
        <vt:i4>66</vt:i4>
      </vt:variant>
      <vt:variant>
        <vt:i4>0</vt:i4>
      </vt:variant>
      <vt:variant>
        <vt:i4>5</vt:i4>
      </vt:variant>
      <vt:variant>
        <vt:lpwstr/>
      </vt:variant>
      <vt:variant>
        <vt:lpwstr>a28</vt:lpwstr>
      </vt:variant>
      <vt:variant>
        <vt:i4>3735649</vt:i4>
      </vt:variant>
      <vt:variant>
        <vt:i4>63</vt:i4>
      </vt:variant>
      <vt:variant>
        <vt:i4>0</vt:i4>
      </vt:variant>
      <vt:variant>
        <vt:i4>5</vt:i4>
      </vt:variant>
      <vt:variant>
        <vt:lpwstr/>
      </vt:variant>
      <vt:variant>
        <vt:lpwstr>a9</vt:lpwstr>
      </vt:variant>
      <vt:variant>
        <vt:i4>3342433</vt:i4>
      </vt:variant>
      <vt:variant>
        <vt:i4>60</vt:i4>
      </vt:variant>
      <vt:variant>
        <vt:i4>0</vt:i4>
      </vt:variant>
      <vt:variant>
        <vt:i4>5</vt:i4>
      </vt:variant>
      <vt:variant>
        <vt:lpwstr/>
      </vt:variant>
      <vt:variant>
        <vt:lpwstr>a39</vt:lpwstr>
      </vt:variant>
      <vt:variant>
        <vt:i4>3276897</vt:i4>
      </vt:variant>
      <vt:variant>
        <vt:i4>57</vt:i4>
      </vt:variant>
      <vt:variant>
        <vt:i4>0</vt:i4>
      </vt:variant>
      <vt:variant>
        <vt:i4>5</vt:i4>
      </vt:variant>
      <vt:variant>
        <vt:lpwstr/>
      </vt:variant>
      <vt:variant>
        <vt:lpwstr>a27</vt:lpwstr>
      </vt:variant>
      <vt:variant>
        <vt:i4>3276897</vt:i4>
      </vt:variant>
      <vt:variant>
        <vt:i4>54</vt:i4>
      </vt:variant>
      <vt:variant>
        <vt:i4>0</vt:i4>
      </vt:variant>
      <vt:variant>
        <vt:i4>5</vt:i4>
      </vt:variant>
      <vt:variant>
        <vt:lpwstr/>
      </vt:variant>
      <vt:variant>
        <vt:lpwstr>a23</vt:lpwstr>
      </vt:variant>
      <vt:variant>
        <vt:i4>5308503</vt:i4>
      </vt:variant>
      <vt:variant>
        <vt:i4>51</vt:i4>
      </vt:variant>
      <vt:variant>
        <vt:i4>0</vt:i4>
      </vt:variant>
      <vt:variant>
        <vt:i4>5</vt:i4>
      </vt:variant>
      <vt:variant>
        <vt:lpwstr/>
      </vt:variant>
      <vt:variant>
        <vt:lpwstr>a36b2</vt:lpwstr>
      </vt:variant>
      <vt:variant>
        <vt:i4>3342433</vt:i4>
      </vt:variant>
      <vt:variant>
        <vt:i4>48</vt:i4>
      </vt:variant>
      <vt:variant>
        <vt:i4>0</vt:i4>
      </vt:variant>
      <vt:variant>
        <vt:i4>5</vt:i4>
      </vt:variant>
      <vt:variant>
        <vt:lpwstr/>
      </vt:variant>
      <vt:variant>
        <vt:lpwstr>a31</vt:lpwstr>
      </vt:variant>
      <vt:variant>
        <vt:i4>3276897</vt:i4>
      </vt:variant>
      <vt:variant>
        <vt:i4>45</vt:i4>
      </vt:variant>
      <vt:variant>
        <vt:i4>0</vt:i4>
      </vt:variant>
      <vt:variant>
        <vt:i4>5</vt:i4>
      </vt:variant>
      <vt:variant>
        <vt:lpwstr/>
      </vt:variant>
      <vt:variant>
        <vt:lpwstr>a28</vt:lpwstr>
      </vt:variant>
      <vt:variant>
        <vt:i4>3276897</vt:i4>
      </vt:variant>
      <vt:variant>
        <vt:i4>42</vt:i4>
      </vt:variant>
      <vt:variant>
        <vt:i4>0</vt:i4>
      </vt:variant>
      <vt:variant>
        <vt:i4>5</vt:i4>
      </vt:variant>
      <vt:variant>
        <vt:lpwstr/>
      </vt:variant>
      <vt:variant>
        <vt:lpwstr>a23</vt:lpwstr>
      </vt:variant>
      <vt:variant>
        <vt:i4>3276897</vt:i4>
      </vt:variant>
      <vt:variant>
        <vt:i4>39</vt:i4>
      </vt:variant>
      <vt:variant>
        <vt:i4>0</vt:i4>
      </vt:variant>
      <vt:variant>
        <vt:i4>5</vt:i4>
      </vt:variant>
      <vt:variant>
        <vt:lpwstr/>
      </vt:variant>
      <vt:variant>
        <vt:lpwstr>a20</vt:lpwstr>
      </vt:variant>
      <vt:variant>
        <vt:i4>3211361</vt:i4>
      </vt:variant>
      <vt:variant>
        <vt:i4>36</vt:i4>
      </vt:variant>
      <vt:variant>
        <vt:i4>0</vt:i4>
      </vt:variant>
      <vt:variant>
        <vt:i4>5</vt:i4>
      </vt:variant>
      <vt:variant>
        <vt:lpwstr/>
      </vt:variant>
      <vt:variant>
        <vt:lpwstr>a14</vt:lpwstr>
      </vt:variant>
      <vt:variant>
        <vt:i4>1025633458</vt:i4>
      </vt:variant>
      <vt:variant>
        <vt:i4>33</vt:i4>
      </vt:variant>
      <vt:variant>
        <vt:i4>0</vt:i4>
      </vt:variant>
      <vt:variant>
        <vt:i4>5</vt:i4>
      </vt:variant>
      <vt:variant>
        <vt:lpwstr>http://www.6law.idv.tw/6law/law/兒童及少年性交易防制條例.htm</vt:lpwstr>
      </vt:variant>
      <vt:variant>
        <vt:lpwstr/>
      </vt:variant>
      <vt:variant>
        <vt:i4>-65743957</vt:i4>
      </vt:variant>
      <vt:variant>
        <vt:i4>30</vt:i4>
      </vt:variant>
      <vt:variant>
        <vt:i4>0</vt:i4>
      </vt:variant>
      <vt:variant>
        <vt:i4>5</vt:i4>
      </vt:variant>
      <vt:variant>
        <vt:lpwstr>../S-link警察實用法令索引.doc</vt:lpwstr>
      </vt:variant>
      <vt:variant>
        <vt:lpwstr>兒童及少年性交易防制條例</vt:lpwstr>
      </vt:variant>
      <vt:variant>
        <vt:i4>-610556369</vt:i4>
      </vt:variant>
      <vt:variant>
        <vt:i4>27</vt:i4>
      </vt:variant>
      <vt:variant>
        <vt:i4>0</vt:i4>
      </vt:variant>
      <vt:variant>
        <vt:i4>5</vt:i4>
      </vt:variant>
      <vt:variant>
        <vt:lpwstr>../S-link電子六法總索引.doc</vt:lpwstr>
      </vt:variant>
      <vt:variant>
        <vt:lpwstr>兒童及少年性交易防制條例</vt:lpwstr>
      </vt:variant>
      <vt:variant>
        <vt:i4>2123539049</vt:i4>
      </vt:variant>
      <vt:variant>
        <vt:i4>24</vt:i4>
      </vt:variant>
      <vt:variant>
        <vt:i4>0</vt:i4>
      </vt:variant>
      <vt:variant>
        <vt:i4>5</vt:i4>
      </vt:variant>
      <vt:variant>
        <vt:lpwstr>../S-link分類法規索引.doc</vt:lpwstr>
      </vt:variant>
      <vt:variant>
        <vt:lpwstr>兒童及少年性交易防制條例</vt:lpwstr>
      </vt:variant>
      <vt:variant>
        <vt:i4>-1355269077</vt:i4>
      </vt:variant>
      <vt:variant>
        <vt:i4>21</vt:i4>
      </vt:variant>
      <vt:variant>
        <vt:i4>0</vt:i4>
      </vt:variant>
      <vt:variant>
        <vt:i4>5</vt:i4>
      </vt:variant>
      <vt:variant>
        <vt:lpwstr>../S-link分類法規索引02.doc</vt:lpwstr>
      </vt:variant>
      <vt:variant>
        <vt:lpwstr>a兒童及少年性交易防制條例</vt:lpwstr>
      </vt:variant>
      <vt:variant>
        <vt:i4>1438214164</vt:i4>
      </vt:variant>
      <vt:variant>
        <vt:i4>18</vt:i4>
      </vt:variant>
      <vt:variant>
        <vt:i4>0</vt:i4>
      </vt:variant>
      <vt:variant>
        <vt:i4>5</vt:i4>
      </vt:variant>
      <vt:variant>
        <vt:lpwstr>../刑事實務判決全文彙編05.doc</vt:lpwstr>
      </vt:variant>
      <vt:variant>
        <vt:lpwstr>a1b5</vt:lpwstr>
      </vt:variant>
      <vt:variant>
        <vt:i4>7274528</vt:i4>
      </vt:variant>
      <vt:variant>
        <vt:i4>15</vt:i4>
      </vt:variant>
      <vt:variant>
        <vt:i4>0</vt:i4>
      </vt:variant>
      <vt:variant>
        <vt:i4>5</vt:i4>
      </vt:variant>
      <vt:variant>
        <vt:lpwstr>http://www.6law.idv.tw/</vt:lpwstr>
      </vt:variant>
      <vt:variant>
        <vt:lpwstr/>
      </vt:variant>
      <vt:variant>
        <vt:i4>7274528</vt:i4>
      </vt:variant>
      <vt:variant>
        <vt:i4>12</vt:i4>
      </vt:variant>
      <vt:variant>
        <vt:i4>0</vt:i4>
      </vt:variant>
      <vt:variant>
        <vt:i4>5</vt:i4>
      </vt:variant>
      <vt:variant>
        <vt:lpwstr>http://www.6law.idv.tw/</vt:lpwstr>
      </vt:variant>
      <vt:variant>
        <vt:lpwstr/>
      </vt:variant>
      <vt:variant>
        <vt:i4>7274528</vt:i4>
      </vt:variant>
      <vt:variant>
        <vt:i4>9</vt:i4>
      </vt:variant>
      <vt:variant>
        <vt:i4>0</vt:i4>
      </vt:variant>
      <vt:variant>
        <vt:i4>5</vt:i4>
      </vt:variant>
      <vt:variant>
        <vt:lpwstr>http://www.6law.idv.tw/</vt:lpwstr>
      </vt:variant>
      <vt:variant>
        <vt:lpwstr/>
      </vt:variant>
      <vt:variant>
        <vt:i4>91</vt:i4>
      </vt:variant>
      <vt:variant>
        <vt:i4>6</vt:i4>
      </vt:variant>
      <vt:variant>
        <vt:i4>0</vt:i4>
      </vt:variant>
      <vt:variant>
        <vt:i4>5</vt:i4>
      </vt:variant>
      <vt:variant>
        <vt:lpwstr>http://www.facebook.com/anita6law</vt:lpwstr>
      </vt:variant>
      <vt:variant>
        <vt:lpwstr/>
      </vt:variant>
      <vt:variant>
        <vt:i4>7929905</vt:i4>
      </vt:variant>
      <vt:variant>
        <vt:i4>3</vt:i4>
      </vt:variant>
      <vt:variant>
        <vt:i4>0</vt:i4>
      </vt:variant>
      <vt:variant>
        <vt:i4>5</vt:i4>
      </vt:variant>
      <vt:variant>
        <vt:lpwstr>http://law.moj.gov.tw/LawClass/LawHistoryIf.aspx?PCode=D0050023</vt:lpwstr>
      </vt:variant>
      <vt:variant>
        <vt:lpwstr/>
      </vt:variant>
      <vt:variant>
        <vt:i4>5242899</vt:i4>
      </vt:variant>
      <vt:variant>
        <vt:i4>0</vt:i4>
      </vt:variant>
      <vt:variant>
        <vt:i4>0</vt:i4>
      </vt:variant>
      <vt:variant>
        <vt:i4>5</vt:i4>
      </vt:variant>
      <vt:variant>
        <vt:lpwstr>http://www.6law.idv.tw/update.htm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廢:兒童及少年性交易防制條例</dc:title>
  <dc:subject/>
  <dc:creator>S-link 電子六法-黃婉玲</dc:creator>
  <cp:keywords/>
  <cp:lastModifiedBy>黃婉玲 S-link電子六法</cp:lastModifiedBy>
  <cp:revision>34</cp:revision>
  <dcterms:created xsi:type="dcterms:W3CDTF">2014-11-27T09:06:00Z</dcterms:created>
  <dcterms:modified xsi:type="dcterms:W3CDTF">2022-01-23T09:51:00Z</dcterms:modified>
</cp:coreProperties>
</file>