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A08F" w14:textId="1CEB6167" w:rsidR="00D42A57" w:rsidRDefault="00D42A57" w:rsidP="00D42A57">
      <w:pPr>
        <w:adjustRightInd w:val="0"/>
        <w:snapToGrid w:val="0"/>
        <w:ind w:rightChars="8" w:right="16" w:firstLineChars="2880" w:firstLine="5760"/>
        <w:jc w:val="right"/>
        <w:rPr>
          <w:color w:val="5F5F5F"/>
          <w:sz w:val="18"/>
          <w:szCs w:val="20"/>
          <w:lang w:val="zh-TW"/>
        </w:rPr>
      </w:pPr>
      <w:hyperlink r:id="rId7" w:history="1">
        <w:r>
          <w:rPr>
            <w:rFonts w:ascii="Calibri" w:hAnsi="Calibri"/>
            <w:noProof/>
            <w:color w:val="5F5F5F"/>
            <w:sz w:val="18"/>
            <w:szCs w:val="20"/>
            <w:lang w:val="zh-TW"/>
          </w:rPr>
          <w:pict w14:anchorId="19062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95pt;height:32.95pt;visibility:visible;mso-wrap-style:square" o:button="t">
              <v:fill o:detectmouseclick="t"/>
              <v:imagedata r:id="rId8" o:title=""/>
            </v:shape>
          </w:pict>
        </w:r>
      </w:hyperlink>
    </w:p>
    <w:p w14:paraId="277D48FF" w14:textId="444C3133" w:rsidR="00A276BC" w:rsidRDefault="00A276BC" w:rsidP="00A276BC">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Pr>
            <w:rStyle w:val="a3"/>
            <w:sz w:val="18"/>
            <w:szCs w:val="20"/>
          </w:rPr>
          <w:t>更新</w:t>
        </w:r>
      </w:hyperlink>
      <w:r>
        <w:rPr>
          <w:rFonts w:hint="eastAsia"/>
          <w:color w:val="7F7F7F"/>
          <w:sz w:val="18"/>
          <w:szCs w:val="20"/>
          <w:lang w:val="zh-TW"/>
        </w:rPr>
        <w:t>】</w:t>
      </w:r>
      <w:r w:rsidR="00157A2A" w:rsidRPr="00F04582">
        <w:rPr>
          <w:rFonts w:cs="Segoe UI Emoji"/>
          <w:sz w:val="18"/>
        </w:rPr>
        <w:t>⏰</w:t>
      </w:r>
      <w:r w:rsidR="0085416E">
        <w:rPr>
          <w:sz w:val="18"/>
        </w:rPr>
        <w:t>2025/2/10</w:t>
      </w:r>
      <w:r>
        <w:rPr>
          <w:rFonts w:hint="eastAsia"/>
          <w:color w:val="7F7F7F"/>
          <w:sz w:val="18"/>
          <w:szCs w:val="20"/>
          <w:lang w:val="zh-TW"/>
        </w:rPr>
        <w:t>【</w:t>
      </w:r>
      <w:hyperlink r:id="rId10" w:history="1">
        <w:r w:rsidRPr="00122465">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4C2EDE">
          <w:rPr>
            <w:rStyle w:val="a3"/>
            <w:sz w:val="18"/>
            <w:szCs w:val="20"/>
          </w:rPr>
          <w:t>黃婉玲</w:t>
        </w:r>
      </w:hyperlink>
    </w:p>
    <w:p w14:paraId="1B74F279" w14:textId="77777777" w:rsidR="00AF5BF7" w:rsidRPr="00160B2E" w:rsidRDefault="00A276BC" w:rsidP="00A276BC">
      <w:pPr>
        <w:adjustRightInd w:val="0"/>
        <w:snapToGrid w:val="0"/>
        <w:jc w:val="right"/>
        <w:rPr>
          <w:rFonts w:ascii="Arial Unicode MS" w:hAnsi="Arial Unicode MS"/>
        </w:rPr>
      </w:pPr>
      <w:r>
        <w:rPr>
          <w:rFonts w:hint="eastAsia"/>
          <w:color w:val="808000"/>
          <w:sz w:val="18"/>
          <w:szCs w:val="20"/>
        </w:rPr>
        <w:t>（建議使用工具列</w:t>
      </w:r>
      <w:r w:rsidR="00AF5BF7">
        <w:rPr>
          <w:color w:val="808000"/>
          <w:sz w:val="18"/>
          <w:szCs w:val="20"/>
        </w:rPr>
        <w:t>--</w:t>
      </w:r>
      <w:r w:rsidR="00AF5BF7">
        <w:rPr>
          <w:color w:val="808000"/>
          <w:sz w:val="18"/>
          <w:szCs w:val="20"/>
        </w:rPr>
        <w:t>〉</w:t>
      </w:r>
      <w:r w:rsidR="00AF5BF7">
        <w:rPr>
          <w:rFonts w:hint="eastAsia"/>
          <w:color w:val="808000"/>
          <w:sz w:val="18"/>
          <w:szCs w:val="20"/>
        </w:rPr>
        <w:t>檢視</w:t>
      </w:r>
      <w:r w:rsidR="00AF5BF7">
        <w:rPr>
          <w:color w:val="808000"/>
          <w:sz w:val="18"/>
          <w:szCs w:val="20"/>
        </w:rPr>
        <w:t>--</w:t>
      </w:r>
      <w:r w:rsidR="00AF5BF7">
        <w:rPr>
          <w:color w:val="808000"/>
          <w:sz w:val="18"/>
          <w:szCs w:val="20"/>
        </w:rPr>
        <w:t>〉</w:t>
      </w:r>
      <w:r w:rsidR="00AF5BF7">
        <w:rPr>
          <w:rFonts w:hint="eastAsia"/>
          <w:color w:val="808000"/>
          <w:sz w:val="18"/>
          <w:szCs w:val="20"/>
        </w:rPr>
        <w:t>文件引導模式</w:t>
      </w:r>
      <w:r w:rsidR="00AF5BF7">
        <w:rPr>
          <w:rFonts w:hint="eastAsia"/>
          <w:color w:val="808000"/>
          <w:sz w:val="18"/>
          <w:szCs w:val="20"/>
        </w:rPr>
        <w:t>/</w:t>
      </w:r>
      <w:hyperlink r:id="rId12" w:history="1">
        <w:r w:rsidR="00AF5BF7" w:rsidRPr="00FC1C71">
          <w:rPr>
            <w:rStyle w:val="a3"/>
            <w:rFonts w:ascii="Times New Roman" w:hAnsi="Times New Roman" w:hint="eastAsia"/>
            <w:sz w:val="18"/>
            <w:szCs w:val="20"/>
            <w:u w:val="none"/>
          </w:rPr>
          <w:t>功能窗格</w:t>
        </w:r>
      </w:hyperlink>
      <w:r w:rsidR="00AF5BF7">
        <w:rPr>
          <w:rFonts w:hint="eastAsia"/>
          <w:color w:val="808000"/>
          <w:sz w:val="18"/>
          <w:szCs w:val="20"/>
        </w:rPr>
        <w:t>）</w:t>
      </w:r>
      <w:hyperlink r:id="rId13" w:history="1"/>
      <w:hyperlink r:id="rId14" w:history="1"/>
      <w:hyperlink r:id="rId15" w:history="1"/>
    </w:p>
    <w:tbl>
      <w:tblPr>
        <w:tblW w:w="5063" w:type="pct"/>
        <w:tblCellSpacing w:w="0" w:type="dxa"/>
        <w:tblInd w:w="-105" w:type="dxa"/>
        <w:tblCellMar>
          <w:left w:w="0" w:type="dxa"/>
          <w:right w:w="0" w:type="dxa"/>
        </w:tblCellMar>
        <w:tblLook w:val="0000" w:firstRow="0" w:lastRow="0" w:firstColumn="0" w:lastColumn="0" w:noHBand="0" w:noVBand="0"/>
      </w:tblPr>
      <w:tblGrid>
        <w:gridCol w:w="957"/>
        <w:gridCol w:w="5527"/>
        <w:gridCol w:w="3562"/>
      </w:tblGrid>
      <w:tr w:rsidR="00AF5BF7" w:rsidRPr="003D3922" w14:paraId="6B26D0D2" w14:textId="77777777" w:rsidTr="009C6F85">
        <w:trPr>
          <w:cantSplit/>
          <w:trHeight w:val="750"/>
          <w:tblCellSpacing w:w="0" w:type="dxa"/>
        </w:trPr>
        <w:tc>
          <w:tcPr>
            <w:tcW w:w="476" w:type="pct"/>
            <w:tcBorders>
              <w:top w:val="nil"/>
              <w:left w:val="nil"/>
              <w:bottom w:val="nil"/>
              <w:right w:val="nil"/>
            </w:tcBorders>
            <w:shd w:val="clear" w:color="auto" w:fill="CC3300"/>
            <w:vAlign w:val="center"/>
          </w:tcPr>
          <w:p w14:paraId="7086C786" w14:textId="77777777" w:rsidR="00AF5BF7" w:rsidRPr="000907BB" w:rsidRDefault="00AF5BF7" w:rsidP="00A276BC">
            <w:pPr>
              <w:ind w:leftChars="-6" w:left="-12"/>
              <w:jc w:val="center"/>
              <w:rPr>
                <w:rFonts w:ascii="Arial Unicode MS" w:hAnsi="Arial Unicode MS"/>
                <w:b/>
                <w:bCs/>
                <w:color w:val="FFFFFF"/>
                <w:szCs w:val="20"/>
              </w:rPr>
            </w:pPr>
            <w:r w:rsidRPr="00E12654">
              <w:rPr>
                <w:rFonts w:ascii="Arial Unicode MS" w:hAnsi="Arial Unicode MS"/>
                <w:b/>
                <w:bCs/>
                <w:color w:val="FFFFFF"/>
                <w:sz w:val="18"/>
                <w:szCs w:val="20"/>
              </w:rPr>
              <w:t>法規名稱</w:t>
            </w:r>
          </w:p>
        </w:tc>
        <w:tc>
          <w:tcPr>
            <w:tcW w:w="2751" w:type="pct"/>
            <w:tcBorders>
              <w:top w:val="nil"/>
              <w:left w:val="nil"/>
              <w:bottom w:val="nil"/>
              <w:right w:val="nil"/>
            </w:tcBorders>
            <w:shd w:val="clear" w:color="auto" w:fill="FFFAE5"/>
            <w:vAlign w:val="center"/>
          </w:tcPr>
          <w:p w14:paraId="7DA14907" w14:textId="77777777" w:rsidR="00AF5BF7" w:rsidRPr="003D3922" w:rsidRDefault="00AF5BF7" w:rsidP="00787CAE">
            <w:pPr>
              <w:jc w:val="center"/>
              <w:rPr>
                <w:rFonts w:eastAsia="標楷體"/>
                <w:shadow/>
                <w:sz w:val="32"/>
              </w:rPr>
            </w:pPr>
            <w:r w:rsidRPr="003D3922">
              <w:rPr>
                <w:rFonts w:eastAsia="標楷體" w:hint="eastAsia"/>
                <w:shadow/>
                <w:sz w:val="32"/>
              </w:rPr>
              <w:t>商標法</w:t>
            </w:r>
          </w:p>
        </w:tc>
        <w:tc>
          <w:tcPr>
            <w:tcW w:w="1773" w:type="pct"/>
            <w:tcBorders>
              <w:top w:val="nil"/>
              <w:left w:val="nil"/>
              <w:bottom w:val="nil"/>
              <w:right w:val="nil"/>
            </w:tcBorders>
            <w:shd w:val="clear" w:color="auto" w:fill="FFFAE5"/>
            <w:vAlign w:val="center"/>
          </w:tcPr>
          <w:p w14:paraId="324D6BDB" w14:textId="77777777" w:rsidR="00E666F0" w:rsidRPr="002E59EF" w:rsidRDefault="00AF5BF7" w:rsidP="00E666F0">
            <w:pPr>
              <w:ind w:leftChars="-6" w:left="-12"/>
              <w:jc w:val="both"/>
              <w:rPr>
                <w:rFonts w:ascii="Arial Unicode MS" w:hAnsi="Arial Unicode MS"/>
                <w:color w:val="990000"/>
              </w:rPr>
            </w:pPr>
            <w:r w:rsidRPr="002E59EF">
              <w:rPr>
                <w:rFonts w:ascii="Arial Unicode MS" w:hAnsi="Arial Unicode MS"/>
                <w:color w:val="990000"/>
              </w:rPr>
              <w:t>【</w:t>
            </w:r>
            <w:r w:rsidRPr="009207A2">
              <w:rPr>
                <w:rFonts w:ascii="Arial Unicode MS" w:hAnsi="Arial Unicode MS" w:hint="eastAsia"/>
                <w:color w:val="800000"/>
              </w:rPr>
              <w:t>修正</w:t>
            </w:r>
            <w:r w:rsidRPr="002E59EF">
              <w:rPr>
                <w:rFonts w:ascii="Arial Unicode MS" w:hAnsi="Arial Unicode MS" w:hint="eastAsia"/>
                <w:color w:val="990000"/>
              </w:rPr>
              <w:t>日期</w:t>
            </w:r>
            <w:r w:rsidRPr="002E59EF">
              <w:rPr>
                <w:rFonts w:ascii="Arial Unicode MS" w:hAnsi="Arial Unicode MS"/>
                <w:color w:val="990000"/>
              </w:rPr>
              <w:t>】</w:t>
            </w:r>
            <w:r w:rsidR="00E666F0" w:rsidRPr="002E59EF">
              <w:rPr>
                <w:rFonts w:ascii="Arial Unicode MS" w:hAnsi="Arial Unicode MS" w:hint="eastAsia"/>
                <w:color w:val="990000"/>
              </w:rPr>
              <w:t>民國</w:t>
            </w:r>
            <w:r w:rsidR="00E666F0">
              <w:rPr>
                <w:rFonts w:ascii="Arial Unicode MS" w:hAnsi="Arial Unicode MS"/>
                <w:color w:val="990000"/>
              </w:rPr>
              <w:t>112</w:t>
            </w:r>
            <w:r w:rsidR="00E666F0" w:rsidRPr="002E59EF">
              <w:rPr>
                <w:rFonts w:ascii="Arial Unicode MS" w:hAnsi="Arial Unicode MS"/>
                <w:color w:val="990000"/>
              </w:rPr>
              <w:t>年</w:t>
            </w:r>
            <w:r w:rsidR="00E666F0">
              <w:rPr>
                <w:rFonts w:ascii="Arial Unicode MS" w:hAnsi="Arial Unicode MS"/>
                <w:color w:val="990000"/>
              </w:rPr>
              <w:t>5</w:t>
            </w:r>
            <w:r w:rsidR="00E666F0" w:rsidRPr="002E59EF">
              <w:rPr>
                <w:rFonts w:ascii="Arial Unicode MS" w:hAnsi="Arial Unicode MS"/>
                <w:color w:val="990000"/>
              </w:rPr>
              <w:t>月</w:t>
            </w:r>
            <w:r w:rsidR="00E666F0">
              <w:rPr>
                <w:rFonts w:ascii="Arial Unicode MS" w:hAnsi="Arial Unicode MS"/>
                <w:color w:val="990000"/>
              </w:rPr>
              <w:t>9</w:t>
            </w:r>
            <w:r w:rsidR="00E666F0" w:rsidRPr="002E59EF">
              <w:rPr>
                <w:rFonts w:ascii="Arial Unicode MS" w:hAnsi="Arial Unicode MS"/>
                <w:color w:val="990000"/>
              </w:rPr>
              <w:t>日</w:t>
            </w:r>
          </w:p>
          <w:p w14:paraId="2F12467C" w14:textId="5F2F6C80" w:rsidR="00AF5BF7" w:rsidRPr="003D3922" w:rsidRDefault="00E666F0" w:rsidP="00E666F0">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Pr>
                <w:rFonts w:ascii="Arial Unicode MS" w:hAnsi="Arial Unicode MS"/>
                <w:color w:val="990000"/>
              </w:rPr>
              <w:t>112</w:t>
            </w:r>
            <w:r w:rsidRPr="002E59EF">
              <w:rPr>
                <w:rFonts w:ascii="Arial Unicode MS" w:hAnsi="Arial Unicode MS"/>
                <w:color w:val="990000"/>
              </w:rPr>
              <w:t>年</w:t>
            </w:r>
            <w:r>
              <w:rPr>
                <w:rFonts w:ascii="Arial Unicode MS" w:hAnsi="Arial Unicode MS"/>
                <w:color w:val="990000"/>
              </w:rPr>
              <w:t>5</w:t>
            </w:r>
            <w:r w:rsidRPr="002E59EF">
              <w:rPr>
                <w:rFonts w:ascii="Arial Unicode MS" w:hAnsi="Arial Unicode MS"/>
                <w:color w:val="990000"/>
              </w:rPr>
              <w:t>月</w:t>
            </w:r>
            <w:r>
              <w:rPr>
                <w:rFonts w:ascii="Arial Unicode MS" w:hAnsi="Arial Unicode MS"/>
                <w:color w:val="990000"/>
              </w:rPr>
              <w:t>24</w:t>
            </w:r>
            <w:r w:rsidRPr="002E59EF">
              <w:rPr>
                <w:rFonts w:ascii="Arial Unicode MS" w:hAnsi="Arial Unicode MS"/>
                <w:color w:val="990000"/>
              </w:rPr>
              <w:t>日</w:t>
            </w:r>
          </w:p>
        </w:tc>
      </w:tr>
    </w:tbl>
    <w:p w14:paraId="4B25F6F5" w14:textId="43DD05DC" w:rsidR="00AF5BF7" w:rsidRPr="00094DC7" w:rsidRDefault="00AF5BF7" w:rsidP="00A276BC">
      <w:pPr>
        <w:jc w:val="center"/>
        <w:rPr>
          <w:rFonts w:ascii="Arial Unicode MS" w:hAnsi="Arial Unicode MS"/>
          <w:b/>
          <w:bCs/>
          <w:color w:val="800000"/>
          <w:sz w:val="18"/>
        </w:rPr>
      </w:pPr>
      <w:hyperlink w:anchor="_【章節索引】" w:history="1">
        <w:r w:rsidRPr="00CE2990">
          <w:rPr>
            <w:rStyle w:val="a3"/>
            <w:rFonts w:ascii="Arial Unicode MS" w:hAnsi="Arial Unicode MS" w:hint="eastAsia"/>
            <w:sz w:val="18"/>
            <w:szCs w:val="20"/>
          </w:rPr>
          <w:t>章節索引</w:t>
        </w:r>
      </w:hyperlink>
      <w:r w:rsidRPr="00CE2990">
        <w:rPr>
          <w:rFonts w:ascii="Arial Unicode MS" w:hAnsi="Arial Unicode MS" w:hint="eastAsia"/>
          <w:color w:val="808000"/>
          <w:sz w:val="18"/>
          <w:szCs w:val="20"/>
        </w:rPr>
        <w:t>〉〉</w:t>
      </w:r>
      <w:hyperlink w:anchor="_【法規內容】" w:history="1">
        <w:r w:rsidRPr="00CE2990">
          <w:rPr>
            <w:rStyle w:val="a3"/>
            <w:rFonts w:ascii="Arial Unicode MS" w:hAnsi="Arial Unicode MS" w:hint="eastAsia"/>
            <w:sz w:val="18"/>
            <w:szCs w:val="20"/>
          </w:rPr>
          <w:t>法規內容</w:t>
        </w:r>
      </w:hyperlink>
      <w:r w:rsidRPr="00CE2990">
        <w:rPr>
          <w:rFonts w:ascii="Arial Unicode MS" w:hAnsi="Arial Unicode MS" w:hint="eastAsia"/>
          <w:color w:val="808000"/>
          <w:sz w:val="18"/>
          <w:szCs w:val="20"/>
        </w:rPr>
        <w:t>〉〉</w:t>
      </w:r>
      <w:hyperlink r:id="rId16" w:anchor="a商標法" w:history="1">
        <w:r w:rsidR="00C239F0" w:rsidRPr="00DC5D8B">
          <w:rPr>
            <w:rStyle w:val="a3"/>
            <w:rFonts w:hint="eastAsia"/>
            <w:sz w:val="18"/>
          </w:rPr>
          <w:t>相關子法</w:t>
        </w:r>
      </w:hyperlink>
      <w:r w:rsidR="00C239F0">
        <w:rPr>
          <w:rFonts w:ascii="Arial Unicode MS" w:hAnsi="Arial Unicode MS"/>
          <w:color w:val="808000"/>
          <w:sz w:val="18"/>
          <w:szCs w:val="18"/>
        </w:rPr>
        <w:t>〉〉</w:t>
      </w:r>
      <w:hyperlink r:id="rId17" w:history="1">
        <w:r w:rsidRPr="00094DC7">
          <w:rPr>
            <w:rStyle w:val="a3"/>
            <w:rFonts w:ascii="Arial Unicode MS" w:hAnsi="Arial Unicode MS" w:hint="eastAsia"/>
            <w:sz w:val="18"/>
          </w:rPr>
          <w:t>修正沿革及理由</w:t>
        </w:r>
      </w:hyperlink>
      <w:r>
        <w:rPr>
          <w:rFonts w:ascii="Arial Unicode MS" w:hAnsi="Arial Unicode MS"/>
          <w:color w:val="808000"/>
          <w:sz w:val="18"/>
          <w:szCs w:val="18"/>
        </w:rPr>
        <w:t>〉〉</w:t>
      </w:r>
      <w:hyperlink r:id="rId18" w:anchor="a2b2" w:history="1">
        <w:r w:rsidRPr="00094DC7">
          <w:rPr>
            <w:rStyle w:val="a3"/>
            <w:rFonts w:ascii="Arial Unicode MS" w:hAnsi="Arial Unicode MS" w:hint="eastAsia"/>
            <w:sz w:val="18"/>
          </w:rPr>
          <w:t>相關裁判全文</w:t>
        </w:r>
      </w:hyperlink>
      <w:hyperlink r:id="rId19" w:anchor="商標法" w:history="1">
        <w:r>
          <w:rPr>
            <w:rStyle w:val="a3"/>
            <w:rFonts w:ascii="Arial Unicode MS" w:hAnsi="Arial Unicode MS" w:hint="eastAsia"/>
            <w:b/>
            <w:color w:val="FF6600"/>
            <w:sz w:val="18"/>
            <w:u w:val="none"/>
          </w:rPr>
          <w:t>〉〉</w:t>
        </w:r>
      </w:hyperlink>
      <w:hyperlink r:id="rId20" w:anchor="商標法" w:history="1">
        <w:r w:rsidRPr="00094DC7">
          <w:rPr>
            <w:rStyle w:val="a3"/>
            <w:rFonts w:ascii="Arial Unicode MS" w:hAnsi="Arial Unicode MS"/>
            <w:sz w:val="18"/>
          </w:rPr>
          <w:t>S-link</w:t>
        </w:r>
        <w:r w:rsidRPr="00094DC7">
          <w:rPr>
            <w:rStyle w:val="a3"/>
            <w:rFonts w:ascii="Arial Unicode MS" w:hAnsi="Arial Unicode MS" w:hint="eastAsia"/>
            <w:sz w:val="18"/>
          </w:rPr>
          <w:t>總索引</w:t>
        </w:r>
      </w:hyperlink>
      <w:hyperlink r:id="rId21" w:anchor="a商標法" w:history="1">
        <w:r>
          <w:rPr>
            <w:rStyle w:val="a3"/>
            <w:rFonts w:ascii="Arial Unicode MS" w:hAnsi="Arial Unicode MS" w:cs="Arial Unicode MS"/>
            <w:b/>
            <w:bCs/>
            <w:color w:val="FF6600"/>
            <w:sz w:val="18"/>
            <w:szCs w:val="18"/>
            <w:u w:val="none"/>
          </w:rPr>
          <w:t>〉〉</w:t>
        </w:r>
      </w:hyperlink>
      <w:hyperlink r:id="rId22" w:history="1">
        <w:r w:rsidRPr="00094DC7">
          <w:rPr>
            <w:rStyle w:val="a3"/>
            <w:rFonts w:ascii="Arial Unicode MS" w:hAnsi="Arial Unicode MS" w:hint="eastAsia"/>
            <w:sz w:val="18"/>
          </w:rPr>
          <w:t>線上網頁版</w:t>
        </w:r>
      </w:hyperlink>
      <w:hyperlink r:id="rId23" w:anchor="商標法" w:history="1">
        <w:r>
          <w:rPr>
            <w:rStyle w:val="a3"/>
            <w:rFonts w:ascii="Arial Unicode MS" w:hAnsi="Arial Unicode MS" w:cs="Arial Unicode MS"/>
            <w:b/>
            <w:bCs/>
            <w:color w:val="FF6600"/>
            <w:sz w:val="18"/>
            <w:szCs w:val="18"/>
            <w:u w:val="none"/>
          </w:rPr>
          <w:t>〉〉</w:t>
        </w:r>
      </w:hyperlink>
    </w:p>
    <w:p w14:paraId="0A7FF9C9" w14:textId="77777777" w:rsidR="00AF5BF7" w:rsidRPr="009D29F0" w:rsidRDefault="00AF5BF7" w:rsidP="00A276BC">
      <w:pPr>
        <w:pStyle w:val="1"/>
        <w:spacing w:before="120" w:after="120"/>
        <w:rPr>
          <w:color w:val="990000"/>
          <w:u w:val="single"/>
        </w:rPr>
      </w:pPr>
      <w:r w:rsidRPr="009D29F0">
        <w:rPr>
          <w:color w:val="990000"/>
        </w:rPr>
        <w:t>【</w:t>
      </w:r>
      <w:r w:rsidRPr="009D29F0">
        <w:rPr>
          <w:rFonts w:hint="eastAsia"/>
          <w:color w:val="990000"/>
        </w:rPr>
        <w:t>法規沿革</w:t>
      </w:r>
      <w:r w:rsidRPr="009D29F0">
        <w:rPr>
          <w:color w:val="990000"/>
        </w:rPr>
        <w:t>】</w:t>
      </w:r>
    </w:p>
    <w:p w14:paraId="6A9E5342" w14:textId="77777777" w:rsidR="00AF5BF7" w:rsidRPr="00160B2E" w:rsidRDefault="00AF5BF7" w:rsidP="00A276BC">
      <w:pPr>
        <w:ind w:leftChars="59" w:left="118"/>
        <w:rPr>
          <w:rFonts w:ascii="Arial Unicode MS" w:hAnsi="Arial Unicode MS"/>
          <w:color w:val="666699"/>
          <w:sz w:val="18"/>
        </w:rPr>
      </w:pPr>
      <w:r w:rsidRPr="00FD10C6">
        <w:rPr>
          <w:rFonts w:ascii="Arial Unicode MS" w:hAnsi="Arial Unicode MS"/>
          <w:b/>
          <w:color w:val="666699"/>
          <w:sz w:val="18"/>
        </w:rPr>
        <w:t>1</w:t>
      </w:r>
      <w:r>
        <w:rPr>
          <w:rFonts w:ascii="Arial Unicode MS" w:hAnsi="Arial Unicode MS" w:hint="eastAsia"/>
          <w:b/>
          <w:color w:val="666699"/>
          <w:sz w:val="18"/>
        </w:rPr>
        <w:t>‧</w:t>
      </w:r>
      <w:r w:rsidRPr="00160B2E">
        <w:rPr>
          <w:rFonts w:ascii="Arial Unicode MS" w:hAnsi="Arial Unicode MS"/>
          <w:color w:val="666699"/>
          <w:sz w:val="18"/>
        </w:rPr>
        <w:t>中華民國十九年五月六日國民政府制定公布</w:t>
      </w:r>
      <w:r>
        <w:rPr>
          <w:rFonts w:ascii="Arial Unicode MS" w:hAnsi="Arial Unicode MS" w:hint="eastAsia"/>
          <w:b/>
          <w:color w:val="808000"/>
          <w:sz w:val="18"/>
        </w:rPr>
        <w:t>〉〉</w:t>
      </w:r>
      <w:hyperlink r:id="rId24" w:anchor="w19" w:history="1">
        <w:r>
          <w:rPr>
            <w:rStyle w:val="a3"/>
            <w:rFonts w:ascii="Arial Unicode MS" w:hAnsi="Arial Unicode MS" w:hint="eastAsia"/>
            <w:sz w:val="18"/>
            <w:szCs w:val="18"/>
          </w:rPr>
          <w:t>原</w:t>
        </w:r>
        <w:r w:rsidRPr="00160B2E">
          <w:rPr>
            <w:rStyle w:val="a3"/>
            <w:rFonts w:ascii="Arial Unicode MS" w:hAnsi="Arial Unicode MS" w:hint="eastAsia"/>
            <w:sz w:val="18"/>
            <w:szCs w:val="18"/>
          </w:rPr>
          <w:t>條文</w:t>
        </w:r>
      </w:hyperlink>
    </w:p>
    <w:p w14:paraId="56ECF081" w14:textId="77777777" w:rsidR="00AF5BF7" w:rsidRPr="00160B2E" w:rsidRDefault="00AF5BF7" w:rsidP="00A276BC">
      <w:pPr>
        <w:ind w:leftChars="59" w:left="118"/>
        <w:rPr>
          <w:rFonts w:ascii="Arial Unicode MS" w:hAnsi="Arial Unicode MS"/>
          <w:color w:val="666699"/>
          <w:sz w:val="18"/>
        </w:rPr>
      </w:pPr>
      <w:r w:rsidRPr="00FD10C6">
        <w:rPr>
          <w:rFonts w:ascii="Arial Unicode MS" w:hAnsi="Arial Unicode MS"/>
          <w:b/>
          <w:color w:val="666699"/>
          <w:sz w:val="18"/>
        </w:rPr>
        <w:t>2</w:t>
      </w:r>
      <w:r>
        <w:rPr>
          <w:rFonts w:ascii="Arial Unicode MS" w:hAnsi="Arial Unicode MS" w:hint="eastAsia"/>
          <w:b/>
          <w:color w:val="666699"/>
          <w:sz w:val="18"/>
        </w:rPr>
        <w:t>‧</w:t>
      </w:r>
      <w:r w:rsidRPr="00160B2E">
        <w:rPr>
          <w:rFonts w:ascii="Arial Unicode MS" w:hAnsi="Arial Unicode MS"/>
          <w:color w:val="666699"/>
          <w:sz w:val="18"/>
        </w:rPr>
        <w:t>中華民國二十四年十一月二十三日國民政府修正公布全文</w:t>
      </w:r>
      <w:r w:rsidRPr="00160B2E">
        <w:rPr>
          <w:rFonts w:ascii="Arial Unicode MS" w:hAnsi="Arial Unicode MS"/>
          <w:color w:val="666699"/>
          <w:sz w:val="18"/>
        </w:rPr>
        <w:t>39</w:t>
      </w:r>
      <w:r w:rsidRPr="00160B2E">
        <w:rPr>
          <w:rFonts w:ascii="Arial Unicode MS" w:hAnsi="Arial Unicode MS"/>
          <w:color w:val="666699"/>
          <w:sz w:val="18"/>
        </w:rPr>
        <w:t>條</w:t>
      </w:r>
      <w:r>
        <w:rPr>
          <w:rFonts w:ascii="Arial Unicode MS" w:hAnsi="Arial Unicode MS" w:hint="eastAsia"/>
          <w:b/>
          <w:color w:val="808000"/>
          <w:sz w:val="18"/>
        </w:rPr>
        <w:t>〉〉</w:t>
      </w:r>
      <w:hyperlink r:id="rId25" w:anchor="w24" w:history="1">
        <w:r>
          <w:rPr>
            <w:rStyle w:val="a3"/>
            <w:rFonts w:ascii="Arial Unicode MS" w:hAnsi="Arial Unicode MS" w:hint="eastAsia"/>
            <w:sz w:val="18"/>
            <w:szCs w:val="18"/>
          </w:rPr>
          <w:t>原</w:t>
        </w:r>
        <w:r w:rsidRPr="00160B2E">
          <w:rPr>
            <w:rStyle w:val="a3"/>
            <w:rFonts w:ascii="Arial Unicode MS" w:hAnsi="Arial Unicode MS" w:hint="eastAsia"/>
            <w:sz w:val="18"/>
            <w:szCs w:val="18"/>
          </w:rPr>
          <w:t>條</w:t>
        </w:r>
        <w:r w:rsidRPr="00160B2E">
          <w:rPr>
            <w:rStyle w:val="a3"/>
            <w:rFonts w:ascii="Arial Unicode MS" w:hAnsi="Arial Unicode MS" w:hint="eastAsia"/>
            <w:sz w:val="18"/>
            <w:szCs w:val="18"/>
          </w:rPr>
          <w:t>文</w:t>
        </w:r>
      </w:hyperlink>
    </w:p>
    <w:p w14:paraId="5AD3636C" w14:textId="77777777" w:rsidR="00AF5BF7" w:rsidRPr="00160B2E" w:rsidRDefault="00AF5BF7" w:rsidP="00A276BC">
      <w:pPr>
        <w:ind w:leftChars="59" w:left="118"/>
        <w:rPr>
          <w:rFonts w:ascii="Arial Unicode MS" w:hAnsi="Arial Unicode MS"/>
          <w:color w:val="666699"/>
          <w:sz w:val="18"/>
        </w:rPr>
      </w:pPr>
      <w:r w:rsidRPr="00FD10C6">
        <w:rPr>
          <w:rFonts w:ascii="Arial Unicode MS" w:hAnsi="Arial Unicode MS"/>
          <w:b/>
          <w:color w:val="666699"/>
          <w:sz w:val="18"/>
        </w:rPr>
        <w:t>3</w:t>
      </w:r>
      <w:r>
        <w:rPr>
          <w:rFonts w:ascii="Arial Unicode MS" w:hAnsi="Arial Unicode MS" w:hint="eastAsia"/>
          <w:b/>
          <w:color w:val="666699"/>
          <w:sz w:val="18"/>
        </w:rPr>
        <w:t>‧</w:t>
      </w:r>
      <w:r w:rsidRPr="00160B2E">
        <w:rPr>
          <w:rFonts w:ascii="Arial Unicode MS" w:hAnsi="Arial Unicode MS"/>
          <w:color w:val="666699"/>
          <w:sz w:val="18"/>
        </w:rPr>
        <w:t>中華民國二十九年十月十九日國民政府增訂公布第</w:t>
      </w:r>
      <w:r w:rsidRPr="00160B2E">
        <w:rPr>
          <w:rFonts w:ascii="Arial Unicode MS" w:hAnsi="Arial Unicode MS"/>
          <w:color w:val="666699"/>
          <w:sz w:val="18"/>
        </w:rPr>
        <w:t>37</w:t>
      </w:r>
      <w:r w:rsidRPr="00160B2E">
        <w:rPr>
          <w:rFonts w:ascii="Arial Unicode MS" w:hAnsi="Arial Unicode MS"/>
          <w:color w:val="666699"/>
          <w:sz w:val="18"/>
        </w:rPr>
        <w:t>條條文、原第</w:t>
      </w:r>
      <w:r w:rsidRPr="00160B2E">
        <w:rPr>
          <w:rFonts w:ascii="Arial Unicode MS" w:hAnsi="Arial Unicode MS"/>
          <w:color w:val="666699"/>
          <w:sz w:val="18"/>
        </w:rPr>
        <w:t>37</w:t>
      </w:r>
      <w:r w:rsidRPr="00160B2E">
        <w:rPr>
          <w:rFonts w:ascii="Arial Unicode MS" w:hAnsi="Arial Unicode MS"/>
          <w:color w:val="666699"/>
          <w:sz w:val="18"/>
        </w:rPr>
        <w:t>條條文改為</w:t>
      </w:r>
      <w:r w:rsidRPr="00160B2E">
        <w:rPr>
          <w:rFonts w:ascii="Arial Unicode MS" w:hAnsi="Arial Unicode MS"/>
          <w:color w:val="666699"/>
          <w:sz w:val="18"/>
        </w:rPr>
        <w:t>38</w:t>
      </w:r>
      <w:r w:rsidRPr="00160B2E">
        <w:rPr>
          <w:rFonts w:ascii="Arial Unicode MS" w:hAnsi="Arial Unicode MS"/>
          <w:color w:val="666699"/>
          <w:sz w:val="18"/>
        </w:rPr>
        <w:t>條以下條文依次遞改</w:t>
      </w:r>
    </w:p>
    <w:p w14:paraId="7A9A08E9" w14:textId="77777777" w:rsidR="00AF5BF7" w:rsidRPr="00160B2E" w:rsidRDefault="00AF5BF7" w:rsidP="00A276BC">
      <w:pPr>
        <w:ind w:leftChars="59" w:left="118"/>
        <w:rPr>
          <w:rFonts w:ascii="Arial Unicode MS" w:hAnsi="Arial Unicode MS"/>
          <w:color w:val="666699"/>
          <w:sz w:val="18"/>
        </w:rPr>
      </w:pPr>
      <w:r w:rsidRPr="00FD10C6">
        <w:rPr>
          <w:rFonts w:ascii="Arial Unicode MS" w:hAnsi="Arial Unicode MS"/>
          <w:b/>
          <w:color w:val="666699"/>
          <w:sz w:val="18"/>
        </w:rPr>
        <w:t>4</w:t>
      </w:r>
      <w:r>
        <w:rPr>
          <w:rFonts w:ascii="Arial Unicode MS" w:hAnsi="Arial Unicode MS" w:hint="eastAsia"/>
          <w:b/>
          <w:color w:val="666699"/>
          <w:sz w:val="18"/>
        </w:rPr>
        <w:t>‧</w:t>
      </w:r>
      <w:r w:rsidRPr="00160B2E">
        <w:rPr>
          <w:rFonts w:ascii="Arial Unicode MS" w:hAnsi="Arial Unicode MS"/>
          <w:color w:val="666699"/>
          <w:sz w:val="18"/>
        </w:rPr>
        <w:t>中華民國四十七年十月二十四日總統令修正公布全文</w:t>
      </w:r>
      <w:r w:rsidRPr="00160B2E">
        <w:rPr>
          <w:rFonts w:ascii="Arial Unicode MS" w:hAnsi="Arial Unicode MS"/>
          <w:color w:val="666699"/>
          <w:sz w:val="18"/>
        </w:rPr>
        <w:t>38</w:t>
      </w:r>
      <w:r w:rsidRPr="00160B2E">
        <w:rPr>
          <w:rFonts w:ascii="Arial Unicode MS" w:hAnsi="Arial Unicode MS"/>
          <w:color w:val="666699"/>
          <w:sz w:val="18"/>
        </w:rPr>
        <w:t>條</w:t>
      </w:r>
      <w:r>
        <w:rPr>
          <w:rFonts w:ascii="Arial Unicode MS" w:hAnsi="Arial Unicode MS" w:hint="eastAsia"/>
          <w:b/>
          <w:color w:val="808000"/>
          <w:sz w:val="18"/>
        </w:rPr>
        <w:t>〉〉</w:t>
      </w:r>
      <w:hyperlink r:id="rId26" w:anchor="w47" w:history="1">
        <w:r>
          <w:rPr>
            <w:rStyle w:val="a3"/>
            <w:rFonts w:ascii="Arial Unicode MS" w:hAnsi="Arial Unicode MS" w:hint="eastAsia"/>
            <w:sz w:val="18"/>
            <w:szCs w:val="18"/>
          </w:rPr>
          <w:t>原</w:t>
        </w:r>
        <w:r w:rsidRPr="00160B2E">
          <w:rPr>
            <w:rStyle w:val="a3"/>
            <w:rFonts w:ascii="Arial Unicode MS" w:hAnsi="Arial Unicode MS" w:hint="eastAsia"/>
            <w:sz w:val="18"/>
            <w:szCs w:val="18"/>
          </w:rPr>
          <w:t>條文</w:t>
        </w:r>
      </w:hyperlink>
    </w:p>
    <w:p w14:paraId="0254DB51" w14:textId="77777777" w:rsidR="00AF5BF7" w:rsidRPr="00160B2E" w:rsidRDefault="00AF5BF7" w:rsidP="00A276BC">
      <w:pPr>
        <w:ind w:leftChars="59" w:left="118"/>
        <w:rPr>
          <w:rFonts w:ascii="Arial Unicode MS" w:hAnsi="Arial Unicode MS"/>
          <w:color w:val="666699"/>
          <w:sz w:val="18"/>
        </w:rPr>
      </w:pPr>
      <w:r w:rsidRPr="003A1919">
        <w:rPr>
          <w:rFonts w:ascii="Arial Unicode MS" w:hAnsi="Arial Unicode MS"/>
          <w:b/>
          <w:color w:val="666699"/>
          <w:sz w:val="18"/>
        </w:rPr>
        <w:t>5</w:t>
      </w:r>
      <w:r>
        <w:rPr>
          <w:rFonts w:ascii="Arial Unicode MS" w:hAnsi="Arial Unicode MS" w:hint="eastAsia"/>
          <w:b/>
          <w:color w:val="666699"/>
          <w:sz w:val="18"/>
        </w:rPr>
        <w:t>‧</w:t>
      </w:r>
      <w:r w:rsidRPr="003A1919">
        <w:rPr>
          <w:rFonts w:ascii="Arial Unicode MS" w:hAnsi="Arial Unicode MS"/>
          <w:color w:val="666699"/>
          <w:sz w:val="18"/>
        </w:rPr>
        <w:t>中華民國六十一年七月四日總統令修正</w:t>
      </w:r>
      <w:r w:rsidRPr="00160B2E">
        <w:rPr>
          <w:rFonts w:ascii="Arial Unicode MS" w:hAnsi="Arial Unicode MS"/>
          <w:color w:val="666699"/>
          <w:sz w:val="18"/>
        </w:rPr>
        <w:t>公布全文</w:t>
      </w:r>
      <w:r w:rsidRPr="00160B2E">
        <w:rPr>
          <w:rFonts w:ascii="Arial Unicode MS" w:hAnsi="Arial Unicode MS"/>
          <w:color w:val="666699"/>
          <w:sz w:val="18"/>
        </w:rPr>
        <w:t>69</w:t>
      </w:r>
      <w:r w:rsidRPr="00160B2E">
        <w:rPr>
          <w:rFonts w:ascii="Arial Unicode MS" w:hAnsi="Arial Unicode MS"/>
          <w:color w:val="666699"/>
          <w:sz w:val="18"/>
        </w:rPr>
        <w:t>條</w:t>
      </w:r>
      <w:r>
        <w:rPr>
          <w:rFonts w:ascii="Arial Unicode MS" w:hAnsi="Arial Unicode MS" w:hint="eastAsia"/>
          <w:b/>
          <w:color w:val="808000"/>
          <w:sz w:val="18"/>
        </w:rPr>
        <w:t>〉〉</w:t>
      </w:r>
      <w:hyperlink r:id="rId27" w:anchor="w61" w:history="1">
        <w:r>
          <w:rPr>
            <w:rStyle w:val="a3"/>
            <w:rFonts w:ascii="Arial Unicode MS" w:hAnsi="Arial Unicode MS" w:hint="eastAsia"/>
            <w:sz w:val="18"/>
            <w:szCs w:val="18"/>
          </w:rPr>
          <w:t>原</w:t>
        </w:r>
        <w:r w:rsidRPr="00160B2E">
          <w:rPr>
            <w:rStyle w:val="a3"/>
            <w:rFonts w:ascii="Arial Unicode MS" w:hAnsi="Arial Unicode MS" w:hint="eastAsia"/>
            <w:sz w:val="18"/>
            <w:szCs w:val="18"/>
          </w:rPr>
          <w:t>條文</w:t>
        </w:r>
      </w:hyperlink>
    </w:p>
    <w:p w14:paraId="0C6E71E5" w14:textId="77777777" w:rsidR="00AF5BF7" w:rsidRPr="00160B2E" w:rsidRDefault="00AF5BF7" w:rsidP="00A276BC">
      <w:pPr>
        <w:ind w:leftChars="59" w:left="118"/>
        <w:rPr>
          <w:rFonts w:ascii="Arial Unicode MS" w:hAnsi="Arial Unicode MS"/>
          <w:color w:val="666699"/>
          <w:sz w:val="18"/>
        </w:rPr>
      </w:pPr>
      <w:r w:rsidRPr="00FD10C6">
        <w:rPr>
          <w:rFonts w:ascii="Arial Unicode MS" w:hAnsi="Arial Unicode MS"/>
          <w:b/>
          <w:color w:val="666699"/>
          <w:sz w:val="18"/>
        </w:rPr>
        <w:t>6</w:t>
      </w:r>
      <w:r>
        <w:rPr>
          <w:rFonts w:ascii="Arial Unicode MS" w:hAnsi="Arial Unicode MS" w:hint="eastAsia"/>
          <w:b/>
          <w:color w:val="666699"/>
          <w:sz w:val="18"/>
        </w:rPr>
        <w:t>‧</w:t>
      </w:r>
      <w:r w:rsidRPr="00160B2E">
        <w:rPr>
          <w:rFonts w:ascii="Arial Unicode MS" w:hAnsi="Arial Unicode MS"/>
          <w:color w:val="666699"/>
          <w:sz w:val="18"/>
        </w:rPr>
        <w:t>中華民國七十二年一月二十六日總統</w:t>
      </w:r>
      <w:r>
        <w:rPr>
          <w:rFonts w:ascii="Arial Unicode MS" w:hAnsi="Arial Unicode MS"/>
          <w:color w:val="666699"/>
          <w:sz w:val="18"/>
        </w:rPr>
        <w:t>（</w:t>
      </w:r>
      <w:r w:rsidRPr="00160B2E">
        <w:rPr>
          <w:rFonts w:ascii="Arial Unicode MS" w:hAnsi="Arial Unicode MS"/>
          <w:color w:val="666699"/>
          <w:sz w:val="18"/>
        </w:rPr>
        <w:t>72</w:t>
      </w:r>
      <w:r>
        <w:rPr>
          <w:rFonts w:ascii="Arial Unicode MS" w:hAnsi="Arial Unicode MS"/>
          <w:color w:val="666699"/>
          <w:sz w:val="18"/>
        </w:rPr>
        <w:t>）</w:t>
      </w:r>
      <w:r w:rsidRPr="00160B2E">
        <w:rPr>
          <w:rFonts w:ascii="Arial Unicode MS" w:hAnsi="Arial Unicode MS"/>
          <w:color w:val="666699"/>
          <w:sz w:val="18"/>
        </w:rPr>
        <w:t>台統</w:t>
      </w:r>
      <w:r>
        <w:rPr>
          <w:rFonts w:ascii="Arial Unicode MS" w:hAnsi="Arial Unicode MS"/>
          <w:color w:val="666699"/>
          <w:sz w:val="18"/>
        </w:rPr>
        <w:t>（</w:t>
      </w:r>
      <w:r w:rsidRPr="00160B2E">
        <w:rPr>
          <w:rFonts w:ascii="Arial Unicode MS" w:hAnsi="Arial Unicode MS"/>
          <w:color w:val="666699"/>
          <w:sz w:val="18"/>
        </w:rPr>
        <w:t>一</w:t>
      </w:r>
      <w:r>
        <w:rPr>
          <w:rFonts w:ascii="Arial Unicode MS" w:hAnsi="Arial Unicode MS"/>
          <w:color w:val="666699"/>
          <w:sz w:val="18"/>
        </w:rPr>
        <w:t>）</w:t>
      </w:r>
      <w:r w:rsidRPr="00160B2E">
        <w:rPr>
          <w:rFonts w:ascii="Arial Unicode MS" w:hAnsi="Arial Unicode MS"/>
          <w:color w:val="666699"/>
          <w:sz w:val="18"/>
        </w:rPr>
        <w:t>義字第</w:t>
      </w:r>
      <w:r w:rsidRPr="00160B2E">
        <w:rPr>
          <w:rFonts w:ascii="Arial Unicode MS" w:hAnsi="Arial Unicode MS"/>
          <w:color w:val="666699"/>
          <w:sz w:val="18"/>
        </w:rPr>
        <w:t>0502</w:t>
      </w:r>
      <w:r w:rsidRPr="00160B2E">
        <w:rPr>
          <w:rFonts w:ascii="Arial Unicode MS" w:hAnsi="Arial Unicode MS"/>
          <w:color w:val="666699"/>
          <w:sz w:val="18"/>
        </w:rPr>
        <w:t>號令修正公布</w:t>
      </w:r>
    </w:p>
    <w:p w14:paraId="04140BE7" w14:textId="77777777" w:rsidR="00AF5BF7" w:rsidRPr="00160B2E" w:rsidRDefault="00AF5BF7" w:rsidP="00A276BC">
      <w:pPr>
        <w:ind w:leftChars="59" w:left="118"/>
        <w:rPr>
          <w:rFonts w:ascii="Arial Unicode MS" w:hAnsi="Arial Unicode MS"/>
          <w:color w:val="666699"/>
          <w:sz w:val="18"/>
        </w:rPr>
      </w:pPr>
      <w:r w:rsidRPr="00FD10C6">
        <w:rPr>
          <w:rFonts w:ascii="Arial Unicode MS" w:hAnsi="Arial Unicode MS"/>
          <w:b/>
          <w:color w:val="666699"/>
          <w:sz w:val="18"/>
        </w:rPr>
        <w:t>7</w:t>
      </w:r>
      <w:r>
        <w:rPr>
          <w:rFonts w:ascii="Arial Unicode MS" w:hAnsi="Arial Unicode MS" w:hint="eastAsia"/>
          <w:b/>
          <w:color w:val="666699"/>
          <w:sz w:val="18"/>
        </w:rPr>
        <w:t>‧</w:t>
      </w:r>
      <w:r w:rsidRPr="00160B2E">
        <w:rPr>
          <w:rFonts w:ascii="Arial Unicode MS" w:hAnsi="Arial Unicode MS"/>
          <w:color w:val="666699"/>
          <w:sz w:val="18"/>
        </w:rPr>
        <w:t>中華民國七十四年十一月二十九日總統</w:t>
      </w:r>
      <w:r>
        <w:rPr>
          <w:rFonts w:ascii="Arial Unicode MS" w:hAnsi="Arial Unicode MS"/>
          <w:color w:val="666699"/>
          <w:sz w:val="18"/>
        </w:rPr>
        <w:t>（</w:t>
      </w:r>
      <w:r w:rsidRPr="00160B2E">
        <w:rPr>
          <w:rFonts w:ascii="Arial Unicode MS" w:hAnsi="Arial Unicode MS"/>
          <w:color w:val="666699"/>
          <w:sz w:val="18"/>
        </w:rPr>
        <w:t>74</w:t>
      </w:r>
      <w:r>
        <w:rPr>
          <w:rFonts w:ascii="Arial Unicode MS" w:hAnsi="Arial Unicode MS"/>
          <w:color w:val="666699"/>
          <w:sz w:val="18"/>
        </w:rPr>
        <w:t>）</w:t>
      </w:r>
      <w:r w:rsidRPr="00160B2E">
        <w:rPr>
          <w:rFonts w:ascii="Arial Unicode MS" w:hAnsi="Arial Unicode MS"/>
          <w:color w:val="666699"/>
          <w:sz w:val="18"/>
        </w:rPr>
        <w:t>華統</w:t>
      </w:r>
      <w:r>
        <w:rPr>
          <w:rFonts w:ascii="Arial Unicode MS" w:hAnsi="Arial Unicode MS"/>
          <w:color w:val="666699"/>
          <w:sz w:val="18"/>
        </w:rPr>
        <w:t>（</w:t>
      </w:r>
      <w:r w:rsidRPr="00160B2E">
        <w:rPr>
          <w:rFonts w:ascii="Arial Unicode MS" w:hAnsi="Arial Unicode MS"/>
          <w:color w:val="666699"/>
          <w:sz w:val="18"/>
        </w:rPr>
        <w:t>一</w:t>
      </w:r>
      <w:r>
        <w:rPr>
          <w:rFonts w:ascii="Arial Unicode MS" w:hAnsi="Arial Unicode MS"/>
          <w:color w:val="666699"/>
          <w:sz w:val="18"/>
        </w:rPr>
        <w:t>）</w:t>
      </w:r>
      <w:r w:rsidRPr="00160B2E">
        <w:rPr>
          <w:rFonts w:ascii="Arial Unicode MS" w:hAnsi="Arial Unicode MS"/>
          <w:color w:val="666699"/>
          <w:sz w:val="18"/>
        </w:rPr>
        <w:t>義字第</w:t>
      </w:r>
      <w:r w:rsidRPr="00160B2E">
        <w:rPr>
          <w:rFonts w:ascii="Arial Unicode MS" w:hAnsi="Arial Unicode MS"/>
          <w:color w:val="666699"/>
          <w:sz w:val="18"/>
        </w:rPr>
        <w:t>6015</w:t>
      </w:r>
      <w:r w:rsidRPr="00160B2E">
        <w:rPr>
          <w:rFonts w:ascii="Arial Unicode MS" w:hAnsi="Arial Unicode MS"/>
          <w:color w:val="666699"/>
          <w:sz w:val="18"/>
        </w:rPr>
        <w:t>號令修正公布</w:t>
      </w:r>
    </w:p>
    <w:p w14:paraId="10195FBF" w14:textId="77777777" w:rsidR="00AF5BF7" w:rsidRPr="00160B2E" w:rsidRDefault="00AF5BF7" w:rsidP="00A276BC">
      <w:pPr>
        <w:ind w:leftChars="59" w:left="118"/>
        <w:rPr>
          <w:rFonts w:ascii="Arial Unicode MS" w:hAnsi="Arial Unicode MS"/>
          <w:color w:val="808000"/>
          <w:sz w:val="18"/>
        </w:rPr>
      </w:pPr>
      <w:r w:rsidRPr="00FD10C6">
        <w:rPr>
          <w:rFonts w:ascii="Arial Unicode MS" w:hAnsi="Arial Unicode MS"/>
          <w:b/>
          <w:color w:val="666699"/>
          <w:sz w:val="18"/>
        </w:rPr>
        <w:t>8</w:t>
      </w:r>
      <w:r>
        <w:rPr>
          <w:rFonts w:ascii="Arial Unicode MS" w:hAnsi="Arial Unicode MS" w:hint="eastAsia"/>
          <w:b/>
          <w:color w:val="666699"/>
          <w:sz w:val="18"/>
        </w:rPr>
        <w:t>‧</w:t>
      </w:r>
      <w:r w:rsidRPr="00160B2E">
        <w:rPr>
          <w:rFonts w:ascii="Arial Unicode MS" w:hAnsi="Arial Unicode MS"/>
          <w:color w:val="666699"/>
          <w:sz w:val="18"/>
        </w:rPr>
        <w:t>中華民國七十八年五月二十六日總統</w:t>
      </w:r>
      <w:r>
        <w:rPr>
          <w:rFonts w:ascii="Arial Unicode MS" w:hAnsi="Arial Unicode MS"/>
          <w:color w:val="666699"/>
          <w:sz w:val="18"/>
        </w:rPr>
        <w:t>（</w:t>
      </w:r>
      <w:r w:rsidRPr="00160B2E">
        <w:rPr>
          <w:rFonts w:ascii="Arial Unicode MS" w:hAnsi="Arial Unicode MS"/>
          <w:color w:val="666699"/>
          <w:sz w:val="18"/>
        </w:rPr>
        <w:t>79</w:t>
      </w:r>
      <w:r>
        <w:rPr>
          <w:rFonts w:ascii="Arial Unicode MS" w:hAnsi="Arial Unicode MS"/>
          <w:color w:val="666699"/>
          <w:sz w:val="18"/>
        </w:rPr>
        <w:t>）</w:t>
      </w:r>
      <w:r w:rsidRPr="00160B2E">
        <w:rPr>
          <w:rFonts w:ascii="Arial Unicode MS" w:hAnsi="Arial Unicode MS"/>
          <w:color w:val="666699"/>
          <w:sz w:val="18"/>
        </w:rPr>
        <w:t>華總</w:t>
      </w:r>
      <w:r>
        <w:rPr>
          <w:rFonts w:ascii="Arial Unicode MS" w:hAnsi="Arial Unicode MS"/>
          <w:color w:val="666699"/>
          <w:sz w:val="18"/>
        </w:rPr>
        <w:t>（</w:t>
      </w:r>
      <w:r w:rsidRPr="00160B2E">
        <w:rPr>
          <w:rFonts w:ascii="Arial Unicode MS" w:hAnsi="Arial Unicode MS"/>
          <w:color w:val="666699"/>
          <w:sz w:val="18"/>
        </w:rPr>
        <w:t>一</w:t>
      </w:r>
      <w:r>
        <w:rPr>
          <w:rFonts w:ascii="Arial Unicode MS" w:hAnsi="Arial Unicode MS"/>
          <w:color w:val="666699"/>
          <w:sz w:val="18"/>
        </w:rPr>
        <w:t>）</w:t>
      </w:r>
      <w:r w:rsidRPr="00160B2E">
        <w:rPr>
          <w:rFonts w:ascii="Arial Unicode MS" w:hAnsi="Arial Unicode MS"/>
          <w:color w:val="666699"/>
          <w:sz w:val="18"/>
        </w:rPr>
        <w:t>義字第</w:t>
      </w:r>
      <w:r w:rsidRPr="00160B2E">
        <w:rPr>
          <w:rFonts w:ascii="Arial Unicode MS" w:hAnsi="Arial Unicode MS"/>
          <w:color w:val="666699"/>
          <w:sz w:val="18"/>
        </w:rPr>
        <w:t>2624</w:t>
      </w:r>
      <w:r w:rsidRPr="00160B2E">
        <w:rPr>
          <w:rFonts w:ascii="Arial Unicode MS" w:hAnsi="Arial Unicode MS"/>
          <w:color w:val="666699"/>
          <w:sz w:val="18"/>
        </w:rPr>
        <w:t>號令修正公布第</w:t>
      </w:r>
      <w:r w:rsidRPr="00160B2E">
        <w:rPr>
          <w:rFonts w:ascii="Arial Unicode MS" w:hAnsi="Arial Unicode MS"/>
          <w:color w:val="666699"/>
          <w:sz w:val="18"/>
        </w:rPr>
        <w:t>2</w:t>
      </w:r>
      <w:r w:rsidRPr="00160B2E">
        <w:rPr>
          <w:rFonts w:ascii="Arial Unicode MS" w:hAnsi="Arial Unicode MS"/>
          <w:color w:val="666699"/>
          <w:sz w:val="18"/>
        </w:rPr>
        <w:t>、</w:t>
      </w:r>
      <w:r w:rsidRPr="00160B2E">
        <w:rPr>
          <w:rFonts w:ascii="Arial Unicode MS" w:hAnsi="Arial Unicode MS"/>
          <w:color w:val="666699"/>
          <w:sz w:val="18"/>
        </w:rPr>
        <w:t>8</w:t>
      </w:r>
      <w:r w:rsidRPr="00160B2E">
        <w:rPr>
          <w:rFonts w:ascii="Arial Unicode MS" w:hAnsi="Arial Unicode MS"/>
          <w:color w:val="666699"/>
          <w:sz w:val="18"/>
        </w:rPr>
        <w:t>、</w:t>
      </w:r>
      <w:r w:rsidRPr="00160B2E">
        <w:rPr>
          <w:rFonts w:ascii="Arial Unicode MS" w:hAnsi="Arial Unicode MS"/>
          <w:color w:val="666699"/>
          <w:sz w:val="18"/>
        </w:rPr>
        <w:t>46</w:t>
      </w:r>
      <w:r w:rsidRPr="00160B2E">
        <w:rPr>
          <w:rFonts w:ascii="Arial Unicode MS" w:hAnsi="Arial Unicode MS"/>
          <w:color w:val="666699"/>
          <w:sz w:val="18"/>
        </w:rPr>
        <w:t>、</w:t>
      </w:r>
      <w:r w:rsidRPr="00160B2E">
        <w:rPr>
          <w:rFonts w:ascii="Arial Unicode MS" w:hAnsi="Arial Unicode MS"/>
          <w:color w:val="666699"/>
          <w:sz w:val="18"/>
        </w:rPr>
        <w:t>52</w:t>
      </w:r>
      <w:r w:rsidRPr="00160B2E">
        <w:rPr>
          <w:rFonts w:ascii="Arial Unicode MS" w:hAnsi="Arial Unicode MS"/>
          <w:color w:val="666699"/>
          <w:sz w:val="18"/>
        </w:rPr>
        <w:t>、</w:t>
      </w:r>
      <w:r w:rsidRPr="00160B2E">
        <w:rPr>
          <w:rFonts w:ascii="Arial Unicode MS" w:hAnsi="Arial Unicode MS"/>
          <w:color w:val="666699"/>
          <w:sz w:val="18"/>
        </w:rPr>
        <w:t>62-3</w:t>
      </w:r>
      <w:r w:rsidRPr="00160B2E">
        <w:rPr>
          <w:rFonts w:ascii="Arial Unicode MS" w:hAnsi="Arial Unicode MS"/>
          <w:color w:val="666699"/>
          <w:sz w:val="18"/>
        </w:rPr>
        <w:t>條條文</w:t>
      </w:r>
    </w:p>
    <w:p w14:paraId="387AEDDE" w14:textId="77777777" w:rsidR="00AF5BF7" w:rsidRDefault="00AF5BF7" w:rsidP="00A276BC">
      <w:pPr>
        <w:ind w:leftChars="59" w:left="118"/>
        <w:rPr>
          <w:rFonts w:ascii="Arial Unicode MS" w:hAnsi="Arial Unicode MS"/>
          <w:color w:val="666699"/>
          <w:sz w:val="18"/>
        </w:rPr>
      </w:pPr>
      <w:r w:rsidRPr="00FD10C6">
        <w:rPr>
          <w:rFonts w:ascii="Arial Unicode MS" w:hAnsi="Arial Unicode MS"/>
          <w:b/>
          <w:color w:val="666699"/>
          <w:sz w:val="18"/>
        </w:rPr>
        <w:t>9</w:t>
      </w:r>
      <w:r>
        <w:rPr>
          <w:rFonts w:ascii="Arial Unicode MS" w:hAnsi="Arial Unicode MS" w:hint="eastAsia"/>
          <w:b/>
          <w:color w:val="666699"/>
          <w:sz w:val="18"/>
        </w:rPr>
        <w:t>‧</w:t>
      </w:r>
      <w:r w:rsidRPr="00160B2E">
        <w:rPr>
          <w:rFonts w:ascii="Arial Unicode MS" w:hAnsi="Arial Unicode MS"/>
          <w:color w:val="666699"/>
          <w:sz w:val="18"/>
        </w:rPr>
        <w:t>中華民國八十二年十二月二十二日總統</w:t>
      </w:r>
      <w:r>
        <w:rPr>
          <w:rFonts w:ascii="Arial Unicode MS" w:hAnsi="Arial Unicode MS"/>
          <w:color w:val="666699"/>
          <w:sz w:val="18"/>
        </w:rPr>
        <w:t>（</w:t>
      </w:r>
      <w:r w:rsidRPr="00160B2E">
        <w:rPr>
          <w:rFonts w:ascii="Arial Unicode MS" w:hAnsi="Arial Unicode MS"/>
          <w:color w:val="666699"/>
          <w:sz w:val="18"/>
        </w:rPr>
        <w:t>82</w:t>
      </w:r>
      <w:r>
        <w:rPr>
          <w:rFonts w:ascii="Arial Unicode MS" w:hAnsi="Arial Unicode MS"/>
          <w:color w:val="666699"/>
          <w:sz w:val="18"/>
        </w:rPr>
        <w:t>）</w:t>
      </w:r>
      <w:r w:rsidRPr="00160B2E">
        <w:rPr>
          <w:rFonts w:ascii="Arial Unicode MS" w:hAnsi="Arial Unicode MS"/>
          <w:color w:val="666699"/>
          <w:sz w:val="18"/>
        </w:rPr>
        <w:t>華總</w:t>
      </w:r>
      <w:r>
        <w:rPr>
          <w:rFonts w:ascii="Arial Unicode MS" w:hAnsi="Arial Unicode MS"/>
          <w:color w:val="666699"/>
          <w:sz w:val="18"/>
        </w:rPr>
        <w:t>（</w:t>
      </w:r>
      <w:r w:rsidRPr="00160B2E">
        <w:rPr>
          <w:rFonts w:ascii="Arial Unicode MS" w:hAnsi="Arial Unicode MS"/>
          <w:color w:val="666699"/>
          <w:sz w:val="18"/>
        </w:rPr>
        <w:t>一</w:t>
      </w:r>
      <w:r>
        <w:rPr>
          <w:rFonts w:ascii="Arial Unicode MS" w:hAnsi="Arial Unicode MS"/>
          <w:color w:val="666699"/>
          <w:sz w:val="18"/>
        </w:rPr>
        <w:t>）</w:t>
      </w:r>
      <w:r w:rsidRPr="00160B2E">
        <w:rPr>
          <w:rFonts w:ascii="Arial Unicode MS" w:hAnsi="Arial Unicode MS"/>
          <w:color w:val="666699"/>
          <w:sz w:val="18"/>
        </w:rPr>
        <w:t>義字第</w:t>
      </w:r>
      <w:r w:rsidRPr="00160B2E">
        <w:rPr>
          <w:rFonts w:ascii="Arial Unicode MS" w:hAnsi="Arial Unicode MS"/>
          <w:color w:val="666699"/>
          <w:sz w:val="18"/>
        </w:rPr>
        <w:t>6885</w:t>
      </w:r>
      <w:r w:rsidRPr="00160B2E">
        <w:rPr>
          <w:rFonts w:ascii="Arial Unicode MS" w:hAnsi="Arial Unicode MS"/>
          <w:color w:val="666699"/>
          <w:sz w:val="18"/>
        </w:rPr>
        <w:t>號令修正公布全文</w:t>
      </w:r>
      <w:r w:rsidRPr="00160B2E">
        <w:rPr>
          <w:rFonts w:ascii="Arial Unicode MS" w:hAnsi="Arial Unicode MS"/>
          <w:color w:val="666699"/>
          <w:sz w:val="18"/>
        </w:rPr>
        <w:t>79</w:t>
      </w:r>
      <w:r w:rsidRPr="00160B2E">
        <w:rPr>
          <w:rFonts w:ascii="Arial Unicode MS" w:hAnsi="Arial Unicode MS"/>
          <w:color w:val="666699"/>
          <w:sz w:val="18"/>
        </w:rPr>
        <w:t>條</w:t>
      </w:r>
      <w:r>
        <w:rPr>
          <w:rFonts w:ascii="Arial Unicode MS" w:hAnsi="Arial Unicode MS" w:hint="eastAsia"/>
          <w:b/>
          <w:color w:val="808000"/>
          <w:sz w:val="18"/>
        </w:rPr>
        <w:t>〉〉</w:t>
      </w:r>
      <w:hyperlink r:id="rId28" w:anchor="w82" w:history="1">
        <w:r>
          <w:rPr>
            <w:rStyle w:val="a3"/>
            <w:rFonts w:ascii="Arial Unicode MS" w:hAnsi="Arial Unicode MS" w:hint="eastAsia"/>
            <w:sz w:val="18"/>
            <w:szCs w:val="18"/>
          </w:rPr>
          <w:t>原</w:t>
        </w:r>
        <w:r w:rsidRPr="00160B2E">
          <w:rPr>
            <w:rStyle w:val="a3"/>
            <w:rFonts w:ascii="Arial Unicode MS" w:hAnsi="Arial Unicode MS" w:hint="eastAsia"/>
            <w:sz w:val="18"/>
            <w:szCs w:val="18"/>
          </w:rPr>
          <w:t>條文</w:t>
        </w:r>
      </w:hyperlink>
    </w:p>
    <w:p w14:paraId="5F043B88" w14:textId="77777777" w:rsidR="00AF5BF7" w:rsidRDefault="00AF5BF7" w:rsidP="00A276BC">
      <w:pPr>
        <w:ind w:leftChars="59" w:left="118"/>
        <w:rPr>
          <w:rFonts w:ascii="Arial Unicode MS" w:hAnsi="Arial Unicode MS"/>
          <w:color w:val="666699"/>
          <w:sz w:val="18"/>
        </w:rPr>
      </w:pPr>
      <w:r w:rsidRPr="00FD10C6">
        <w:rPr>
          <w:rFonts w:ascii="Arial Unicode MS" w:hAnsi="Arial Unicode MS"/>
          <w:b/>
          <w:color w:val="666699"/>
          <w:sz w:val="18"/>
        </w:rPr>
        <w:t>10</w:t>
      </w:r>
      <w:r>
        <w:rPr>
          <w:rFonts w:ascii="Arial Unicode MS" w:hAnsi="Arial Unicode MS" w:hint="eastAsia"/>
          <w:b/>
          <w:color w:val="666699"/>
          <w:sz w:val="18"/>
        </w:rPr>
        <w:t>‧</w:t>
      </w:r>
      <w:r w:rsidRPr="00160B2E">
        <w:rPr>
          <w:rFonts w:ascii="Arial Unicode MS" w:hAnsi="Arial Unicode MS"/>
          <w:color w:val="666699"/>
          <w:sz w:val="18"/>
        </w:rPr>
        <w:t>中華民國八十六年五月七日總統</w:t>
      </w:r>
      <w:r>
        <w:rPr>
          <w:rFonts w:ascii="Arial Unicode MS" w:hAnsi="Arial Unicode MS"/>
          <w:color w:val="666699"/>
          <w:sz w:val="18"/>
        </w:rPr>
        <w:t>（</w:t>
      </w:r>
      <w:r w:rsidRPr="00160B2E">
        <w:rPr>
          <w:rFonts w:ascii="Arial Unicode MS" w:hAnsi="Arial Unicode MS"/>
          <w:color w:val="666699"/>
          <w:sz w:val="18"/>
        </w:rPr>
        <w:t>86</w:t>
      </w:r>
      <w:r>
        <w:rPr>
          <w:rFonts w:ascii="Arial Unicode MS" w:hAnsi="Arial Unicode MS"/>
          <w:color w:val="666699"/>
          <w:sz w:val="18"/>
        </w:rPr>
        <w:t>）</w:t>
      </w:r>
      <w:r w:rsidRPr="00160B2E">
        <w:rPr>
          <w:rFonts w:ascii="Arial Unicode MS" w:hAnsi="Arial Unicode MS"/>
          <w:color w:val="666699"/>
          <w:sz w:val="18"/>
        </w:rPr>
        <w:t>華總</w:t>
      </w:r>
      <w:r>
        <w:rPr>
          <w:rFonts w:ascii="Arial Unicode MS" w:hAnsi="Arial Unicode MS"/>
          <w:color w:val="666699"/>
          <w:sz w:val="18"/>
        </w:rPr>
        <w:t>（</w:t>
      </w:r>
      <w:r w:rsidRPr="00160B2E">
        <w:rPr>
          <w:rFonts w:ascii="Arial Unicode MS" w:hAnsi="Arial Unicode MS"/>
          <w:color w:val="666699"/>
          <w:sz w:val="18"/>
        </w:rPr>
        <w:t>一</w:t>
      </w:r>
      <w:r>
        <w:rPr>
          <w:rFonts w:ascii="Arial Unicode MS" w:hAnsi="Arial Unicode MS"/>
          <w:color w:val="666699"/>
          <w:sz w:val="18"/>
        </w:rPr>
        <w:t>）</w:t>
      </w:r>
      <w:r w:rsidRPr="00160B2E">
        <w:rPr>
          <w:rFonts w:ascii="Arial Unicode MS" w:hAnsi="Arial Unicode MS"/>
          <w:color w:val="666699"/>
          <w:sz w:val="18"/>
        </w:rPr>
        <w:t>義字第</w:t>
      </w:r>
      <w:r w:rsidRPr="00160B2E">
        <w:rPr>
          <w:rFonts w:ascii="Arial Unicode MS" w:hAnsi="Arial Unicode MS"/>
          <w:color w:val="666699"/>
          <w:sz w:val="18"/>
        </w:rPr>
        <w:t>8600105750</w:t>
      </w:r>
      <w:r w:rsidRPr="00160B2E">
        <w:rPr>
          <w:rFonts w:ascii="Arial Unicode MS" w:hAnsi="Arial Unicode MS"/>
          <w:color w:val="666699"/>
          <w:sz w:val="18"/>
        </w:rPr>
        <w:t>號令修正公布第</w:t>
      </w:r>
      <w:r w:rsidRPr="00160B2E">
        <w:rPr>
          <w:rFonts w:ascii="Arial Unicode MS" w:hAnsi="Arial Unicode MS"/>
          <w:color w:val="666699"/>
          <w:sz w:val="18"/>
        </w:rPr>
        <w:t>4</w:t>
      </w:r>
      <w:r w:rsidRPr="00160B2E">
        <w:rPr>
          <w:rFonts w:ascii="Arial Unicode MS" w:hAnsi="Arial Unicode MS"/>
          <w:color w:val="666699"/>
          <w:sz w:val="18"/>
        </w:rPr>
        <w:t>、</w:t>
      </w:r>
      <w:r w:rsidRPr="00160B2E">
        <w:rPr>
          <w:rFonts w:ascii="Arial Unicode MS" w:hAnsi="Arial Unicode MS"/>
          <w:color w:val="666699"/>
          <w:sz w:val="18"/>
        </w:rPr>
        <w:t>5</w:t>
      </w:r>
      <w:r w:rsidRPr="00160B2E">
        <w:rPr>
          <w:rFonts w:ascii="Arial Unicode MS" w:hAnsi="Arial Unicode MS"/>
          <w:color w:val="666699"/>
          <w:sz w:val="18"/>
        </w:rPr>
        <w:t>、</w:t>
      </w:r>
      <w:r w:rsidRPr="00160B2E">
        <w:rPr>
          <w:rFonts w:ascii="Arial Unicode MS" w:hAnsi="Arial Unicode MS"/>
          <w:color w:val="666699"/>
          <w:sz w:val="18"/>
        </w:rPr>
        <w:t>23</w:t>
      </w:r>
      <w:r w:rsidRPr="00160B2E">
        <w:rPr>
          <w:rFonts w:ascii="Arial Unicode MS" w:hAnsi="Arial Unicode MS"/>
          <w:color w:val="666699"/>
          <w:sz w:val="18"/>
        </w:rPr>
        <w:t>、</w:t>
      </w:r>
      <w:r w:rsidRPr="00160B2E">
        <w:rPr>
          <w:rFonts w:ascii="Arial Unicode MS" w:hAnsi="Arial Unicode MS"/>
          <w:color w:val="666699"/>
          <w:sz w:val="18"/>
        </w:rPr>
        <w:t>25</w:t>
      </w:r>
      <w:r w:rsidRPr="00160B2E">
        <w:rPr>
          <w:rFonts w:ascii="Arial Unicode MS" w:hAnsi="Arial Unicode MS"/>
          <w:color w:val="666699"/>
          <w:sz w:val="18"/>
        </w:rPr>
        <w:t>、</w:t>
      </w:r>
      <w:r w:rsidRPr="00160B2E">
        <w:rPr>
          <w:rFonts w:ascii="Arial Unicode MS" w:hAnsi="Arial Unicode MS"/>
          <w:color w:val="666699"/>
          <w:sz w:val="18"/>
        </w:rPr>
        <w:t>34</w:t>
      </w:r>
      <w:r w:rsidRPr="00160B2E">
        <w:rPr>
          <w:rFonts w:ascii="Arial Unicode MS" w:hAnsi="Arial Unicode MS"/>
          <w:color w:val="666699"/>
          <w:sz w:val="18"/>
        </w:rPr>
        <w:t>、</w:t>
      </w:r>
      <w:r w:rsidRPr="00160B2E">
        <w:rPr>
          <w:rFonts w:ascii="Arial Unicode MS" w:hAnsi="Arial Unicode MS"/>
          <w:color w:val="666699"/>
          <w:sz w:val="18"/>
        </w:rPr>
        <w:t>37</w:t>
      </w:r>
      <w:r w:rsidRPr="00160B2E">
        <w:rPr>
          <w:rFonts w:ascii="Arial Unicode MS" w:hAnsi="Arial Unicode MS"/>
          <w:color w:val="666699"/>
          <w:sz w:val="18"/>
        </w:rPr>
        <w:t>、</w:t>
      </w:r>
      <w:r w:rsidRPr="00160B2E">
        <w:rPr>
          <w:rFonts w:ascii="Arial Unicode MS" w:hAnsi="Arial Unicode MS"/>
          <w:color w:val="666699"/>
          <w:sz w:val="18"/>
        </w:rPr>
        <w:t>61</w:t>
      </w:r>
      <w:r w:rsidRPr="00160B2E">
        <w:rPr>
          <w:rFonts w:ascii="Arial Unicode MS" w:hAnsi="Arial Unicode MS"/>
          <w:color w:val="666699"/>
          <w:sz w:val="18"/>
        </w:rPr>
        <w:t>、</w:t>
      </w:r>
      <w:r w:rsidRPr="00160B2E">
        <w:rPr>
          <w:rFonts w:ascii="Arial Unicode MS" w:hAnsi="Arial Unicode MS"/>
          <w:color w:val="666699"/>
          <w:sz w:val="18"/>
        </w:rPr>
        <w:t>79</w:t>
      </w:r>
      <w:r w:rsidRPr="00160B2E">
        <w:rPr>
          <w:rFonts w:ascii="Arial Unicode MS" w:hAnsi="Arial Unicode MS"/>
          <w:color w:val="666699"/>
          <w:sz w:val="18"/>
        </w:rPr>
        <w:t>條條文；除第</w:t>
      </w:r>
      <w:r w:rsidRPr="00160B2E">
        <w:rPr>
          <w:rFonts w:ascii="Arial Unicode MS" w:hAnsi="Arial Unicode MS"/>
          <w:color w:val="666699"/>
          <w:sz w:val="18"/>
        </w:rPr>
        <w:t>79</w:t>
      </w:r>
      <w:r w:rsidRPr="00160B2E">
        <w:rPr>
          <w:rFonts w:ascii="Arial Unicode MS" w:hAnsi="Arial Unicode MS"/>
          <w:color w:val="666699"/>
          <w:sz w:val="18"/>
        </w:rPr>
        <w:t>條條文外，餘皆定於八十七年十一月一日施行</w:t>
      </w:r>
    </w:p>
    <w:p w14:paraId="406CC119" w14:textId="4F6C7DFB" w:rsidR="00AF5BF7" w:rsidRDefault="00AF5BF7" w:rsidP="00A276BC">
      <w:pPr>
        <w:ind w:leftChars="59" w:left="118"/>
        <w:rPr>
          <w:rFonts w:ascii="Arial Unicode MS" w:hAnsi="Arial Unicode MS"/>
          <w:color w:val="666699"/>
          <w:sz w:val="18"/>
        </w:rPr>
      </w:pPr>
      <w:r w:rsidRPr="00FD10C6">
        <w:rPr>
          <w:rFonts w:ascii="Arial Unicode MS" w:hAnsi="Arial Unicode MS"/>
          <w:b/>
          <w:color w:val="666699"/>
          <w:sz w:val="18"/>
        </w:rPr>
        <w:t>11</w:t>
      </w:r>
      <w:r>
        <w:rPr>
          <w:rFonts w:ascii="Arial Unicode MS" w:hAnsi="Arial Unicode MS" w:hint="eastAsia"/>
          <w:b/>
          <w:color w:val="666699"/>
          <w:sz w:val="18"/>
        </w:rPr>
        <w:t>‧</w:t>
      </w:r>
      <w:r w:rsidRPr="00160B2E">
        <w:rPr>
          <w:rFonts w:ascii="Arial Unicode MS" w:hAnsi="Arial Unicode MS"/>
          <w:color w:val="666699"/>
          <w:sz w:val="18"/>
        </w:rPr>
        <w:t>中華民國九十一年五月二十九日總統華總一義字第</w:t>
      </w:r>
      <w:r w:rsidRPr="00160B2E">
        <w:rPr>
          <w:rFonts w:ascii="Arial Unicode MS" w:hAnsi="Arial Unicode MS"/>
          <w:color w:val="666699"/>
          <w:sz w:val="18"/>
        </w:rPr>
        <w:t>09100108370</w:t>
      </w:r>
      <w:r w:rsidRPr="00160B2E">
        <w:rPr>
          <w:rFonts w:ascii="Arial Unicode MS" w:hAnsi="Arial Unicode MS"/>
          <w:color w:val="666699"/>
          <w:sz w:val="18"/>
        </w:rPr>
        <w:t>號令修正公布</w:t>
      </w:r>
      <w:hyperlink w:anchor="a79" w:history="1">
        <w:r w:rsidRPr="00160B2E">
          <w:rPr>
            <w:rStyle w:val="a3"/>
            <w:rFonts w:ascii="Arial Unicode MS" w:hAnsi="Arial Unicode MS"/>
            <w:sz w:val="18"/>
          </w:rPr>
          <w:t>第</w:t>
        </w:r>
        <w:r w:rsidRPr="00160B2E">
          <w:rPr>
            <w:rStyle w:val="a3"/>
            <w:rFonts w:ascii="Arial Unicode MS" w:hAnsi="Arial Unicode MS"/>
            <w:sz w:val="18"/>
          </w:rPr>
          <w:t>79</w:t>
        </w:r>
        <w:r w:rsidRPr="00160B2E">
          <w:rPr>
            <w:rStyle w:val="a3"/>
            <w:rFonts w:ascii="Arial Unicode MS" w:hAnsi="Arial Unicode MS"/>
            <w:sz w:val="18"/>
          </w:rPr>
          <w:t>條</w:t>
        </w:r>
      </w:hyperlink>
      <w:r w:rsidRPr="00160B2E">
        <w:rPr>
          <w:rFonts w:ascii="Arial Unicode MS" w:hAnsi="Arial Unicode MS"/>
          <w:color w:val="666699"/>
          <w:sz w:val="18"/>
        </w:rPr>
        <w:t>條文；增訂</w:t>
      </w:r>
      <w:hyperlink w:anchor="a77b1" w:history="1">
        <w:r w:rsidRPr="00160B2E">
          <w:rPr>
            <w:rStyle w:val="a3"/>
            <w:rFonts w:ascii="Arial Unicode MS" w:hAnsi="Arial Unicode MS"/>
            <w:sz w:val="18"/>
          </w:rPr>
          <w:t>第</w:t>
        </w:r>
        <w:r w:rsidRPr="00160B2E">
          <w:rPr>
            <w:rStyle w:val="a3"/>
            <w:rFonts w:ascii="Arial Unicode MS" w:hAnsi="Arial Unicode MS"/>
            <w:sz w:val="18"/>
          </w:rPr>
          <w:t>77-1</w:t>
        </w:r>
        <w:r w:rsidRPr="00160B2E">
          <w:rPr>
            <w:rStyle w:val="a3"/>
            <w:rFonts w:ascii="Arial Unicode MS" w:hAnsi="Arial Unicode MS"/>
            <w:sz w:val="18"/>
          </w:rPr>
          <w:t>條</w:t>
        </w:r>
      </w:hyperlink>
      <w:r w:rsidRPr="00160B2E">
        <w:rPr>
          <w:rFonts w:ascii="Arial Unicode MS" w:hAnsi="Arial Unicode MS"/>
          <w:color w:val="666699"/>
          <w:sz w:val="18"/>
        </w:rPr>
        <w:t>條文；並自公布日施行</w:t>
      </w:r>
      <w:r w:rsidRPr="00980305">
        <w:rPr>
          <w:rFonts w:ascii="Arial Unicode MS" w:hAnsi="Arial Unicode MS" w:hint="eastAsia"/>
          <w:b/>
          <w:color w:val="666699"/>
          <w:sz w:val="18"/>
        </w:rPr>
        <w:t>【</w:t>
      </w:r>
      <w:hyperlink w:anchor="_:::民國九十一年五月二十九日公布條文:::" w:history="1">
        <w:r w:rsidRPr="00D06F0F">
          <w:rPr>
            <w:rStyle w:val="a3"/>
            <w:rFonts w:ascii="Arial Unicode MS" w:hAnsi="Arial Unicode MS" w:hint="eastAsia"/>
            <w:sz w:val="18"/>
            <w:szCs w:val="18"/>
          </w:rPr>
          <w:t>原條文</w:t>
        </w:r>
      </w:hyperlink>
      <w:r w:rsidRPr="00980305">
        <w:rPr>
          <w:rStyle w:val="a3"/>
          <w:rFonts w:ascii="Arial Unicode MS" w:hAnsi="Arial Unicode MS" w:hint="eastAsia"/>
          <w:color w:val="666699"/>
          <w:sz w:val="18"/>
          <w:szCs w:val="18"/>
          <w:u w:val="none"/>
        </w:rPr>
        <w:t>】</w:t>
      </w:r>
      <w:r w:rsidR="00E06FD2" w:rsidRPr="00501DA9">
        <w:rPr>
          <w:rStyle w:val="a3"/>
          <w:rFonts w:ascii="Arial Unicode MS" w:hAnsi="Arial Unicode MS" w:hint="eastAsia"/>
          <w:color w:val="FFFFFF"/>
          <w:sz w:val="18"/>
          <w:szCs w:val="18"/>
          <w:u w:val="none"/>
        </w:rPr>
        <w:t>▲</w:t>
      </w:r>
    </w:p>
    <w:p w14:paraId="2738BD1E" w14:textId="77777777" w:rsidR="00AF5BF7" w:rsidRDefault="00AF5BF7" w:rsidP="00A276BC">
      <w:pPr>
        <w:ind w:leftChars="59" w:left="118"/>
        <w:rPr>
          <w:rFonts w:ascii="Arial Unicode MS" w:hAnsi="Arial Unicode MS"/>
          <w:color w:val="666699"/>
          <w:sz w:val="18"/>
        </w:rPr>
      </w:pPr>
      <w:r w:rsidRPr="00FD10C6">
        <w:rPr>
          <w:rFonts w:ascii="Arial Unicode MS" w:hAnsi="Arial Unicode MS" w:hint="eastAsia"/>
          <w:b/>
          <w:color w:val="666699"/>
          <w:sz w:val="18"/>
        </w:rPr>
        <w:t>12</w:t>
      </w:r>
      <w:r>
        <w:rPr>
          <w:rFonts w:ascii="Arial Unicode MS" w:hAnsi="Arial Unicode MS" w:hint="eastAsia"/>
          <w:b/>
          <w:color w:val="666699"/>
          <w:sz w:val="18"/>
        </w:rPr>
        <w:t>‧</w:t>
      </w:r>
      <w:r w:rsidRPr="00160B2E">
        <w:rPr>
          <w:rFonts w:ascii="Arial Unicode MS" w:hAnsi="Arial Unicode MS"/>
          <w:color w:val="666699"/>
          <w:sz w:val="18"/>
        </w:rPr>
        <w:t>中華民國九十二年五月</w:t>
      </w:r>
      <w:r w:rsidRPr="00160B2E">
        <w:rPr>
          <w:rFonts w:ascii="Arial Unicode MS" w:hAnsi="Arial Unicode MS" w:hint="eastAsia"/>
          <w:color w:val="666699"/>
          <w:sz w:val="18"/>
        </w:rPr>
        <w:t>二十八</w:t>
      </w:r>
      <w:r w:rsidRPr="00160B2E">
        <w:rPr>
          <w:rFonts w:ascii="Arial Unicode MS" w:hAnsi="Arial Unicode MS"/>
          <w:color w:val="666699"/>
          <w:sz w:val="18"/>
        </w:rPr>
        <w:t>日總統</w:t>
      </w:r>
      <w:r w:rsidRPr="00160B2E">
        <w:rPr>
          <w:rFonts w:ascii="Arial Unicode MS" w:hAnsi="Arial Unicode MS" w:hint="eastAsia"/>
          <w:color w:val="666699"/>
          <w:sz w:val="18"/>
        </w:rPr>
        <w:t>華總一義字第</w:t>
      </w:r>
      <w:r w:rsidRPr="00160B2E">
        <w:rPr>
          <w:rFonts w:ascii="Arial Unicode MS" w:hAnsi="Arial Unicode MS" w:hint="eastAsia"/>
          <w:color w:val="666699"/>
          <w:sz w:val="18"/>
        </w:rPr>
        <w:t>09200095990</w:t>
      </w:r>
      <w:r w:rsidRPr="00160B2E">
        <w:rPr>
          <w:rFonts w:ascii="Arial Unicode MS" w:hAnsi="Arial Unicode MS" w:hint="eastAsia"/>
          <w:color w:val="666699"/>
          <w:sz w:val="18"/>
        </w:rPr>
        <w:t>號</w:t>
      </w:r>
      <w:r w:rsidRPr="00160B2E">
        <w:rPr>
          <w:rFonts w:ascii="Arial Unicode MS" w:hAnsi="Arial Unicode MS"/>
          <w:color w:val="666699"/>
          <w:sz w:val="18"/>
        </w:rPr>
        <w:t>令修正公布全文</w:t>
      </w:r>
      <w:r w:rsidRPr="00160B2E">
        <w:rPr>
          <w:rFonts w:ascii="Arial Unicode MS" w:hAnsi="Arial Unicode MS" w:hint="eastAsia"/>
          <w:color w:val="666699"/>
          <w:sz w:val="18"/>
        </w:rPr>
        <w:t>94</w:t>
      </w:r>
      <w:r w:rsidRPr="00160B2E">
        <w:rPr>
          <w:rFonts w:ascii="Arial Unicode MS" w:hAnsi="Arial Unicode MS"/>
          <w:color w:val="666699"/>
          <w:sz w:val="18"/>
        </w:rPr>
        <w:t>條</w:t>
      </w:r>
      <w:r w:rsidRPr="00AD71B6">
        <w:rPr>
          <w:rFonts w:ascii="Arial Unicode MS" w:hAnsi="Arial Unicode MS" w:hint="eastAsia"/>
          <w:color w:val="666699"/>
          <w:sz w:val="18"/>
        </w:rPr>
        <w:t>；並自公布日起六個月後施行</w:t>
      </w:r>
    </w:p>
    <w:p w14:paraId="46BBE3FE" w14:textId="77777777" w:rsidR="00AF5BF7" w:rsidRDefault="00AF5BF7" w:rsidP="00A276BC">
      <w:pPr>
        <w:ind w:leftChars="59" w:left="118"/>
        <w:rPr>
          <w:rFonts w:ascii="Arial Unicode MS" w:hAnsi="Arial Unicode MS"/>
          <w:color w:val="666699"/>
          <w:sz w:val="18"/>
        </w:rPr>
      </w:pPr>
      <w:r w:rsidRPr="00744D27">
        <w:rPr>
          <w:rFonts w:ascii="Arial Unicode MS" w:hAnsi="Arial Unicode MS" w:hint="eastAsia"/>
          <w:b/>
          <w:color w:val="666699"/>
          <w:sz w:val="18"/>
        </w:rPr>
        <w:t>13</w:t>
      </w:r>
      <w:r>
        <w:rPr>
          <w:rFonts w:ascii="Arial Unicode MS" w:hAnsi="Arial Unicode MS" w:hint="eastAsia"/>
          <w:b/>
          <w:color w:val="666699"/>
          <w:sz w:val="18"/>
        </w:rPr>
        <w:t>‧</w:t>
      </w:r>
      <w:r w:rsidRPr="00744D27">
        <w:rPr>
          <w:rFonts w:ascii="Arial Unicode MS" w:hAnsi="Arial Unicode MS" w:hint="eastAsia"/>
          <w:color w:val="666699"/>
          <w:sz w:val="18"/>
        </w:rPr>
        <w:t>中華民國九十九年八月二十五日總統華總一義字第</w:t>
      </w:r>
      <w:r w:rsidRPr="00744D27">
        <w:rPr>
          <w:rFonts w:ascii="Arial Unicode MS" w:hAnsi="Arial Unicode MS" w:hint="eastAsia"/>
          <w:color w:val="666699"/>
          <w:sz w:val="18"/>
        </w:rPr>
        <w:t xml:space="preserve"> 09900219161</w:t>
      </w:r>
      <w:r w:rsidRPr="00744D27">
        <w:rPr>
          <w:rFonts w:ascii="Arial Unicode MS" w:hAnsi="Arial Unicode MS" w:hint="eastAsia"/>
          <w:color w:val="666699"/>
          <w:sz w:val="18"/>
        </w:rPr>
        <w:t>號令修正公布第</w:t>
      </w:r>
      <w:hyperlink w:anchor="b4" w:history="1">
        <w:r w:rsidRPr="00744D27">
          <w:rPr>
            <w:rStyle w:val="a3"/>
            <w:rFonts w:ascii="Arial Unicode MS" w:hAnsi="Arial Unicode MS" w:hint="eastAsia"/>
            <w:sz w:val="18"/>
          </w:rPr>
          <w:t>4</w:t>
        </w:r>
      </w:hyperlink>
      <w:r w:rsidRPr="00744D27">
        <w:rPr>
          <w:rFonts w:ascii="Arial Unicode MS" w:hAnsi="Arial Unicode MS" w:hint="eastAsia"/>
          <w:color w:val="666699"/>
          <w:sz w:val="18"/>
        </w:rPr>
        <w:t>、</w:t>
      </w:r>
      <w:hyperlink w:anchor="b94" w:history="1">
        <w:r w:rsidRPr="00744D27">
          <w:rPr>
            <w:rStyle w:val="a3"/>
            <w:rFonts w:ascii="Arial Unicode MS" w:hAnsi="Arial Unicode MS" w:hint="eastAsia"/>
            <w:sz w:val="18"/>
          </w:rPr>
          <w:t>94</w:t>
        </w:r>
      </w:hyperlink>
      <w:r w:rsidRPr="00744D27">
        <w:rPr>
          <w:rFonts w:ascii="Arial Unicode MS" w:hAnsi="Arial Unicode MS" w:hint="eastAsia"/>
          <w:color w:val="666699"/>
          <w:sz w:val="18"/>
        </w:rPr>
        <w:t>條條文；施行日期，由行政院定之</w:t>
      </w:r>
      <w:r>
        <w:rPr>
          <w:rFonts w:ascii="Arial Unicode MS" w:hAnsi="Arial Unicode MS" w:hint="eastAsia"/>
          <w:color w:val="666699"/>
          <w:sz w:val="18"/>
        </w:rPr>
        <w:t xml:space="preserve">　</w:t>
      </w:r>
      <w:r w:rsidRPr="005C3C6F">
        <w:rPr>
          <w:rFonts w:ascii="Arial Unicode MS" w:hAnsi="Arial Unicode MS" w:hint="eastAsia"/>
          <w:color w:val="666699"/>
          <w:sz w:val="18"/>
        </w:rPr>
        <w:t>中華民國九十九年九月十日行政院院臺經字第</w:t>
      </w:r>
      <w:r w:rsidRPr="005C3C6F">
        <w:rPr>
          <w:rFonts w:ascii="Arial Unicode MS" w:hAnsi="Arial Unicode MS" w:hint="eastAsia"/>
          <w:color w:val="666699"/>
          <w:sz w:val="18"/>
        </w:rPr>
        <w:t>0990051944D</w:t>
      </w:r>
      <w:r w:rsidRPr="005C3C6F">
        <w:rPr>
          <w:rFonts w:ascii="Arial Unicode MS" w:hAnsi="Arial Unicode MS" w:hint="eastAsia"/>
          <w:color w:val="666699"/>
          <w:sz w:val="18"/>
        </w:rPr>
        <w:t>號令發布定自九十九年九月十二日施行</w:t>
      </w:r>
      <w:r w:rsidRPr="00980305">
        <w:rPr>
          <w:rFonts w:ascii="Arial Unicode MS" w:hAnsi="Arial Unicode MS" w:hint="eastAsia"/>
          <w:color w:val="666699"/>
          <w:sz w:val="18"/>
        </w:rPr>
        <w:t>【</w:t>
      </w:r>
      <w:hyperlink w:anchor="_:::民國九十九年八月二十五日公布條文:::" w:history="1">
        <w:r w:rsidRPr="003613DF">
          <w:rPr>
            <w:rStyle w:val="a3"/>
            <w:rFonts w:ascii="Arial Unicode MS" w:hAnsi="Arial Unicode MS" w:hint="eastAsia"/>
            <w:sz w:val="18"/>
          </w:rPr>
          <w:t>原條文</w:t>
        </w:r>
      </w:hyperlink>
      <w:r w:rsidRPr="00980305">
        <w:rPr>
          <w:rStyle w:val="a3"/>
          <w:rFonts w:ascii="Arial Unicode MS" w:hAnsi="Arial Unicode MS" w:hint="eastAsia"/>
          <w:color w:val="666699"/>
          <w:sz w:val="18"/>
          <w:szCs w:val="18"/>
          <w:u w:val="none"/>
        </w:rPr>
        <w:t>】</w:t>
      </w:r>
    </w:p>
    <w:p w14:paraId="39B6BDD1" w14:textId="77777777" w:rsidR="00FE37E2" w:rsidRDefault="00AF5BF7" w:rsidP="00FE37E2">
      <w:pPr>
        <w:ind w:leftChars="59" w:left="118"/>
        <w:rPr>
          <w:rFonts w:ascii="Arial Unicode MS" w:hAnsi="Arial Unicode MS"/>
          <w:color w:val="666699"/>
          <w:sz w:val="18"/>
        </w:rPr>
      </w:pPr>
      <w:r w:rsidRPr="00744D27">
        <w:rPr>
          <w:rFonts w:ascii="Arial Unicode MS" w:hAnsi="Arial Unicode MS" w:hint="eastAsia"/>
          <w:b/>
          <w:color w:val="666699"/>
          <w:sz w:val="18"/>
        </w:rPr>
        <w:t>1</w:t>
      </w:r>
      <w:r>
        <w:rPr>
          <w:rFonts w:ascii="Arial Unicode MS" w:hAnsi="Arial Unicode MS" w:hint="eastAsia"/>
          <w:b/>
          <w:color w:val="666699"/>
          <w:sz w:val="18"/>
        </w:rPr>
        <w:t>4</w:t>
      </w:r>
      <w:r>
        <w:rPr>
          <w:rFonts w:ascii="Arial Unicode MS" w:hAnsi="Arial Unicode MS" w:hint="eastAsia"/>
          <w:b/>
          <w:color w:val="666699"/>
          <w:sz w:val="18"/>
        </w:rPr>
        <w:t>‧</w:t>
      </w:r>
      <w:r w:rsidRPr="00B2292B">
        <w:rPr>
          <w:rFonts w:ascii="Arial Unicode MS" w:hAnsi="Arial Unicode MS" w:hint="eastAsia"/>
          <w:color w:val="666699"/>
          <w:sz w:val="18"/>
        </w:rPr>
        <w:t>中華民國一百年六月二十九日總統華總一義字第</w:t>
      </w:r>
      <w:r w:rsidRPr="00B2292B">
        <w:rPr>
          <w:rFonts w:ascii="Arial Unicode MS" w:hAnsi="Arial Unicode MS" w:hint="eastAsia"/>
          <w:color w:val="666699"/>
          <w:sz w:val="18"/>
        </w:rPr>
        <w:t>10000136171</w:t>
      </w:r>
      <w:r w:rsidRPr="00B2292B">
        <w:rPr>
          <w:rFonts w:ascii="Arial Unicode MS" w:hAnsi="Arial Unicode MS" w:hint="eastAsia"/>
          <w:color w:val="666699"/>
          <w:sz w:val="18"/>
        </w:rPr>
        <w:t>號令修正公布全文</w:t>
      </w:r>
      <w:r w:rsidRPr="00B2292B">
        <w:rPr>
          <w:rFonts w:ascii="Arial Unicode MS" w:hAnsi="Arial Unicode MS" w:hint="eastAsia"/>
          <w:color w:val="666699"/>
          <w:sz w:val="18"/>
        </w:rPr>
        <w:t>111</w:t>
      </w:r>
      <w:r w:rsidRPr="00B2292B">
        <w:rPr>
          <w:rFonts w:ascii="Arial Unicode MS" w:hAnsi="Arial Unicode MS" w:hint="eastAsia"/>
          <w:color w:val="666699"/>
          <w:sz w:val="18"/>
        </w:rPr>
        <w:t>條；施行日期，由行政院定之</w:t>
      </w:r>
      <w:r>
        <w:rPr>
          <w:rFonts w:ascii="Arial Unicode MS" w:hAnsi="Arial Unicode MS" w:hint="eastAsia"/>
          <w:color w:val="666699"/>
          <w:sz w:val="18"/>
        </w:rPr>
        <w:t xml:space="preserve">　</w:t>
      </w:r>
      <w:r w:rsidRPr="007D6471">
        <w:rPr>
          <w:rFonts w:ascii="Arial Unicode MS" w:hAnsi="Arial Unicode MS" w:hint="eastAsia"/>
          <w:color w:val="666699"/>
          <w:sz w:val="18"/>
        </w:rPr>
        <w:t>中華民國一百零一年三月二十六日行政院院臺經字第</w:t>
      </w:r>
      <w:r w:rsidRPr="007D6471">
        <w:rPr>
          <w:rFonts w:ascii="Arial Unicode MS" w:hAnsi="Arial Unicode MS" w:hint="eastAsia"/>
          <w:color w:val="666699"/>
          <w:sz w:val="18"/>
        </w:rPr>
        <w:t>1010011767</w:t>
      </w:r>
      <w:r w:rsidRPr="007D6471">
        <w:rPr>
          <w:rFonts w:ascii="Arial Unicode MS" w:hAnsi="Arial Unicode MS" w:hint="eastAsia"/>
          <w:color w:val="666699"/>
          <w:sz w:val="18"/>
        </w:rPr>
        <w:t>號令發布定自一百零一年七月一日施</w:t>
      </w:r>
      <w:r w:rsidRPr="005C3C6F">
        <w:rPr>
          <w:rFonts w:ascii="Arial Unicode MS" w:hAnsi="Arial Unicode MS" w:hint="eastAsia"/>
          <w:color w:val="666699"/>
          <w:sz w:val="18"/>
        </w:rPr>
        <w:t>行</w:t>
      </w:r>
    </w:p>
    <w:p w14:paraId="3A85F106" w14:textId="77777777" w:rsidR="00E355FD" w:rsidRDefault="00AF5BF7" w:rsidP="00FE37E2">
      <w:pPr>
        <w:ind w:leftChars="59" w:left="118"/>
        <w:rPr>
          <w:rFonts w:ascii="Arial Unicode MS" w:hAnsi="Arial Unicode MS"/>
          <w:color w:val="666699"/>
          <w:sz w:val="18"/>
        </w:rPr>
      </w:pPr>
      <w:r w:rsidRPr="00744D27">
        <w:rPr>
          <w:rFonts w:ascii="Arial Unicode MS" w:hAnsi="Arial Unicode MS" w:hint="eastAsia"/>
          <w:b/>
          <w:color w:val="666699"/>
          <w:sz w:val="18"/>
        </w:rPr>
        <w:t>1</w:t>
      </w:r>
      <w:r>
        <w:rPr>
          <w:rFonts w:ascii="Arial Unicode MS" w:hAnsi="Arial Unicode MS" w:hint="eastAsia"/>
          <w:b/>
          <w:color w:val="666699"/>
          <w:sz w:val="18"/>
        </w:rPr>
        <w:t>5</w:t>
      </w:r>
      <w:r>
        <w:rPr>
          <w:rFonts w:ascii="Arial Unicode MS" w:hAnsi="Arial Unicode MS" w:hint="eastAsia"/>
          <w:b/>
          <w:color w:val="666699"/>
          <w:sz w:val="18"/>
        </w:rPr>
        <w:t>‧</w:t>
      </w:r>
      <w:r w:rsidRPr="009F14B1">
        <w:rPr>
          <w:rFonts w:ascii="Arial Unicode MS" w:hAnsi="Arial Unicode MS" w:hint="eastAsia"/>
          <w:color w:val="666699"/>
          <w:sz w:val="18"/>
        </w:rPr>
        <w:t>中華民國一百零五年十一月三十日總統華總一義字第</w:t>
      </w:r>
      <w:r w:rsidRPr="009F14B1">
        <w:rPr>
          <w:rFonts w:ascii="Arial Unicode MS" w:hAnsi="Arial Unicode MS" w:hint="eastAsia"/>
          <w:color w:val="666699"/>
          <w:sz w:val="18"/>
        </w:rPr>
        <w:t>10500146951</w:t>
      </w:r>
      <w:r w:rsidRPr="009F14B1">
        <w:rPr>
          <w:rFonts w:ascii="Arial Unicode MS" w:hAnsi="Arial Unicode MS" w:hint="eastAsia"/>
          <w:color w:val="666699"/>
          <w:sz w:val="18"/>
        </w:rPr>
        <w:t>號令修正公布</w:t>
      </w:r>
      <w:hyperlink w:anchor="c98" w:history="1">
        <w:r w:rsidRPr="00297759">
          <w:rPr>
            <w:rStyle w:val="a3"/>
            <w:rFonts w:ascii="Arial Unicode MS" w:hAnsi="Arial Unicode MS" w:hint="eastAsia"/>
            <w:sz w:val="18"/>
          </w:rPr>
          <w:t>第</w:t>
        </w:r>
        <w:r w:rsidRPr="00297759">
          <w:rPr>
            <w:rStyle w:val="a3"/>
            <w:rFonts w:ascii="Arial Unicode MS" w:hAnsi="Arial Unicode MS" w:hint="eastAsia"/>
            <w:sz w:val="18"/>
          </w:rPr>
          <w:t>98</w:t>
        </w:r>
        <w:r w:rsidRPr="00297759">
          <w:rPr>
            <w:rStyle w:val="a3"/>
            <w:rFonts w:ascii="Arial Unicode MS" w:hAnsi="Arial Unicode MS" w:hint="eastAsia"/>
            <w:sz w:val="18"/>
          </w:rPr>
          <w:t>條</w:t>
        </w:r>
      </w:hyperlink>
      <w:r w:rsidRPr="009F14B1">
        <w:rPr>
          <w:rFonts w:ascii="Arial Unicode MS" w:hAnsi="Arial Unicode MS" w:hint="eastAsia"/>
          <w:color w:val="666699"/>
          <w:sz w:val="18"/>
        </w:rPr>
        <w:t>條文；施行日期，由行政院定之</w:t>
      </w:r>
      <w:r w:rsidRPr="00C57BC8">
        <w:rPr>
          <w:rFonts w:ascii="Arial Unicode MS" w:hAnsi="Arial Unicode MS" w:hint="eastAsia"/>
          <w:color w:val="666699"/>
          <w:sz w:val="18"/>
        </w:rPr>
        <w:t xml:space="preserve">　中華民國一百零五年十二月十四日行政院院臺經字第</w:t>
      </w:r>
      <w:r w:rsidRPr="00C57BC8">
        <w:rPr>
          <w:rFonts w:ascii="Arial Unicode MS" w:hAnsi="Arial Unicode MS" w:hint="eastAsia"/>
          <w:color w:val="666699"/>
          <w:sz w:val="18"/>
        </w:rPr>
        <w:t>1050048185</w:t>
      </w:r>
      <w:r w:rsidRPr="00C57BC8">
        <w:rPr>
          <w:rFonts w:ascii="Arial Unicode MS" w:hAnsi="Arial Unicode MS" w:hint="eastAsia"/>
          <w:color w:val="666699"/>
          <w:sz w:val="18"/>
        </w:rPr>
        <w:t>號令發布定自一百零五年十二月十五日施行</w:t>
      </w:r>
    </w:p>
    <w:p w14:paraId="7DC8E9A7" w14:textId="77777777" w:rsidR="007300AB" w:rsidRDefault="00E355FD" w:rsidP="00FE37E2">
      <w:pPr>
        <w:ind w:leftChars="59" w:left="118"/>
        <w:rPr>
          <w:rFonts w:ascii="Arial Unicode MS" w:hAnsi="Arial Unicode MS"/>
          <w:color w:val="666699"/>
          <w:sz w:val="18"/>
        </w:rPr>
      </w:pPr>
      <w:r w:rsidRPr="00744D27">
        <w:rPr>
          <w:rFonts w:ascii="Arial Unicode MS" w:hAnsi="Arial Unicode MS" w:hint="eastAsia"/>
          <w:b/>
          <w:color w:val="666699"/>
          <w:sz w:val="18"/>
        </w:rPr>
        <w:t>1</w:t>
      </w:r>
      <w:r>
        <w:rPr>
          <w:rFonts w:ascii="Arial Unicode MS" w:hAnsi="Arial Unicode MS"/>
          <w:b/>
          <w:color w:val="666699"/>
          <w:sz w:val="18"/>
        </w:rPr>
        <w:t>6</w:t>
      </w:r>
      <w:r>
        <w:rPr>
          <w:rFonts w:ascii="Arial Unicode MS" w:hAnsi="Arial Unicode MS" w:hint="eastAsia"/>
          <w:b/>
          <w:color w:val="666699"/>
          <w:sz w:val="18"/>
        </w:rPr>
        <w:t>‧</w:t>
      </w:r>
      <w:r w:rsidRPr="00E355FD">
        <w:rPr>
          <w:rFonts w:ascii="Arial Unicode MS" w:hAnsi="Arial Unicode MS" w:hint="eastAsia"/>
          <w:color w:val="666699"/>
          <w:sz w:val="18"/>
        </w:rPr>
        <w:t>中華民國一百十一年五月四日總統華總一經字第</w:t>
      </w:r>
      <w:r w:rsidRPr="00E355FD">
        <w:rPr>
          <w:rFonts w:ascii="Arial Unicode MS" w:hAnsi="Arial Unicode MS" w:hint="eastAsia"/>
          <w:color w:val="666699"/>
          <w:sz w:val="18"/>
        </w:rPr>
        <w:t>11100037481</w:t>
      </w:r>
      <w:r w:rsidRPr="00E355FD">
        <w:rPr>
          <w:rFonts w:ascii="Arial Unicode MS" w:hAnsi="Arial Unicode MS" w:hint="eastAsia"/>
          <w:color w:val="666699"/>
          <w:sz w:val="18"/>
        </w:rPr>
        <w:t>號令修正公布</w:t>
      </w:r>
      <w:r w:rsidR="0046335B" w:rsidRPr="0046335B">
        <w:rPr>
          <w:rFonts w:ascii="Arial Unicode MS" w:hAnsi="Arial Unicode MS"/>
          <w:color w:val="666699"/>
          <w:sz w:val="18"/>
        </w:rPr>
        <w:t>第</w:t>
      </w:r>
      <w:hyperlink w:anchor="c68" w:history="1">
        <w:r w:rsidR="0046335B" w:rsidRPr="0046335B">
          <w:rPr>
            <w:rStyle w:val="a3"/>
            <w:rFonts w:ascii="Arial Unicode MS" w:hAnsi="Arial Unicode MS"/>
            <w:sz w:val="18"/>
          </w:rPr>
          <w:t>68</w:t>
        </w:r>
      </w:hyperlink>
      <w:r w:rsidR="0046335B" w:rsidRPr="0046335B">
        <w:rPr>
          <w:rFonts w:ascii="Arial Unicode MS" w:hAnsi="Arial Unicode MS"/>
          <w:sz w:val="18"/>
        </w:rPr>
        <w:t>、</w:t>
      </w:r>
      <w:hyperlink w:anchor="c70" w:history="1">
        <w:r w:rsidR="0046335B" w:rsidRPr="0046335B">
          <w:rPr>
            <w:rStyle w:val="a3"/>
            <w:rFonts w:ascii="Arial Unicode MS" w:hAnsi="Arial Unicode MS"/>
            <w:sz w:val="18"/>
          </w:rPr>
          <w:t>70</w:t>
        </w:r>
      </w:hyperlink>
      <w:r w:rsidR="0046335B" w:rsidRPr="0046335B">
        <w:rPr>
          <w:rFonts w:ascii="Arial Unicode MS" w:hAnsi="Arial Unicode MS"/>
          <w:sz w:val="18"/>
        </w:rPr>
        <w:t>、</w:t>
      </w:r>
      <w:hyperlink w:anchor="c95" w:history="1">
        <w:r w:rsidR="0046335B" w:rsidRPr="0046335B">
          <w:rPr>
            <w:rStyle w:val="a3"/>
            <w:rFonts w:ascii="Arial Unicode MS" w:hAnsi="Arial Unicode MS"/>
            <w:sz w:val="18"/>
          </w:rPr>
          <w:t>95</w:t>
        </w:r>
      </w:hyperlink>
      <w:r w:rsidR="0046335B" w:rsidRPr="0046335B">
        <w:rPr>
          <w:rFonts w:ascii="Arial Unicode MS" w:hAnsi="Arial Unicode MS"/>
          <w:sz w:val="18"/>
        </w:rPr>
        <w:t>～</w:t>
      </w:r>
      <w:hyperlink w:anchor="c97" w:history="1">
        <w:r w:rsidR="0046335B" w:rsidRPr="0046335B">
          <w:rPr>
            <w:rStyle w:val="a3"/>
            <w:rFonts w:ascii="Arial Unicode MS" w:hAnsi="Arial Unicode MS"/>
            <w:sz w:val="18"/>
          </w:rPr>
          <w:t>97</w:t>
        </w:r>
      </w:hyperlink>
      <w:r w:rsidR="0046335B" w:rsidRPr="0046335B">
        <w:rPr>
          <w:rFonts w:ascii="Arial Unicode MS" w:hAnsi="Arial Unicode MS"/>
          <w:color w:val="666699"/>
          <w:sz w:val="18"/>
        </w:rPr>
        <w:t>條</w:t>
      </w:r>
      <w:r w:rsidRPr="00E355FD">
        <w:rPr>
          <w:rFonts w:ascii="Arial Unicode MS" w:hAnsi="Arial Unicode MS" w:hint="eastAsia"/>
          <w:color w:val="666699"/>
          <w:sz w:val="18"/>
        </w:rPr>
        <w:t>條文；施行日期，由行政院定之</w:t>
      </w:r>
    </w:p>
    <w:p w14:paraId="4C44FFFD" w14:textId="66CD9F89" w:rsidR="00E355FD" w:rsidRDefault="007300AB" w:rsidP="00EC2F99">
      <w:pPr>
        <w:ind w:leftChars="59" w:left="118"/>
        <w:jc w:val="both"/>
        <w:rPr>
          <w:color w:val="808000"/>
          <w:sz w:val="18"/>
          <w:szCs w:val="20"/>
        </w:rPr>
      </w:pPr>
      <w:r w:rsidRPr="00744D27">
        <w:rPr>
          <w:rFonts w:ascii="Arial Unicode MS" w:hAnsi="Arial Unicode MS" w:hint="eastAsia"/>
          <w:b/>
          <w:color w:val="666699"/>
          <w:sz w:val="18"/>
        </w:rPr>
        <w:t>1</w:t>
      </w:r>
      <w:r>
        <w:rPr>
          <w:rFonts w:ascii="Arial Unicode MS" w:hAnsi="Arial Unicode MS"/>
          <w:b/>
          <w:color w:val="666699"/>
          <w:sz w:val="18"/>
        </w:rPr>
        <w:t>7</w:t>
      </w:r>
      <w:r>
        <w:rPr>
          <w:rFonts w:ascii="Arial Unicode MS" w:hAnsi="Arial Unicode MS" w:hint="eastAsia"/>
          <w:b/>
          <w:color w:val="666699"/>
          <w:sz w:val="18"/>
        </w:rPr>
        <w:t>‧</w:t>
      </w:r>
      <w:r w:rsidRPr="007300AB">
        <w:rPr>
          <w:rFonts w:ascii="Arial Unicode MS" w:hAnsi="Arial Unicode MS" w:hint="eastAsia"/>
          <w:color w:val="666699"/>
          <w:sz w:val="18"/>
        </w:rPr>
        <w:t>中華民國一百十二年五月二十四日總統華總一經字第</w:t>
      </w:r>
      <w:r w:rsidRPr="007300AB">
        <w:rPr>
          <w:rFonts w:ascii="Arial Unicode MS" w:hAnsi="Arial Unicode MS" w:hint="eastAsia"/>
          <w:color w:val="666699"/>
          <w:sz w:val="18"/>
        </w:rPr>
        <w:t>11200043251</w:t>
      </w:r>
      <w:r w:rsidRPr="007300AB">
        <w:rPr>
          <w:rFonts w:ascii="Arial Unicode MS" w:hAnsi="Arial Unicode MS" w:hint="eastAsia"/>
          <w:color w:val="666699"/>
          <w:sz w:val="18"/>
        </w:rPr>
        <w:t>號令修正公布</w:t>
      </w:r>
      <w:r w:rsidRPr="007300AB">
        <w:rPr>
          <w:rFonts w:ascii="Arial Unicode MS" w:hAnsi="Arial Unicode MS"/>
          <w:color w:val="666699"/>
          <w:sz w:val="18"/>
        </w:rPr>
        <w:t>第</w:t>
      </w:r>
      <w:hyperlink w:anchor="c6" w:history="1">
        <w:r w:rsidRPr="007300AB">
          <w:rPr>
            <w:rStyle w:val="a3"/>
            <w:rFonts w:ascii="Arial Unicode MS" w:hAnsi="Arial Unicode MS"/>
            <w:sz w:val="18"/>
          </w:rPr>
          <w:t>6</w:t>
        </w:r>
      </w:hyperlink>
      <w:r w:rsidRPr="007300AB">
        <w:rPr>
          <w:rFonts w:ascii="Arial Unicode MS" w:hAnsi="Arial Unicode MS"/>
          <w:sz w:val="18"/>
        </w:rPr>
        <w:t>、</w:t>
      </w:r>
      <w:hyperlink w:anchor="c12" w:history="1">
        <w:r w:rsidRPr="007300AB">
          <w:rPr>
            <w:rStyle w:val="a3"/>
            <w:rFonts w:ascii="Arial Unicode MS" w:hAnsi="Arial Unicode MS"/>
            <w:sz w:val="18"/>
          </w:rPr>
          <w:t>12</w:t>
        </w:r>
      </w:hyperlink>
      <w:r w:rsidRPr="007300AB">
        <w:rPr>
          <w:rFonts w:ascii="Arial Unicode MS" w:hAnsi="Arial Unicode MS"/>
          <w:sz w:val="18"/>
        </w:rPr>
        <w:t>、</w:t>
      </w:r>
      <w:hyperlink w:anchor="c13" w:history="1">
        <w:r w:rsidRPr="007300AB">
          <w:rPr>
            <w:rStyle w:val="a3"/>
            <w:rFonts w:ascii="Arial Unicode MS" w:hAnsi="Arial Unicode MS"/>
            <w:sz w:val="18"/>
          </w:rPr>
          <w:t>13</w:t>
        </w:r>
      </w:hyperlink>
      <w:r w:rsidRPr="007300AB">
        <w:rPr>
          <w:rFonts w:ascii="Arial Unicode MS" w:hAnsi="Arial Unicode MS"/>
          <w:sz w:val="18"/>
        </w:rPr>
        <w:t>、</w:t>
      </w:r>
      <w:hyperlink w:anchor="c19" w:history="1">
        <w:r w:rsidRPr="007300AB">
          <w:rPr>
            <w:rStyle w:val="a3"/>
            <w:rFonts w:ascii="Arial Unicode MS" w:hAnsi="Arial Unicode MS"/>
            <w:sz w:val="18"/>
          </w:rPr>
          <w:t>19</w:t>
        </w:r>
      </w:hyperlink>
      <w:r w:rsidRPr="007300AB">
        <w:rPr>
          <w:rFonts w:ascii="Arial Unicode MS" w:hAnsi="Arial Unicode MS"/>
          <w:sz w:val="18"/>
        </w:rPr>
        <w:t>、</w:t>
      </w:r>
      <w:hyperlink w:anchor="c30" w:history="1">
        <w:r w:rsidRPr="007300AB">
          <w:rPr>
            <w:rStyle w:val="a3"/>
            <w:rFonts w:ascii="Arial Unicode MS" w:hAnsi="Arial Unicode MS"/>
            <w:sz w:val="18"/>
          </w:rPr>
          <w:t>30</w:t>
        </w:r>
      </w:hyperlink>
      <w:r w:rsidRPr="007300AB">
        <w:rPr>
          <w:rFonts w:ascii="Arial Unicode MS" w:hAnsi="Arial Unicode MS"/>
          <w:sz w:val="18"/>
        </w:rPr>
        <w:t>、</w:t>
      </w:r>
      <w:hyperlink w:anchor="c36" w:history="1">
        <w:r w:rsidRPr="007300AB">
          <w:rPr>
            <w:rStyle w:val="a3"/>
            <w:rFonts w:ascii="Arial Unicode MS" w:hAnsi="Arial Unicode MS"/>
            <w:sz w:val="18"/>
          </w:rPr>
          <w:t>36</w:t>
        </w:r>
      </w:hyperlink>
      <w:r w:rsidRPr="007300AB">
        <w:rPr>
          <w:rFonts w:ascii="Arial Unicode MS" w:hAnsi="Arial Unicode MS"/>
          <w:sz w:val="18"/>
        </w:rPr>
        <w:t>、</w:t>
      </w:r>
      <w:hyperlink w:anchor="c75" w:history="1">
        <w:r w:rsidRPr="007300AB">
          <w:rPr>
            <w:rStyle w:val="a3"/>
            <w:rFonts w:ascii="Arial Unicode MS" w:hAnsi="Arial Unicode MS"/>
            <w:sz w:val="18"/>
          </w:rPr>
          <w:t>75</w:t>
        </w:r>
      </w:hyperlink>
      <w:r w:rsidRPr="007300AB">
        <w:rPr>
          <w:rFonts w:ascii="Arial Unicode MS" w:hAnsi="Arial Unicode MS"/>
          <w:sz w:val="18"/>
        </w:rPr>
        <w:t>、</w:t>
      </w:r>
      <w:hyperlink w:anchor="c94" w:history="1">
        <w:r w:rsidRPr="007300AB">
          <w:rPr>
            <w:rStyle w:val="a3"/>
            <w:rFonts w:ascii="Arial Unicode MS" w:hAnsi="Arial Unicode MS"/>
            <w:sz w:val="18"/>
          </w:rPr>
          <w:t>94</w:t>
        </w:r>
      </w:hyperlink>
      <w:r w:rsidRPr="007300AB">
        <w:rPr>
          <w:rFonts w:ascii="Arial Unicode MS" w:hAnsi="Arial Unicode MS"/>
          <w:sz w:val="18"/>
        </w:rPr>
        <w:t>、</w:t>
      </w:r>
      <w:hyperlink w:anchor="c99" w:history="1">
        <w:r w:rsidRPr="007300AB">
          <w:rPr>
            <w:rStyle w:val="a3"/>
            <w:rFonts w:ascii="Arial Unicode MS" w:hAnsi="Arial Unicode MS"/>
            <w:sz w:val="18"/>
          </w:rPr>
          <w:t>99</w:t>
        </w:r>
      </w:hyperlink>
      <w:r w:rsidRPr="007300AB">
        <w:rPr>
          <w:rFonts w:ascii="Arial Unicode MS" w:hAnsi="Arial Unicode MS"/>
          <w:sz w:val="18"/>
        </w:rPr>
        <w:t>、</w:t>
      </w:r>
      <w:hyperlink w:anchor="c104" w:history="1">
        <w:r w:rsidRPr="007300AB">
          <w:rPr>
            <w:rStyle w:val="a3"/>
            <w:rFonts w:ascii="Arial Unicode MS" w:hAnsi="Arial Unicode MS"/>
            <w:sz w:val="18"/>
          </w:rPr>
          <w:t>104</w:t>
        </w:r>
      </w:hyperlink>
      <w:r w:rsidRPr="007300AB">
        <w:rPr>
          <w:rFonts w:ascii="Arial Unicode MS" w:hAnsi="Arial Unicode MS"/>
          <w:sz w:val="18"/>
        </w:rPr>
        <w:t>、</w:t>
      </w:r>
      <w:hyperlink w:anchor="c106" w:history="1">
        <w:r w:rsidRPr="007300AB">
          <w:rPr>
            <w:rStyle w:val="a3"/>
            <w:rFonts w:ascii="Arial Unicode MS" w:hAnsi="Arial Unicode MS"/>
            <w:sz w:val="18"/>
          </w:rPr>
          <w:t>106</w:t>
        </w:r>
      </w:hyperlink>
      <w:r w:rsidRPr="007300AB">
        <w:rPr>
          <w:rFonts w:ascii="Arial Unicode MS" w:hAnsi="Arial Unicode MS"/>
          <w:sz w:val="18"/>
        </w:rPr>
        <w:t>、</w:t>
      </w:r>
      <w:hyperlink w:anchor="c107" w:history="1">
        <w:r w:rsidRPr="007300AB">
          <w:rPr>
            <w:rStyle w:val="a3"/>
            <w:rFonts w:ascii="Arial Unicode MS" w:hAnsi="Arial Unicode MS"/>
            <w:sz w:val="18"/>
          </w:rPr>
          <w:t>107</w:t>
        </w:r>
      </w:hyperlink>
      <w:r w:rsidRPr="007300AB">
        <w:rPr>
          <w:rFonts w:ascii="Arial Unicode MS" w:hAnsi="Arial Unicode MS"/>
          <w:color w:val="666699"/>
          <w:sz w:val="18"/>
        </w:rPr>
        <w:t>條條文；增訂第</w:t>
      </w:r>
      <w:hyperlink w:anchor="c98b1" w:history="1">
        <w:r w:rsidRPr="007300AB">
          <w:rPr>
            <w:rStyle w:val="a3"/>
            <w:rFonts w:ascii="Arial Unicode MS" w:hAnsi="Arial Unicode MS"/>
            <w:sz w:val="18"/>
          </w:rPr>
          <w:t>98-1</w:t>
        </w:r>
      </w:hyperlink>
      <w:r w:rsidRPr="007300AB">
        <w:rPr>
          <w:rFonts w:ascii="Arial Unicode MS" w:hAnsi="Arial Unicode MS"/>
          <w:sz w:val="18"/>
        </w:rPr>
        <w:t>、</w:t>
      </w:r>
      <w:hyperlink w:anchor="c109b1" w:history="1">
        <w:r w:rsidRPr="007300AB">
          <w:rPr>
            <w:rStyle w:val="a3"/>
            <w:rFonts w:ascii="Arial Unicode MS" w:hAnsi="Arial Unicode MS"/>
            <w:sz w:val="18"/>
          </w:rPr>
          <w:t>109-1</w:t>
        </w:r>
      </w:hyperlink>
      <w:r w:rsidRPr="007300AB">
        <w:rPr>
          <w:rFonts w:ascii="Arial Unicode MS" w:hAnsi="Arial Unicode MS"/>
          <w:sz w:val="18"/>
        </w:rPr>
        <w:t>條</w:t>
      </w:r>
      <w:r w:rsidRPr="007300AB">
        <w:rPr>
          <w:rFonts w:ascii="Arial Unicode MS" w:hAnsi="Arial Unicode MS" w:hint="eastAsia"/>
          <w:color w:val="666699"/>
          <w:sz w:val="18"/>
        </w:rPr>
        <w:t>條文；施行日期，由</w:t>
      </w:r>
      <w:hyperlink r:id="rId29" w:tgtFrame="_blank" w:history="1">
        <w:r w:rsidR="002E17CC" w:rsidRPr="005941DC">
          <w:rPr>
            <w:rStyle w:val="a3"/>
            <w:rFonts w:ascii="Arial Unicode MS" w:hAnsi="Arial Unicode MS"/>
            <w:sz w:val="18"/>
          </w:rPr>
          <w:t>行政院</w:t>
        </w:r>
      </w:hyperlink>
      <w:r w:rsidRPr="007300AB">
        <w:rPr>
          <w:rFonts w:ascii="Arial Unicode MS" w:hAnsi="Arial Unicode MS" w:hint="eastAsia"/>
          <w:color w:val="666699"/>
          <w:sz w:val="18"/>
        </w:rPr>
        <w:t>定之</w:t>
      </w:r>
      <w:r w:rsidR="00886DD7" w:rsidRPr="00886DD7">
        <w:rPr>
          <w:rFonts w:ascii="Arial Unicode MS" w:hAnsi="Arial Unicode MS" w:hint="eastAsia"/>
          <w:color w:val="666699"/>
          <w:sz w:val="18"/>
        </w:rPr>
        <w:t xml:space="preserve">　中華民國一百十三年三月二十九日行政院院臺經字第</w:t>
      </w:r>
      <w:r w:rsidR="00886DD7" w:rsidRPr="00886DD7">
        <w:rPr>
          <w:rFonts w:ascii="Arial Unicode MS" w:hAnsi="Arial Unicode MS" w:hint="eastAsia"/>
          <w:color w:val="666699"/>
          <w:sz w:val="18"/>
        </w:rPr>
        <w:t>1131006860</w:t>
      </w:r>
      <w:r w:rsidR="00886DD7" w:rsidRPr="00886DD7">
        <w:rPr>
          <w:rFonts w:ascii="Arial Unicode MS" w:hAnsi="Arial Unicode MS" w:hint="eastAsia"/>
          <w:color w:val="666699"/>
          <w:sz w:val="18"/>
        </w:rPr>
        <w:t>號令發布定自一百十三年五月一日施行</w:t>
      </w:r>
    </w:p>
    <w:p w14:paraId="12E177FE" w14:textId="421D072D" w:rsidR="00A276BC" w:rsidRPr="004C2EDE" w:rsidRDefault="00AF5BF7" w:rsidP="004C2EDE">
      <w:pPr>
        <w:jc w:val="right"/>
        <w:rPr>
          <w:rFonts w:ascii="Arial Unicode MS" w:hAnsi="Arial Unicode MS"/>
          <w:color w:val="808000"/>
          <w:sz w:val="18"/>
        </w:rPr>
      </w:pPr>
      <w:r>
        <w:rPr>
          <w:color w:val="808000"/>
          <w:sz w:val="18"/>
          <w:szCs w:val="20"/>
        </w:rPr>
        <w:t xml:space="preserve">　　　　</w:t>
      </w:r>
      <w:r w:rsidR="004C2EDE" w:rsidRPr="00A24320">
        <w:rPr>
          <w:rStyle w:val="a3"/>
          <w:rFonts w:ascii="Arial Unicode MS" w:hAnsi="Arial Unicode MS"/>
          <w:sz w:val="18"/>
          <w:szCs w:val="20"/>
          <w:u w:val="none"/>
        </w:rPr>
        <w:t xml:space="preserve">　　　　　　　　　　　　　　　　　　　　　　　　　　　　　　　　　　　　　　　　　　　　</w:t>
      </w:r>
      <w:hyperlink w:anchor="top" w:history="1">
        <w:r w:rsidR="004C2EDE" w:rsidRPr="00A24320">
          <w:rPr>
            <w:rStyle w:val="a3"/>
            <w:rFonts w:ascii="Arial Unicode MS" w:hAnsi="Arial Unicode MS" w:hint="eastAsia"/>
            <w:sz w:val="18"/>
            <w:szCs w:val="20"/>
          </w:rPr>
          <w:t>回頁首</w:t>
        </w:r>
      </w:hyperlink>
      <w:r w:rsidR="004C2EDE" w:rsidRPr="00A24320">
        <w:rPr>
          <w:rStyle w:val="a3"/>
          <w:rFonts w:ascii="Arial Unicode MS" w:hAnsi="Arial Unicode MS" w:hint="eastAsia"/>
          <w:b/>
          <w:sz w:val="18"/>
          <w:szCs w:val="20"/>
          <w:u w:val="none"/>
        </w:rPr>
        <w:t>〉〉</w:t>
      </w:r>
    </w:p>
    <w:p w14:paraId="6EC50C3C" w14:textId="77777777" w:rsidR="00A276BC" w:rsidRPr="009D29F0" w:rsidRDefault="00A276BC" w:rsidP="00A276BC">
      <w:pPr>
        <w:pStyle w:val="1"/>
        <w:spacing w:before="120" w:after="120"/>
        <w:rPr>
          <w:color w:val="990000"/>
        </w:rPr>
      </w:pPr>
      <w:bookmarkStart w:id="1" w:name="b章節索引"/>
      <w:bookmarkStart w:id="2" w:name="c章節索引"/>
      <w:bookmarkStart w:id="3" w:name="_【章節索引】"/>
      <w:bookmarkEnd w:id="1"/>
      <w:bookmarkEnd w:id="2"/>
      <w:bookmarkEnd w:id="3"/>
      <w:r w:rsidRPr="009D29F0">
        <w:rPr>
          <w:color w:val="990000"/>
        </w:rPr>
        <w:t>【</w:t>
      </w:r>
      <w:r w:rsidRPr="009D29F0">
        <w:rPr>
          <w:rFonts w:hint="eastAsia"/>
          <w:color w:val="990000"/>
        </w:rPr>
        <w:t>章節索引</w:t>
      </w:r>
      <w:r w:rsidRPr="009D29F0">
        <w:rPr>
          <w:color w:val="990000"/>
        </w:rPr>
        <w:t>】</w:t>
      </w:r>
    </w:p>
    <w:p w14:paraId="18734625" w14:textId="77777777" w:rsidR="00A276BC" w:rsidRPr="00702F26" w:rsidRDefault="00A276BC" w:rsidP="00A276BC">
      <w:pPr>
        <w:ind w:leftChars="59" w:left="118"/>
        <w:rPr>
          <w:rFonts w:ascii="Arial Unicode MS" w:hAnsi="Arial Unicode MS"/>
          <w:color w:val="990000"/>
          <w:szCs w:val="20"/>
        </w:rPr>
      </w:pPr>
      <w:r w:rsidRPr="00702F26">
        <w:rPr>
          <w:rFonts w:ascii="Arial Unicode MS" w:hAnsi="Arial Unicode MS" w:hint="eastAsia"/>
          <w:color w:val="990000"/>
          <w:szCs w:val="20"/>
        </w:rPr>
        <w:t>第一章</w:t>
      </w:r>
      <w:r w:rsidRPr="00702F26">
        <w:rPr>
          <w:rFonts w:ascii="Arial Unicode MS" w:hAnsi="Arial Unicode MS" w:hint="eastAsia"/>
          <w:color w:val="666699"/>
          <w:szCs w:val="20"/>
        </w:rPr>
        <w:t xml:space="preserve">　</w:t>
      </w:r>
      <w:hyperlink w:anchor="_第一章_總_則" w:history="1">
        <w:r w:rsidRPr="009B78A6">
          <w:rPr>
            <w:rStyle w:val="a3"/>
            <w:rFonts w:ascii="Arial Unicode MS" w:hAnsi="Arial Unicode MS" w:hint="eastAsia"/>
            <w:szCs w:val="20"/>
          </w:rPr>
          <w:t>總則</w:t>
        </w:r>
      </w:hyperlink>
      <w:r w:rsidRPr="00702F26">
        <w:rPr>
          <w:rFonts w:ascii="Arial Unicode MS" w:hAnsi="Arial Unicode MS" w:hint="eastAsia"/>
          <w:color w:val="666699"/>
          <w:szCs w:val="20"/>
        </w:rPr>
        <w:t xml:space="preserve">　</w:t>
      </w:r>
      <w:r w:rsidRPr="00702F26">
        <w:rPr>
          <w:rFonts w:ascii="Arial Unicode MS" w:hAnsi="Arial Unicode MS" w:hint="eastAsia"/>
          <w:color w:val="990000"/>
          <w:szCs w:val="20"/>
        </w:rPr>
        <w:t>§</w:t>
      </w:r>
      <w:r w:rsidRPr="00702F26">
        <w:rPr>
          <w:rFonts w:ascii="Arial Unicode MS" w:hAnsi="Arial Unicode MS" w:hint="eastAsia"/>
          <w:color w:val="990000"/>
          <w:szCs w:val="20"/>
        </w:rPr>
        <w:t>1</w:t>
      </w:r>
    </w:p>
    <w:p w14:paraId="1956C619" w14:textId="77777777" w:rsidR="00980305" w:rsidRDefault="00A276BC" w:rsidP="00A276BC">
      <w:pPr>
        <w:ind w:leftChars="59" w:left="118"/>
        <w:rPr>
          <w:rFonts w:ascii="Arial Unicode MS" w:hAnsi="Arial Unicode MS"/>
          <w:color w:val="990000"/>
          <w:szCs w:val="20"/>
        </w:rPr>
      </w:pPr>
      <w:r w:rsidRPr="00702F26">
        <w:rPr>
          <w:rFonts w:ascii="Arial Unicode MS" w:hAnsi="Arial Unicode MS" w:hint="eastAsia"/>
          <w:color w:val="990000"/>
          <w:szCs w:val="20"/>
        </w:rPr>
        <w:t>第二章</w:t>
      </w:r>
      <w:r w:rsidRPr="00702F26">
        <w:rPr>
          <w:rFonts w:ascii="Arial Unicode MS" w:hAnsi="Arial Unicode MS" w:hint="eastAsia"/>
          <w:color w:val="666699"/>
          <w:szCs w:val="20"/>
        </w:rPr>
        <w:t xml:space="preserve">　</w:t>
      </w:r>
      <w:r w:rsidRPr="00702F26">
        <w:rPr>
          <w:rFonts w:ascii="Arial Unicode MS" w:hAnsi="Arial Unicode MS" w:hint="eastAsia"/>
          <w:color w:val="990000"/>
          <w:szCs w:val="20"/>
        </w:rPr>
        <w:t>商標</w:t>
      </w:r>
    </w:p>
    <w:p w14:paraId="30FA5997" w14:textId="77777777" w:rsidR="00A276BC" w:rsidRPr="00702F26" w:rsidRDefault="00980305" w:rsidP="00A276BC">
      <w:pPr>
        <w:ind w:leftChars="59" w:left="118"/>
        <w:rPr>
          <w:rFonts w:ascii="Arial Unicode MS" w:hAnsi="Arial Unicode MS"/>
          <w:color w:val="990000"/>
          <w:szCs w:val="20"/>
        </w:rPr>
      </w:pPr>
      <w:r w:rsidRPr="00980305">
        <w:rPr>
          <w:rFonts w:ascii="Arial Unicode MS" w:hAnsi="Arial Unicode MS" w:hint="eastAsia"/>
          <w:b/>
          <w:color w:val="990000"/>
          <w:szCs w:val="20"/>
        </w:rPr>
        <w:t>》</w:t>
      </w:r>
      <w:r w:rsidR="00A276BC" w:rsidRPr="00702F26">
        <w:rPr>
          <w:rFonts w:ascii="Arial Unicode MS" w:hAnsi="Arial Unicode MS" w:hint="eastAsia"/>
          <w:color w:val="990000"/>
          <w:szCs w:val="20"/>
        </w:rPr>
        <w:t>第一節</w:t>
      </w:r>
      <w:r w:rsidR="00A276BC" w:rsidRPr="00702F26">
        <w:rPr>
          <w:rFonts w:ascii="Arial Unicode MS" w:hAnsi="Arial Unicode MS" w:hint="eastAsia"/>
          <w:color w:val="666699"/>
          <w:szCs w:val="20"/>
        </w:rPr>
        <w:t xml:space="preserve">　</w:t>
      </w:r>
      <w:hyperlink w:anchor="_第二章__商標" w:history="1">
        <w:r w:rsidR="00A276BC" w:rsidRPr="009B78A6">
          <w:rPr>
            <w:rStyle w:val="a3"/>
            <w:rFonts w:ascii="Arial Unicode MS" w:hAnsi="Arial Unicode MS" w:hint="eastAsia"/>
            <w:szCs w:val="20"/>
          </w:rPr>
          <w:t>申請註冊</w:t>
        </w:r>
      </w:hyperlink>
      <w:r w:rsidR="00A276BC" w:rsidRPr="00702F26">
        <w:rPr>
          <w:rFonts w:ascii="Arial Unicode MS" w:hAnsi="Arial Unicode MS" w:hint="eastAsia"/>
          <w:color w:val="666699"/>
          <w:szCs w:val="20"/>
        </w:rPr>
        <w:t xml:space="preserve">　</w:t>
      </w:r>
      <w:r w:rsidR="00A276BC" w:rsidRPr="00702F26">
        <w:rPr>
          <w:rFonts w:ascii="Arial Unicode MS" w:hAnsi="Arial Unicode MS" w:hint="eastAsia"/>
          <w:color w:val="990000"/>
          <w:szCs w:val="20"/>
        </w:rPr>
        <w:t>§</w:t>
      </w:r>
      <w:r w:rsidR="00A276BC" w:rsidRPr="00702F26">
        <w:rPr>
          <w:rFonts w:ascii="Arial Unicode MS" w:hAnsi="Arial Unicode MS" w:hint="eastAsia"/>
          <w:color w:val="990000"/>
          <w:szCs w:val="20"/>
        </w:rPr>
        <w:t>18</w:t>
      </w:r>
    </w:p>
    <w:p w14:paraId="0F4BCBA7" w14:textId="77777777" w:rsidR="00A276BC" w:rsidRPr="00702F26" w:rsidRDefault="00980305" w:rsidP="00A276BC">
      <w:pPr>
        <w:ind w:leftChars="59" w:left="118"/>
        <w:rPr>
          <w:rFonts w:ascii="Arial Unicode MS" w:hAnsi="Arial Unicode MS"/>
          <w:color w:val="990000"/>
          <w:szCs w:val="20"/>
        </w:rPr>
      </w:pPr>
      <w:r w:rsidRPr="00980305">
        <w:rPr>
          <w:rFonts w:ascii="Arial Unicode MS" w:hAnsi="Arial Unicode MS" w:hint="eastAsia"/>
          <w:b/>
          <w:color w:val="990000"/>
          <w:szCs w:val="20"/>
        </w:rPr>
        <w:t>》</w:t>
      </w:r>
      <w:r w:rsidR="00A276BC" w:rsidRPr="00702F26">
        <w:rPr>
          <w:rFonts w:ascii="Arial Unicode MS" w:hAnsi="Arial Unicode MS" w:hint="eastAsia"/>
          <w:color w:val="990000"/>
          <w:szCs w:val="20"/>
        </w:rPr>
        <w:t>第二節</w:t>
      </w:r>
      <w:r w:rsidR="00A276BC" w:rsidRPr="00702F26">
        <w:rPr>
          <w:rFonts w:ascii="Arial Unicode MS" w:hAnsi="Arial Unicode MS" w:hint="eastAsia"/>
          <w:color w:val="666699"/>
          <w:szCs w:val="20"/>
        </w:rPr>
        <w:t xml:space="preserve">　</w:t>
      </w:r>
      <w:hyperlink w:anchor="_第二章__商標_1" w:history="1">
        <w:r w:rsidR="00A276BC" w:rsidRPr="009B78A6">
          <w:rPr>
            <w:rStyle w:val="a3"/>
            <w:rFonts w:ascii="Arial Unicode MS" w:hAnsi="Arial Unicode MS" w:hint="eastAsia"/>
            <w:szCs w:val="20"/>
          </w:rPr>
          <w:t>審查及核准</w:t>
        </w:r>
      </w:hyperlink>
      <w:r w:rsidR="00A276BC" w:rsidRPr="00702F26">
        <w:rPr>
          <w:rFonts w:ascii="Arial Unicode MS" w:hAnsi="Arial Unicode MS" w:hint="eastAsia"/>
          <w:color w:val="666699"/>
          <w:szCs w:val="20"/>
        </w:rPr>
        <w:t xml:space="preserve">　</w:t>
      </w:r>
      <w:r w:rsidR="00A276BC" w:rsidRPr="00702F26">
        <w:rPr>
          <w:rFonts w:ascii="Arial Unicode MS" w:hAnsi="Arial Unicode MS" w:hint="eastAsia"/>
          <w:color w:val="990000"/>
          <w:szCs w:val="20"/>
        </w:rPr>
        <w:t>§</w:t>
      </w:r>
      <w:r w:rsidR="00A276BC" w:rsidRPr="00702F26">
        <w:rPr>
          <w:rFonts w:ascii="Arial Unicode MS" w:hAnsi="Arial Unicode MS" w:hint="eastAsia"/>
          <w:color w:val="990000"/>
          <w:szCs w:val="20"/>
        </w:rPr>
        <w:t>29</w:t>
      </w:r>
    </w:p>
    <w:p w14:paraId="69D07851" w14:textId="77777777" w:rsidR="00A276BC" w:rsidRPr="00702F26" w:rsidRDefault="00980305" w:rsidP="00A276BC">
      <w:pPr>
        <w:ind w:leftChars="59" w:left="118"/>
        <w:rPr>
          <w:rFonts w:ascii="Arial Unicode MS" w:hAnsi="Arial Unicode MS"/>
          <w:color w:val="990000"/>
          <w:szCs w:val="20"/>
        </w:rPr>
      </w:pPr>
      <w:r w:rsidRPr="00980305">
        <w:rPr>
          <w:rFonts w:ascii="Arial Unicode MS" w:hAnsi="Arial Unicode MS" w:hint="eastAsia"/>
          <w:b/>
          <w:color w:val="990000"/>
          <w:szCs w:val="20"/>
        </w:rPr>
        <w:t>》</w:t>
      </w:r>
      <w:r w:rsidR="00A276BC" w:rsidRPr="00702F26">
        <w:rPr>
          <w:rFonts w:ascii="Arial Unicode MS" w:hAnsi="Arial Unicode MS" w:hint="eastAsia"/>
          <w:color w:val="990000"/>
          <w:szCs w:val="20"/>
        </w:rPr>
        <w:t>第三節</w:t>
      </w:r>
      <w:r w:rsidR="00A276BC" w:rsidRPr="00702F26">
        <w:rPr>
          <w:rFonts w:ascii="Arial Unicode MS" w:hAnsi="Arial Unicode MS" w:hint="eastAsia"/>
          <w:color w:val="666699"/>
          <w:szCs w:val="20"/>
        </w:rPr>
        <w:t xml:space="preserve">　</w:t>
      </w:r>
      <w:hyperlink w:anchor="_第二章__商標_2" w:history="1">
        <w:r w:rsidR="00A276BC" w:rsidRPr="009B78A6">
          <w:rPr>
            <w:rStyle w:val="a3"/>
            <w:rFonts w:ascii="Arial Unicode MS" w:hAnsi="Arial Unicode MS" w:hint="eastAsia"/>
            <w:szCs w:val="20"/>
          </w:rPr>
          <w:t>商標權</w:t>
        </w:r>
      </w:hyperlink>
      <w:r w:rsidR="00A276BC" w:rsidRPr="00702F26">
        <w:rPr>
          <w:rFonts w:ascii="Arial Unicode MS" w:hAnsi="Arial Unicode MS" w:hint="eastAsia"/>
          <w:color w:val="666699"/>
          <w:szCs w:val="20"/>
        </w:rPr>
        <w:t xml:space="preserve">　</w:t>
      </w:r>
      <w:r w:rsidR="00A276BC" w:rsidRPr="00702F26">
        <w:rPr>
          <w:rFonts w:ascii="Arial Unicode MS" w:hAnsi="Arial Unicode MS" w:hint="eastAsia"/>
          <w:color w:val="990000"/>
          <w:szCs w:val="20"/>
        </w:rPr>
        <w:t>§</w:t>
      </w:r>
      <w:r w:rsidR="00A276BC" w:rsidRPr="00702F26">
        <w:rPr>
          <w:rFonts w:ascii="Arial Unicode MS" w:hAnsi="Arial Unicode MS" w:hint="eastAsia"/>
          <w:color w:val="990000"/>
          <w:szCs w:val="20"/>
        </w:rPr>
        <w:t>33</w:t>
      </w:r>
    </w:p>
    <w:p w14:paraId="7DA4B388" w14:textId="77777777" w:rsidR="00A276BC" w:rsidRPr="00702F26" w:rsidRDefault="00980305" w:rsidP="00A276BC">
      <w:pPr>
        <w:ind w:leftChars="59" w:left="118"/>
        <w:rPr>
          <w:rFonts w:ascii="Arial Unicode MS" w:hAnsi="Arial Unicode MS"/>
          <w:color w:val="990000"/>
          <w:szCs w:val="20"/>
        </w:rPr>
      </w:pPr>
      <w:r w:rsidRPr="00980305">
        <w:rPr>
          <w:rFonts w:ascii="Arial Unicode MS" w:hAnsi="Arial Unicode MS" w:hint="eastAsia"/>
          <w:b/>
          <w:color w:val="990000"/>
          <w:szCs w:val="20"/>
        </w:rPr>
        <w:lastRenderedPageBreak/>
        <w:t>》</w:t>
      </w:r>
      <w:r w:rsidR="00A276BC" w:rsidRPr="00702F26">
        <w:rPr>
          <w:rFonts w:ascii="Arial Unicode MS" w:hAnsi="Arial Unicode MS" w:hint="eastAsia"/>
          <w:color w:val="990000"/>
          <w:szCs w:val="20"/>
        </w:rPr>
        <w:t>第四節</w:t>
      </w:r>
      <w:r w:rsidR="00A276BC" w:rsidRPr="00702F26">
        <w:rPr>
          <w:rFonts w:ascii="Arial Unicode MS" w:hAnsi="Arial Unicode MS" w:hint="eastAsia"/>
          <w:color w:val="666699"/>
          <w:szCs w:val="20"/>
        </w:rPr>
        <w:t xml:space="preserve">　</w:t>
      </w:r>
      <w:hyperlink w:anchor="_第二章__商標_3" w:history="1">
        <w:r w:rsidR="00A276BC" w:rsidRPr="009B78A6">
          <w:rPr>
            <w:rStyle w:val="a3"/>
            <w:rFonts w:ascii="Arial Unicode MS" w:hAnsi="Arial Unicode MS" w:hint="eastAsia"/>
            <w:szCs w:val="20"/>
          </w:rPr>
          <w:t>異議</w:t>
        </w:r>
      </w:hyperlink>
      <w:r w:rsidR="00A276BC" w:rsidRPr="00702F26">
        <w:rPr>
          <w:rFonts w:ascii="Arial Unicode MS" w:hAnsi="Arial Unicode MS" w:hint="eastAsia"/>
          <w:color w:val="666699"/>
          <w:szCs w:val="20"/>
        </w:rPr>
        <w:t xml:space="preserve">　</w:t>
      </w:r>
      <w:r w:rsidR="00A276BC" w:rsidRPr="00702F26">
        <w:rPr>
          <w:rFonts w:ascii="Arial Unicode MS" w:hAnsi="Arial Unicode MS" w:hint="eastAsia"/>
          <w:color w:val="990000"/>
          <w:szCs w:val="20"/>
        </w:rPr>
        <w:t>§</w:t>
      </w:r>
      <w:r w:rsidR="00A276BC" w:rsidRPr="00702F26">
        <w:rPr>
          <w:rFonts w:ascii="Arial Unicode MS" w:hAnsi="Arial Unicode MS" w:hint="eastAsia"/>
          <w:color w:val="990000"/>
          <w:szCs w:val="20"/>
        </w:rPr>
        <w:t>48</w:t>
      </w:r>
    </w:p>
    <w:p w14:paraId="32886F21" w14:textId="77777777" w:rsidR="00A276BC" w:rsidRPr="00702F26" w:rsidRDefault="00980305" w:rsidP="00A276BC">
      <w:pPr>
        <w:ind w:leftChars="59" w:left="118"/>
        <w:rPr>
          <w:rFonts w:ascii="Arial Unicode MS" w:hAnsi="Arial Unicode MS"/>
          <w:color w:val="990000"/>
          <w:szCs w:val="20"/>
        </w:rPr>
      </w:pPr>
      <w:r w:rsidRPr="00980305">
        <w:rPr>
          <w:rFonts w:ascii="Arial Unicode MS" w:hAnsi="Arial Unicode MS" w:hint="eastAsia"/>
          <w:b/>
          <w:color w:val="990000"/>
          <w:szCs w:val="20"/>
        </w:rPr>
        <w:t>》</w:t>
      </w:r>
      <w:r w:rsidR="00A276BC" w:rsidRPr="00702F26">
        <w:rPr>
          <w:rFonts w:ascii="Arial Unicode MS" w:hAnsi="Arial Unicode MS" w:hint="eastAsia"/>
          <w:color w:val="990000"/>
          <w:szCs w:val="20"/>
        </w:rPr>
        <w:t>第五節</w:t>
      </w:r>
      <w:r w:rsidR="00A276BC" w:rsidRPr="00702F26">
        <w:rPr>
          <w:rFonts w:ascii="Arial Unicode MS" w:hAnsi="Arial Unicode MS" w:hint="eastAsia"/>
          <w:color w:val="666699"/>
          <w:szCs w:val="20"/>
        </w:rPr>
        <w:t xml:space="preserve">　</w:t>
      </w:r>
      <w:hyperlink w:anchor="_第二章__商標_4" w:history="1">
        <w:r w:rsidR="00A276BC" w:rsidRPr="009B78A6">
          <w:rPr>
            <w:rStyle w:val="a3"/>
            <w:rFonts w:ascii="Arial Unicode MS" w:hAnsi="Arial Unicode MS" w:hint="eastAsia"/>
            <w:szCs w:val="20"/>
          </w:rPr>
          <w:t>評定</w:t>
        </w:r>
      </w:hyperlink>
      <w:r w:rsidR="00A276BC" w:rsidRPr="00702F26">
        <w:rPr>
          <w:rFonts w:ascii="Arial Unicode MS" w:hAnsi="Arial Unicode MS" w:hint="eastAsia"/>
          <w:color w:val="666699"/>
          <w:szCs w:val="20"/>
        </w:rPr>
        <w:t xml:space="preserve">　</w:t>
      </w:r>
      <w:r w:rsidR="00A276BC" w:rsidRPr="00702F26">
        <w:rPr>
          <w:rFonts w:ascii="Arial Unicode MS" w:hAnsi="Arial Unicode MS" w:hint="eastAsia"/>
          <w:color w:val="990000"/>
          <w:szCs w:val="20"/>
        </w:rPr>
        <w:t>§</w:t>
      </w:r>
      <w:r w:rsidR="00A276BC" w:rsidRPr="00702F26">
        <w:rPr>
          <w:rFonts w:ascii="Arial Unicode MS" w:hAnsi="Arial Unicode MS" w:hint="eastAsia"/>
          <w:color w:val="990000"/>
          <w:szCs w:val="20"/>
        </w:rPr>
        <w:t>57</w:t>
      </w:r>
    </w:p>
    <w:p w14:paraId="371C0F3E" w14:textId="77777777" w:rsidR="00A276BC" w:rsidRPr="00702F26" w:rsidRDefault="00980305" w:rsidP="00A276BC">
      <w:pPr>
        <w:ind w:leftChars="59" w:left="118"/>
        <w:rPr>
          <w:rFonts w:ascii="Arial Unicode MS" w:hAnsi="Arial Unicode MS"/>
          <w:color w:val="990000"/>
          <w:szCs w:val="20"/>
        </w:rPr>
      </w:pPr>
      <w:r w:rsidRPr="00980305">
        <w:rPr>
          <w:rFonts w:ascii="Arial Unicode MS" w:hAnsi="Arial Unicode MS" w:hint="eastAsia"/>
          <w:b/>
          <w:color w:val="990000"/>
          <w:szCs w:val="20"/>
        </w:rPr>
        <w:t>》</w:t>
      </w:r>
      <w:r w:rsidR="00A276BC" w:rsidRPr="00702F26">
        <w:rPr>
          <w:rFonts w:ascii="Arial Unicode MS" w:hAnsi="Arial Unicode MS" w:hint="eastAsia"/>
          <w:color w:val="990000"/>
          <w:szCs w:val="20"/>
        </w:rPr>
        <w:t>第六節</w:t>
      </w:r>
      <w:r w:rsidR="00A276BC" w:rsidRPr="00702F26">
        <w:rPr>
          <w:rFonts w:ascii="Arial Unicode MS" w:hAnsi="Arial Unicode MS" w:hint="eastAsia"/>
          <w:color w:val="666699"/>
          <w:szCs w:val="20"/>
        </w:rPr>
        <w:t xml:space="preserve">　</w:t>
      </w:r>
      <w:hyperlink w:anchor="_第二章__商標_6" w:history="1">
        <w:r w:rsidR="00A276BC" w:rsidRPr="009B78A6">
          <w:rPr>
            <w:rStyle w:val="a3"/>
            <w:rFonts w:ascii="Arial Unicode MS" w:hAnsi="Arial Unicode MS" w:hint="eastAsia"/>
            <w:szCs w:val="20"/>
          </w:rPr>
          <w:t>廢止</w:t>
        </w:r>
      </w:hyperlink>
      <w:r w:rsidR="00A276BC" w:rsidRPr="00702F26">
        <w:rPr>
          <w:rFonts w:ascii="Arial Unicode MS" w:hAnsi="Arial Unicode MS" w:hint="eastAsia"/>
          <w:color w:val="666699"/>
          <w:szCs w:val="20"/>
        </w:rPr>
        <w:t xml:space="preserve">　</w:t>
      </w:r>
      <w:r w:rsidR="00A276BC" w:rsidRPr="00702F26">
        <w:rPr>
          <w:rFonts w:ascii="Arial Unicode MS" w:hAnsi="Arial Unicode MS" w:hint="eastAsia"/>
          <w:color w:val="990000"/>
          <w:szCs w:val="20"/>
        </w:rPr>
        <w:t>§</w:t>
      </w:r>
      <w:r w:rsidR="00A276BC" w:rsidRPr="00702F26">
        <w:rPr>
          <w:rFonts w:ascii="Arial Unicode MS" w:hAnsi="Arial Unicode MS" w:hint="eastAsia"/>
          <w:color w:val="990000"/>
          <w:szCs w:val="20"/>
        </w:rPr>
        <w:t>63</w:t>
      </w:r>
    </w:p>
    <w:p w14:paraId="4A819796" w14:textId="77777777" w:rsidR="00A276BC" w:rsidRPr="00702F26" w:rsidRDefault="00980305" w:rsidP="00A276BC">
      <w:pPr>
        <w:ind w:leftChars="59" w:left="118"/>
        <w:rPr>
          <w:rFonts w:ascii="Arial Unicode MS" w:hAnsi="Arial Unicode MS"/>
          <w:color w:val="990000"/>
          <w:szCs w:val="20"/>
        </w:rPr>
      </w:pPr>
      <w:r w:rsidRPr="00980305">
        <w:rPr>
          <w:rFonts w:ascii="Arial Unicode MS" w:hAnsi="Arial Unicode MS" w:hint="eastAsia"/>
          <w:b/>
          <w:color w:val="990000"/>
          <w:szCs w:val="20"/>
        </w:rPr>
        <w:t>》</w:t>
      </w:r>
      <w:r w:rsidR="00A276BC" w:rsidRPr="00702F26">
        <w:rPr>
          <w:rFonts w:ascii="Arial Unicode MS" w:hAnsi="Arial Unicode MS" w:hint="eastAsia"/>
          <w:color w:val="990000"/>
          <w:szCs w:val="20"/>
        </w:rPr>
        <w:t>第七節</w:t>
      </w:r>
      <w:r w:rsidR="00A276BC" w:rsidRPr="00702F26">
        <w:rPr>
          <w:rFonts w:ascii="Arial Unicode MS" w:hAnsi="Arial Unicode MS" w:hint="eastAsia"/>
          <w:color w:val="666699"/>
          <w:szCs w:val="20"/>
        </w:rPr>
        <w:t xml:space="preserve">　</w:t>
      </w:r>
      <w:hyperlink w:anchor="_第二章__商標_5" w:history="1">
        <w:r w:rsidR="00A276BC" w:rsidRPr="009B78A6">
          <w:rPr>
            <w:rStyle w:val="a3"/>
            <w:rFonts w:ascii="Arial Unicode MS" w:hAnsi="Arial Unicode MS" w:hint="eastAsia"/>
            <w:szCs w:val="20"/>
          </w:rPr>
          <w:t>權利侵害之救濟</w:t>
        </w:r>
      </w:hyperlink>
      <w:r w:rsidR="00A276BC" w:rsidRPr="00702F26">
        <w:rPr>
          <w:rFonts w:ascii="Arial Unicode MS" w:hAnsi="Arial Unicode MS" w:hint="eastAsia"/>
          <w:color w:val="666699"/>
          <w:szCs w:val="20"/>
        </w:rPr>
        <w:t xml:space="preserve">　</w:t>
      </w:r>
      <w:r w:rsidR="00A276BC" w:rsidRPr="00702F26">
        <w:rPr>
          <w:rFonts w:ascii="Arial Unicode MS" w:hAnsi="Arial Unicode MS" w:hint="eastAsia"/>
          <w:color w:val="990000"/>
          <w:szCs w:val="20"/>
        </w:rPr>
        <w:t>§</w:t>
      </w:r>
      <w:r w:rsidR="00A276BC" w:rsidRPr="00702F26">
        <w:rPr>
          <w:rFonts w:ascii="Arial Unicode MS" w:hAnsi="Arial Unicode MS" w:hint="eastAsia"/>
          <w:color w:val="990000"/>
          <w:szCs w:val="20"/>
        </w:rPr>
        <w:t>68</w:t>
      </w:r>
    </w:p>
    <w:p w14:paraId="68A13C11" w14:textId="77777777" w:rsidR="00A276BC" w:rsidRPr="00702F26" w:rsidRDefault="00A276BC" w:rsidP="00A276BC">
      <w:pPr>
        <w:ind w:leftChars="59" w:left="118"/>
        <w:rPr>
          <w:rFonts w:ascii="Arial Unicode MS" w:hAnsi="Arial Unicode MS"/>
          <w:color w:val="990000"/>
          <w:szCs w:val="20"/>
        </w:rPr>
      </w:pPr>
      <w:r w:rsidRPr="00702F26">
        <w:rPr>
          <w:rFonts w:ascii="Arial Unicode MS" w:hAnsi="Arial Unicode MS" w:hint="eastAsia"/>
          <w:color w:val="990000"/>
          <w:szCs w:val="20"/>
        </w:rPr>
        <w:t>第三章</w:t>
      </w:r>
      <w:r w:rsidRPr="00702F26">
        <w:rPr>
          <w:rFonts w:ascii="Arial Unicode MS" w:hAnsi="Arial Unicode MS" w:hint="eastAsia"/>
          <w:color w:val="666699"/>
          <w:szCs w:val="20"/>
        </w:rPr>
        <w:t xml:space="preserve">　</w:t>
      </w:r>
      <w:hyperlink w:anchor="_第三章__證明標章、團體標章及團體商標" w:history="1">
        <w:r w:rsidRPr="009B78A6">
          <w:rPr>
            <w:rStyle w:val="a3"/>
            <w:rFonts w:ascii="Arial Unicode MS" w:hAnsi="Arial Unicode MS" w:hint="eastAsia"/>
            <w:szCs w:val="20"/>
          </w:rPr>
          <w:t>證明標章、團體標章及團體商標</w:t>
        </w:r>
      </w:hyperlink>
      <w:r w:rsidRPr="00702F26">
        <w:rPr>
          <w:rFonts w:ascii="Arial Unicode MS" w:hAnsi="Arial Unicode MS" w:hint="eastAsia"/>
          <w:color w:val="666699"/>
          <w:szCs w:val="20"/>
        </w:rPr>
        <w:t xml:space="preserve">　</w:t>
      </w:r>
      <w:r w:rsidRPr="00702F26">
        <w:rPr>
          <w:rFonts w:ascii="Arial Unicode MS" w:hAnsi="Arial Unicode MS" w:hint="eastAsia"/>
          <w:color w:val="990000"/>
          <w:szCs w:val="20"/>
        </w:rPr>
        <w:t>§</w:t>
      </w:r>
      <w:r w:rsidRPr="00702F26">
        <w:rPr>
          <w:rFonts w:ascii="Arial Unicode MS" w:hAnsi="Arial Unicode MS" w:hint="eastAsia"/>
          <w:color w:val="990000"/>
          <w:szCs w:val="20"/>
        </w:rPr>
        <w:t>80</w:t>
      </w:r>
    </w:p>
    <w:p w14:paraId="0C8A4B92" w14:textId="77777777" w:rsidR="00A276BC" w:rsidRPr="00702F26" w:rsidRDefault="00A276BC" w:rsidP="00A276BC">
      <w:pPr>
        <w:ind w:leftChars="59" w:left="118"/>
        <w:rPr>
          <w:rFonts w:ascii="Arial Unicode MS" w:hAnsi="Arial Unicode MS"/>
          <w:color w:val="990000"/>
          <w:szCs w:val="20"/>
        </w:rPr>
      </w:pPr>
      <w:r w:rsidRPr="00702F26">
        <w:rPr>
          <w:rFonts w:ascii="Arial Unicode MS" w:hAnsi="Arial Unicode MS" w:hint="eastAsia"/>
          <w:color w:val="990000"/>
          <w:szCs w:val="20"/>
        </w:rPr>
        <w:t>第四章</w:t>
      </w:r>
      <w:r w:rsidRPr="00702F26">
        <w:rPr>
          <w:rFonts w:ascii="Arial Unicode MS" w:hAnsi="Arial Unicode MS" w:hint="eastAsia"/>
          <w:color w:val="666699"/>
          <w:szCs w:val="20"/>
        </w:rPr>
        <w:t xml:space="preserve">　</w:t>
      </w:r>
      <w:hyperlink w:anchor="_第四章__罰則" w:history="1">
        <w:r w:rsidRPr="009B78A6">
          <w:rPr>
            <w:rStyle w:val="a3"/>
            <w:rFonts w:ascii="Arial Unicode MS" w:hAnsi="Arial Unicode MS" w:hint="eastAsia"/>
            <w:szCs w:val="20"/>
          </w:rPr>
          <w:t>罰則</w:t>
        </w:r>
      </w:hyperlink>
      <w:r w:rsidRPr="00702F26">
        <w:rPr>
          <w:rFonts w:ascii="Arial Unicode MS" w:hAnsi="Arial Unicode MS" w:hint="eastAsia"/>
          <w:color w:val="666699"/>
          <w:szCs w:val="20"/>
        </w:rPr>
        <w:t xml:space="preserve">　</w:t>
      </w:r>
      <w:r w:rsidRPr="00702F26">
        <w:rPr>
          <w:rFonts w:ascii="Arial Unicode MS" w:hAnsi="Arial Unicode MS" w:hint="eastAsia"/>
          <w:color w:val="990000"/>
          <w:szCs w:val="20"/>
        </w:rPr>
        <w:t>§</w:t>
      </w:r>
      <w:r w:rsidRPr="00702F26">
        <w:rPr>
          <w:rFonts w:ascii="Arial Unicode MS" w:hAnsi="Arial Unicode MS" w:hint="eastAsia"/>
          <w:color w:val="990000"/>
          <w:szCs w:val="20"/>
        </w:rPr>
        <w:t>95</w:t>
      </w:r>
    </w:p>
    <w:p w14:paraId="3081C907" w14:textId="77777777" w:rsidR="00A276BC" w:rsidRPr="00702F26" w:rsidRDefault="00A276BC" w:rsidP="00A276BC">
      <w:pPr>
        <w:ind w:leftChars="59" w:left="118"/>
        <w:rPr>
          <w:rFonts w:ascii="Arial Unicode MS" w:hAnsi="Arial Unicode MS"/>
          <w:color w:val="990000"/>
          <w:szCs w:val="20"/>
        </w:rPr>
      </w:pPr>
      <w:r w:rsidRPr="00702F26">
        <w:rPr>
          <w:rFonts w:ascii="Arial Unicode MS" w:hAnsi="Arial Unicode MS" w:hint="eastAsia"/>
          <w:color w:val="990000"/>
          <w:szCs w:val="20"/>
        </w:rPr>
        <w:t>第五章</w:t>
      </w:r>
      <w:r w:rsidRPr="00702F26">
        <w:rPr>
          <w:rFonts w:ascii="Arial Unicode MS" w:hAnsi="Arial Unicode MS" w:hint="eastAsia"/>
          <w:color w:val="666699"/>
          <w:szCs w:val="20"/>
        </w:rPr>
        <w:t xml:space="preserve">　</w:t>
      </w:r>
      <w:hyperlink w:anchor="_第五章__附則" w:history="1">
        <w:r w:rsidRPr="009B78A6">
          <w:rPr>
            <w:rStyle w:val="a3"/>
            <w:rFonts w:ascii="Arial Unicode MS" w:hAnsi="Arial Unicode MS" w:hint="eastAsia"/>
            <w:szCs w:val="20"/>
          </w:rPr>
          <w:t>附則</w:t>
        </w:r>
      </w:hyperlink>
      <w:r w:rsidRPr="00702F26">
        <w:rPr>
          <w:rFonts w:ascii="Arial Unicode MS" w:hAnsi="Arial Unicode MS" w:hint="eastAsia"/>
          <w:color w:val="666699"/>
          <w:szCs w:val="20"/>
        </w:rPr>
        <w:t xml:space="preserve">　</w:t>
      </w:r>
      <w:r w:rsidRPr="00702F26">
        <w:rPr>
          <w:rFonts w:ascii="Arial Unicode MS" w:hAnsi="Arial Unicode MS" w:hint="eastAsia"/>
          <w:color w:val="990000"/>
          <w:szCs w:val="20"/>
        </w:rPr>
        <w:t>§</w:t>
      </w:r>
      <w:r w:rsidRPr="00702F26">
        <w:rPr>
          <w:rFonts w:ascii="Arial Unicode MS" w:hAnsi="Arial Unicode MS" w:hint="eastAsia"/>
          <w:color w:val="990000"/>
          <w:szCs w:val="20"/>
        </w:rPr>
        <w:t>100</w:t>
      </w:r>
    </w:p>
    <w:p w14:paraId="7E09D2BA" w14:textId="77777777" w:rsidR="00A276BC" w:rsidRPr="00AF5BF7" w:rsidRDefault="00A276BC" w:rsidP="00A276BC">
      <w:pPr>
        <w:ind w:leftChars="59" w:left="118"/>
        <w:rPr>
          <w:rFonts w:ascii="Arial Unicode MS" w:hAnsi="Arial Unicode MS"/>
          <w:color w:val="990000"/>
          <w:szCs w:val="20"/>
        </w:rPr>
      </w:pPr>
    </w:p>
    <w:p w14:paraId="59E62AD2" w14:textId="50623530" w:rsidR="00A276BC" w:rsidRPr="009D29F0" w:rsidRDefault="00AF5BF7" w:rsidP="00A276BC">
      <w:pPr>
        <w:pStyle w:val="1"/>
        <w:spacing w:before="120" w:after="120"/>
        <w:rPr>
          <w:color w:val="990000"/>
        </w:rPr>
      </w:pPr>
      <w:bookmarkStart w:id="4" w:name="_【法規內容】"/>
      <w:bookmarkEnd w:id="4"/>
      <w:r>
        <w:rPr>
          <w:color w:val="990000"/>
        </w:rPr>
        <w:t>【法規內容】</w:t>
      </w:r>
    </w:p>
    <w:p w14:paraId="6E05A0DD" w14:textId="77777777" w:rsidR="00A276BC" w:rsidRPr="009D29F0" w:rsidRDefault="00A276BC" w:rsidP="00A276BC">
      <w:pPr>
        <w:pStyle w:val="1"/>
        <w:spacing w:before="120" w:after="120"/>
      </w:pPr>
      <w:bookmarkStart w:id="5" w:name="_第一章_總_則"/>
      <w:bookmarkEnd w:id="5"/>
      <w:r w:rsidRPr="009D29F0">
        <w:rPr>
          <w:rFonts w:hint="eastAsia"/>
        </w:rPr>
        <w:t>第一章　　總　則</w:t>
      </w:r>
    </w:p>
    <w:p w14:paraId="71DEAFAF" w14:textId="77777777" w:rsidR="00AF5BF7" w:rsidRDefault="00F5178F" w:rsidP="00A276BC">
      <w:pPr>
        <w:pStyle w:val="2"/>
        <w:spacing w:before="120" w:after="120"/>
      </w:pPr>
      <w:bookmarkStart w:id="6" w:name="c1"/>
      <w:bookmarkEnd w:id="6"/>
      <w:r>
        <w:rPr>
          <w:rFonts w:hint="eastAsia"/>
        </w:rPr>
        <w:t>第</w:t>
      </w:r>
      <w:r>
        <w:rPr>
          <w:rFonts w:hint="eastAsia"/>
        </w:rPr>
        <w:t>1</w:t>
      </w:r>
      <w:r>
        <w:rPr>
          <w:rFonts w:hint="eastAsia"/>
        </w:rPr>
        <w:t>條</w:t>
      </w:r>
      <w:r w:rsidR="00A276BC" w:rsidRPr="00F95B24">
        <w:rPr>
          <w:rFonts w:hint="eastAsia"/>
        </w:rPr>
        <w:t>（立法目的</w:t>
      </w:r>
      <w:r w:rsidR="00AF5BF7">
        <w:rPr>
          <w:rFonts w:hint="eastAsia"/>
        </w:rPr>
        <w:t>）</w:t>
      </w:r>
    </w:p>
    <w:p w14:paraId="3AF38933" w14:textId="48F94F7B"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為保障商標權、證明標章權、團體標章權、團體商標權及消費者利益，維護市場公平競爭，促進工商企業正常發展，特制定本法。</w:t>
      </w:r>
    </w:p>
    <w:p w14:paraId="6F7AF874" w14:textId="77777777" w:rsidR="00AF5BF7" w:rsidRDefault="00F5178F" w:rsidP="00A276BC">
      <w:pPr>
        <w:pStyle w:val="2"/>
        <w:spacing w:before="120" w:after="120"/>
      </w:pPr>
      <w:bookmarkStart w:id="7" w:name="c2"/>
      <w:bookmarkEnd w:id="7"/>
      <w:r>
        <w:rPr>
          <w:rFonts w:hint="eastAsia"/>
        </w:rPr>
        <w:t>第</w:t>
      </w:r>
      <w:r>
        <w:rPr>
          <w:rFonts w:hint="eastAsia"/>
        </w:rPr>
        <w:t>2</w:t>
      </w:r>
      <w:r>
        <w:rPr>
          <w:rFonts w:hint="eastAsia"/>
        </w:rPr>
        <w:t>條</w:t>
      </w:r>
      <w:r w:rsidR="00A276BC" w:rsidRPr="00F95B24">
        <w:rPr>
          <w:rFonts w:hint="eastAsia"/>
        </w:rPr>
        <w:t>（商標權之註冊</w:t>
      </w:r>
      <w:r w:rsidR="00AF5BF7">
        <w:rPr>
          <w:rFonts w:hint="eastAsia"/>
        </w:rPr>
        <w:t>）</w:t>
      </w:r>
    </w:p>
    <w:p w14:paraId="44EA895E" w14:textId="688D5AD6"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欲取得商標權、證明標章權、團體標章權或團體商標權者，應依本法申請註冊。</w:t>
      </w:r>
    </w:p>
    <w:p w14:paraId="5C659924" w14:textId="77777777" w:rsidR="00AF5BF7" w:rsidRDefault="00F5178F" w:rsidP="00A276BC">
      <w:pPr>
        <w:pStyle w:val="2"/>
        <w:spacing w:before="120" w:after="120"/>
      </w:pPr>
      <w:bookmarkStart w:id="8" w:name="c3"/>
      <w:bookmarkEnd w:id="8"/>
      <w:r>
        <w:rPr>
          <w:rFonts w:hint="eastAsia"/>
        </w:rPr>
        <w:t>第</w:t>
      </w:r>
      <w:r>
        <w:rPr>
          <w:rFonts w:hint="eastAsia"/>
        </w:rPr>
        <w:t>3</w:t>
      </w:r>
      <w:r>
        <w:rPr>
          <w:rFonts w:hint="eastAsia"/>
        </w:rPr>
        <w:t>條</w:t>
      </w:r>
      <w:r w:rsidR="00A276BC" w:rsidRPr="00F95B24">
        <w:rPr>
          <w:rFonts w:hint="eastAsia"/>
        </w:rPr>
        <w:t>（主管機關</w:t>
      </w:r>
      <w:r w:rsidR="00AF5BF7">
        <w:rPr>
          <w:rFonts w:hint="eastAsia"/>
        </w:rPr>
        <w:t>）</w:t>
      </w:r>
    </w:p>
    <w:p w14:paraId="4163F6A0" w14:textId="43530EC9"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本法之主管機關為經濟部</w:t>
      </w:r>
      <w:r w:rsidR="00AF5BF7">
        <w:rPr>
          <w:rFonts w:ascii="Arial Unicode MS" w:hAnsi="Arial Unicode MS" w:hint="eastAsia"/>
          <w:color w:val="17365D"/>
          <w:szCs w:val="20"/>
        </w:rPr>
        <w:t>。</w:t>
      </w:r>
    </w:p>
    <w:p w14:paraId="4B04581D" w14:textId="7914CBE0" w:rsidR="00A276BC" w:rsidRPr="00933482"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933482">
        <w:rPr>
          <w:rFonts w:ascii="Arial Unicode MS" w:hAnsi="Arial Unicode MS" w:hint="eastAsia"/>
          <w:color w:val="666699"/>
          <w:szCs w:val="20"/>
        </w:rPr>
        <w:t>商標業務，由經濟部指定專責機關辦理。</w:t>
      </w:r>
    </w:p>
    <w:p w14:paraId="589AA4EA" w14:textId="77777777" w:rsidR="00AF5BF7" w:rsidRDefault="00F5178F" w:rsidP="00A276BC">
      <w:pPr>
        <w:pStyle w:val="2"/>
        <w:spacing w:before="120" w:after="120"/>
      </w:pPr>
      <w:bookmarkStart w:id="9" w:name="c4"/>
      <w:bookmarkEnd w:id="9"/>
      <w:r>
        <w:rPr>
          <w:rFonts w:hint="eastAsia"/>
        </w:rPr>
        <w:t>第</w:t>
      </w:r>
      <w:r>
        <w:rPr>
          <w:rFonts w:hint="eastAsia"/>
        </w:rPr>
        <w:t>4</w:t>
      </w:r>
      <w:r>
        <w:rPr>
          <w:rFonts w:hint="eastAsia"/>
        </w:rPr>
        <w:t>條</w:t>
      </w:r>
      <w:r w:rsidR="00A276BC" w:rsidRPr="00F95B24">
        <w:rPr>
          <w:rFonts w:hint="eastAsia"/>
        </w:rPr>
        <w:t>（外國人申請商標之互惠原則</w:t>
      </w:r>
      <w:r w:rsidR="00AF5BF7">
        <w:rPr>
          <w:rFonts w:hint="eastAsia"/>
        </w:rPr>
        <w:t>）</w:t>
      </w:r>
    </w:p>
    <w:p w14:paraId="4435535F" w14:textId="45E2A2C9"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外國人所屬之國家，與中華民國如未共同參加保護商標之國際條約或無互相保護商標之條約、協定，或對中華民國國民申請商標註冊不予受理者，其商標註冊之申請，得不予受理。</w:t>
      </w:r>
    </w:p>
    <w:p w14:paraId="5BD310DF" w14:textId="77777777" w:rsidR="00AF5BF7" w:rsidRDefault="00F5178F" w:rsidP="00A276BC">
      <w:pPr>
        <w:pStyle w:val="2"/>
        <w:spacing w:before="120" w:after="120"/>
      </w:pPr>
      <w:bookmarkStart w:id="10" w:name="c5"/>
      <w:bookmarkEnd w:id="10"/>
      <w:r>
        <w:rPr>
          <w:rFonts w:hint="eastAsia"/>
        </w:rPr>
        <w:t>第</w:t>
      </w:r>
      <w:r>
        <w:rPr>
          <w:rFonts w:hint="eastAsia"/>
        </w:rPr>
        <w:t>5</w:t>
      </w:r>
      <w:r>
        <w:rPr>
          <w:rFonts w:hint="eastAsia"/>
        </w:rPr>
        <w:t>條</w:t>
      </w:r>
      <w:r w:rsidR="00A276BC" w:rsidRPr="00F95B24">
        <w:rPr>
          <w:rFonts w:hint="eastAsia"/>
        </w:rPr>
        <w:t>（商標之使用</w:t>
      </w:r>
      <w:r w:rsidR="00AF5BF7">
        <w:rPr>
          <w:rFonts w:hint="eastAsia"/>
        </w:rPr>
        <w:t>）</w:t>
      </w:r>
    </w:p>
    <w:p w14:paraId="51075217" w14:textId="67844658"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商標之使用，指為行銷之目的，而有下列情形之一，並足以使相關消費者認識其為商標：</w:t>
      </w:r>
    </w:p>
    <w:p w14:paraId="6FC83FE9" w14:textId="77777777" w:rsidR="00AF5BF7" w:rsidRDefault="00A276BC"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一、將商標用於商品或其包裝容器</w:t>
      </w:r>
      <w:r w:rsidR="00AF5BF7">
        <w:rPr>
          <w:rFonts w:ascii="Arial Unicode MS" w:hAnsi="Arial Unicode MS" w:hint="eastAsia"/>
          <w:color w:val="17365D"/>
          <w:szCs w:val="20"/>
        </w:rPr>
        <w:t>。</w:t>
      </w:r>
    </w:p>
    <w:p w14:paraId="59AE7DB3" w14:textId="1A5D01A5"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二</w:t>
      </w:r>
      <w:r>
        <w:rPr>
          <w:rFonts w:ascii="Arial Unicode MS" w:hAnsi="Arial Unicode MS" w:hint="eastAsia"/>
          <w:color w:val="17365D"/>
          <w:szCs w:val="20"/>
        </w:rPr>
        <w:t>、</w:t>
      </w:r>
      <w:r w:rsidR="00A276BC" w:rsidRPr="003613DF">
        <w:rPr>
          <w:rFonts w:ascii="Arial Unicode MS" w:hAnsi="Arial Unicode MS" w:hint="eastAsia"/>
          <w:color w:val="17365D"/>
          <w:szCs w:val="20"/>
        </w:rPr>
        <w:t>持有、陳列、販賣、輸出或輸入前款之商品</w:t>
      </w:r>
      <w:r>
        <w:rPr>
          <w:rFonts w:ascii="Arial Unicode MS" w:hAnsi="Arial Unicode MS" w:hint="eastAsia"/>
          <w:color w:val="17365D"/>
          <w:szCs w:val="20"/>
        </w:rPr>
        <w:t>。</w:t>
      </w:r>
    </w:p>
    <w:p w14:paraId="6121677A" w14:textId="2A8ABAA9"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三</w:t>
      </w:r>
      <w:r>
        <w:rPr>
          <w:rFonts w:ascii="Arial Unicode MS" w:hAnsi="Arial Unicode MS" w:hint="eastAsia"/>
          <w:color w:val="17365D"/>
          <w:szCs w:val="20"/>
        </w:rPr>
        <w:t>、</w:t>
      </w:r>
      <w:r w:rsidR="00A276BC" w:rsidRPr="003613DF">
        <w:rPr>
          <w:rFonts w:ascii="Arial Unicode MS" w:hAnsi="Arial Unicode MS" w:hint="eastAsia"/>
          <w:color w:val="17365D"/>
          <w:szCs w:val="20"/>
        </w:rPr>
        <w:t>將商標用於與提供服務有關之物品</w:t>
      </w:r>
      <w:r>
        <w:rPr>
          <w:rFonts w:ascii="Arial Unicode MS" w:hAnsi="Arial Unicode MS" w:hint="eastAsia"/>
          <w:color w:val="17365D"/>
          <w:szCs w:val="20"/>
        </w:rPr>
        <w:t>。</w:t>
      </w:r>
    </w:p>
    <w:p w14:paraId="22B57882" w14:textId="25221392"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四</w:t>
      </w:r>
      <w:r>
        <w:rPr>
          <w:rFonts w:ascii="Arial Unicode MS" w:hAnsi="Arial Unicode MS" w:hint="eastAsia"/>
          <w:color w:val="17365D"/>
          <w:szCs w:val="20"/>
        </w:rPr>
        <w:t>、</w:t>
      </w:r>
      <w:r w:rsidR="00A276BC" w:rsidRPr="003613DF">
        <w:rPr>
          <w:rFonts w:ascii="Arial Unicode MS" w:hAnsi="Arial Unicode MS" w:hint="eastAsia"/>
          <w:color w:val="17365D"/>
          <w:szCs w:val="20"/>
        </w:rPr>
        <w:t>將商標用於與商品或服務有關之商業文書或廣告</w:t>
      </w:r>
      <w:r>
        <w:rPr>
          <w:rFonts w:ascii="Arial Unicode MS" w:hAnsi="Arial Unicode MS" w:hint="eastAsia"/>
          <w:color w:val="17365D"/>
          <w:szCs w:val="20"/>
        </w:rPr>
        <w:t>。</w:t>
      </w:r>
    </w:p>
    <w:p w14:paraId="3EED907F" w14:textId="7CBECC7E" w:rsidR="00A276BC" w:rsidRPr="00702F2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702F26">
        <w:rPr>
          <w:rFonts w:ascii="Arial Unicode MS" w:hAnsi="Arial Unicode MS" w:hint="eastAsia"/>
          <w:color w:val="666699"/>
          <w:szCs w:val="20"/>
        </w:rPr>
        <w:t>前項各款情形，以數位影音、電子媒體、網路或其他媒介物方式為之者，亦同。</w:t>
      </w:r>
    </w:p>
    <w:p w14:paraId="1CACC20D" w14:textId="272CEED8" w:rsidR="00AF5BF7" w:rsidRPr="00AB41A5" w:rsidRDefault="00F5178F" w:rsidP="00A276BC">
      <w:pPr>
        <w:pStyle w:val="2"/>
        <w:spacing w:before="120" w:after="120"/>
        <w:rPr>
          <w:b/>
        </w:rPr>
      </w:pPr>
      <w:bookmarkStart w:id="11" w:name="c6"/>
      <w:bookmarkEnd w:id="11"/>
      <w:r>
        <w:rPr>
          <w:rFonts w:hint="eastAsia"/>
        </w:rPr>
        <w:t>第</w:t>
      </w:r>
      <w:r>
        <w:rPr>
          <w:rFonts w:hint="eastAsia"/>
        </w:rPr>
        <w:t>6</w:t>
      </w:r>
      <w:r>
        <w:rPr>
          <w:rFonts w:hint="eastAsia"/>
        </w:rPr>
        <w:t>條</w:t>
      </w:r>
      <w:r w:rsidR="00A276BC" w:rsidRPr="00F95B24">
        <w:rPr>
          <w:rFonts w:hint="eastAsia"/>
        </w:rPr>
        <w:t>（商標代理人</w:t>
      </w:r>
      <w:r w:rsidR="00AF5BF7">
        <w:rPr>
          <w:rFonts w:hint="eastAsia"/>
        </w:rPr>
        <w:t>）</w:t>
      </w:r>
      <w:r w:rsidR="00AB41A5">
        <w:rPr>
          <w:rFonts w:ascii="新細明體" w:hAnsi="新細明體" w:hint="eastAsia"/>
          <w:color w:val="FFFFFF"/>
        </w:rPr>
        <w:t>∵</w:t>
      </w:r>
    </w:p>
    <w:p w14:paraId="6FF94C4B" w14:textId="77777777" w:rsidR="00EC2F99" w:rsidRDefault="00EC2F99" w:rsidP="00EC2F99">
      <w:pPr>
        <w:ind w:left="142"/>
        <w:rPr>
          <w:color w:val="17365D"/>
        </w:rPr>
      </w:pPr>
      <w:r w:rsidRPr="00EC2F99">
        <w:rPr>
          <w:rFonts w:hint="eastAsia"/>
          <w:color w:val="404040"/>
          <w:sz w:val="18"/>
        </w:rPr>
        <w:t>﹝</w:t>
      </w:r>
      <w:r w:rsidRPr="00EC2F99">
        <w:rPr>
          <w:color w:val="404040"/>
          <w:sz w:val="18"/>
        </w:rPr>
        <w:t>1</w:t>
      </w:r>
      <w:r w:rsidRPr="00EC2F99">
        <w:rPr>
          <w:rFonts w:hint="eastAsia"/>
          <w:color w:val="404040"/>
          <w:sz w:val="18"/>
        </w:rPr>
        <w:t>﹞</w:t>
      </w:r>
      <w:r w:rsidRPr="00EB5443">
        <w:rPr>
          <w:rFonts w:hint="eastAsia"/>
          <w:color w:val="17365D"/>
        </w:rPr>
        <w:t>申請商標註冊及其他程序事項，得委任代理人辦理之。但在中華民國境內無住所或營業所者，應委任代理人辦理之</w:t>
      </w:r>
      <w:r>
        <w:rPr>
          <w:rFonts w:hint="eastAsia"/>
          <w:color w:val="17365D"/>
        </w:rPr>
        <w:t>。</w:t>
      </w:r>
    </w:p>
    <w:p w14:paraId="49F0DC25" w14:textId="77777777" w:rsidR="00EC2F99" w:rsidRPr="00EB5443" w:rsidRDefault="00EC2F99" w:rsidP="00EC2F99">
      <w:pPr>
        <w:ind w:left="142"/>
        <w:rPr>
          <w:color w:val="17365D"/>
        </w:rPr>
      </w:pPr>
      <w:r w:rsidRPr="00EC2F99">
        <w:rPr>
          <w:rFonts w:hint="eastAsia"/>
          <w:color w:val="404040"/>
          <w:sz w:val="18"/>
        </w:rPr>
        <w:t>﹝</w:t>
      </w:r>
      <w:r w:rsidRPr="00EC2F99">
        <w:rPr>
          <w:rFonts w:hint="eastAsia"/>
          <w:color w:val="404040"/>
          <w:sz w:val="18"/>
        </w:rPr>
        <w:t>2</w:t>
      </w:r>
      <w:r w:rsidRPr="00EC2F99">
        <w:rPr>
          <w:rFonts w:hint="eastAsia"/>
          <w:color w:val="404040"/>
          <w:sz w:val="18"/>
        </w:rPr>
        <w:t>﹞</w:t>
      </w:r>
      <w:r w:rsidRPr="00EB5443">
        <w:rPr>
          <w:rFonts w:hint="eastAsia"/>
          <w:color w:val="17365D"/>
        </w:rPr>
        <w:t>前項代理人以在國內有住所，並具備下列資格之一者為限：</w:t>
      </w:r>
    </w:p>
    <w:p w14:paraId="383A5DDF" w14:textId="77777777" w:rsidR="00EC2F99" w:rsidRDefault="00EC2F99" w:rsidP="00EC2F99">
      <w:pPr>
        <w:ind w:left="142"/>
        <w:rPr>
          <w:color w:val="17365D"/>
        </w:rPr>
      </w:pPr>
      <w:r w:rsidRPr="00EB5443">
        <w:rPr>
          <w:rFonts w:hint="eastAsia"/>
          <w:color w:val="17365D"/>
        </w:rPr>
        <w:t xml:space="preserve">　　一、依法得執行商標代理業務之專門職業人員</w:t>
      </w:r>
      <w:r>
        <w:rPr>
          <w:rFonts w:hint="eastAsia"/>
          <w:color w:val="17365D"/>
        </w:rPr>
        <w:t>。</w:t>
      </w:r>
    </w:p>
    <w:p w14:paraId="322FF31A" w14:textId="77777777" w:rsidR="00EC2F99" w:rsidRDefault="00EC2F99" w:rsidP="00EC2F99">
      <w:pPr>
        <w:ind w:left="142"/>
        <w:rPr>
          <w:color w:val="17365D"/>
        </w:rPr>
      </w:pPr>
      <w:r>
        <w:rPr>
          <w:rFonts w:hint="eastAsia"/>
          <w:color w:val="17365D"/>
        </w:rPr>
        <w:t xml:space="preserve">　　</w:t>
      </w:r>
      <w:r w:rsidRPr="00EB5443">
        <w:rPr>
          <w:rFonts w:hint="eastAsia"/>
          <w:color w:val="17365D"/>
        </w:rPr>
        <w:t>二</w:t>
      </w:r>
      <w:r>
        <w:rPr>
          <w:rFonts w:hint="eastAsia"/>
          <w:color w:val="17365D"/>
        </w:rPr>
        <w:t>、</w:t>
      </w:r>
      <w:r w:rsidRPr="00EB5443">
        <w:rPr>
          <w:rFonts w:hint="eastAsia"/>
          <w:color w:val="17365D"/>
        </w:rPr>
        <w:t>商標代理人</w:t>
      </w:r>
      <w:r>
        <w:rPr>
          <w:rFonts w:hint="eastAsia"/>
          <w:color w:val="17365D"/>
        </w:rPr>
        <w:t>。</w:t>
      </w:r>
    </w:p>
    <w:p w14:paraId="748E0409" w14:textId="77777777" w:rsidR="00EC2F99" w:rsidRDefault="00EC2F99" w:rsidP="00EC2F99">
      <w:pPr>
        <w:ind w:left="142"/>
        <w:rPr>
          <w:color w:val="17365D"/>
        </w:rPr>
      </w:pPr>
      <w:r w:rsidRPr="00EC2F99">
        <w:rPr>
          <w:rFonts w:hint="eastAsia"/>
          <w:color w:val="404040"/>
          <w:sz w:val="18"/>
        </w:rPr>
        <w:t>﹝</w:t>
      </w:r>
      <w:r w:rsidRPr="00EC2F99">
        <w:rPr>
          <w:rFonts w:hint="eastAsia"/>
          <w:color w:val="404040"/>
          <w:sz w:val="18"/>
        </w:rPr>
        <w:t>3</w:t>
      </w:r>
      <w:r w:rsidRPr="00EC2F99">
        <w:rPr>
          <w:rFonts w:hint="eastAsia"/>
          <w:color w:val="404040"/>
          <w:sz w:val="18"/>
        </w:rPr>
        <w:t>﹞</w:t>
      </w:r>
      <w:r w:rsidRPr="00EB5443">
        <w:rPr>
          <w:rFonts w:hint="eastAsia"/>
          <w:color w:val="17365D"/>
        </w:rPr>
        <w:t>前項第二款規定之商標代理人，應經商標專責機關舉辦之商標專業能力認證考試及格或曾從事一定期間之商標審查工作，並申請登錄及每年完成在職訓練，始得執行商標代理業務</w:t>
      </w:r>
      <w:r>
        <w:rPr>
          <w:rFonts w:hint="eastAsia"/>
          <w:color w:val="17365D"/>
        </w:rPr>
        <w:t>。</w:t>
      </w:r>
    </w:p>
    <w:p w14:paraId="073DB413" w14:textId="089C2FF4" w:rsidR="00EC2F99" w:rsidRPr="00EB5443" w:rsidRDefault="00EC2F99" w:rsidP="00EC2F99">
      <w:pPr>
        <w:ind w:left="142"/>
        <w:rPr>
          <w:color w:val="17365D"/>
        </w:rPr>
      </w:pPr>
      <w:r w:rsidRPr="00EC2F99">
        <w:rPr>
          <w:rFonts w:hint="eastAsia"/>
          <w:color w:val="404040"/>
          <w:sz w:val="18"/>
        </w:rPr>
        <w:lastRenderedPageBreak/>
        <w:t>﹝</w:t>
      </w:r>
      <w:r w:rsidRPr="00EC2F99">
        <w:rPr>
          <w:rFonts w:hint="eastAsia"/>
          <w:color w:val="404040"/>
          <w:sz w:val="18"/>
        </w:rPr>
        <w:t>4</w:t>
      </w:r>
      <w:r w:rsidRPr="00EC2F99">
        <w:rPr>
          <w:rFonts w:hint="eastAsia"/>
          <w:color w:val="404040"/>
          <w:sz w:val="18"/>
        </w:rPr>
        <w:t>﹞</w:t>
      </w:r>
      <w:r w:rsidRPr="00EB5443">
        <w:rPr>
          <w:rFonts w:hint="eastAsia"/>
          <w:color w:val="17365D"/>
        </w:rPr>
        <w:t>前項商標專業能力認證考試之舉辦、商標審查工作之一定期間、登錄商標代理人之資格與應檢附文件、在職訓練之方式、時數、執行商標代理業務之管理措施、停止執行業務之申請、廢止登錄及其他應遵行事項之</w:t>
      </w:r>
      <w:hyperlink r:id="rId30" w:history="1">
        <w:r w:rsidRPr="00C239F0">
          <w:rPr>
            <w:rStyle w:val="a3"/>
            <w:rFonts w:ascii="Times New Roman" w:hAnsi="Times New Roman" w:hint="eastAsia"/>
          </w:rPr>
          <w:t>辦法</w:t>
        </w:r>
      </w:hyperlink>
      <w:r w:rsidRPr="00EB5443">
        <w:rPr>
          <w:rFonts w:hint="eastAsia"/>
          <w:color w:val="17365D"/>
        </w:rPr>
        <w:t>，由主管機關定之。</w:t>
      </w:r>
    </w:p>
    <w:p w14:paraId="53149543" w14:textId="22F072B8" w:rsidR="00EC2F99" w:rsidRDefault="008343B0" w:rsidP="00EC2F99">
      <w:pPr>
        <w:pStyle w:val="3"/>
      </w:pPr>
      <w:r>
        <w:rPr>
          <w:rFonts w:hint="eastAsia"/>
        </w:rPr>
        <w:t>--</w:t>
      </w:r>
      <w:r w:rsidRPr="003468A0">
        <w:rPr>
          <w:rFonts w:hint="eastAsia"/>
        </w:rPr>
        <w:t>1</w:t>
      </w:r>
      <w:r>
        <w:t>12</w:t>
      </w:r>
      <w:r w:rsidRPr="003468A0">
        <w:rPr>
          <w:rFonts w:hint="eastAsia"/>
        </w:rPr>
        <w:t>年</w:t>
      </w:r>
      <w:r>
        <w:t>5</w:t>
      </w:r>
      <w:r w:rsidRPr="003468A0">
        <w:rPr>
          <w:rFonts w:hint="eastAsia"/>
        </w:rPr>
        <w:t>月</w:t>
      </w:r>
      <w:r>
        <w:t>24</w:t>
      </w:r>
      <w:r>
        <w:rPr>
          <w:rFonts w:hint="eastAsia"/>
        </w:rPr>
        <w:t>日修正前條文</w:t>
      </w:r>
      <w:r>
        <w:rPr>
          <w:rFonts w:hint="eastAsia"/>
        </w:rPr>
        <w:t>--</w:t>
      </w:r>
      <w:hyperlink r:id="rId31" w:history="1">
        <w:r w:rsidRPr="003468A0">
          <w:rPr>
            <w:rStyle w:val="a3"/>
          </w:rPr>
          <w:t>比對程式</w:t>
        </w:r>
      </w:hyperlink>
    </w:p>
    <w:p w14:paraId="120D6E5A" w14:textId="4AC06CA3" w:rsidR="00AF5BF7"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rPr>
        <w:t>﹝</w:t>
      </w:r>
      <w:r w:rsidR="00AF5BF7" w:rsidRPr="00EC2F99">
        <w:rPr>
          <w:rFonts w:ascii="Calibri" w:hAnsi="Calibri" w:hint="eastAsia"/>
          <w:color w:val="5F5F5F"/>
          <w:sz w:val="18"/>
        </w:rPr>
        <w:t>1</w:t>
      </w:r>
      <w:r w:rsidR="00AF5BF7" w:rsidRPr="00EC2F99">
        <w:rPr>
          <w:rFonts w:ascii="Calibri" w:hAnsi="Calibri" w:hint="eastAsia"/>
          <w:color w:val="5F5F5F"/>
          <w:sz w:val="18"/>
        </w:rPr>
        <w:t>﹞</w:t>
      </w:r>
      <w:r w:rsidR="00A276BC" w:rsidRPr="00EC2F99">
        <w:rPr>
          <w:rFonts w:ascii="Arial Unicode MS" w:hAnsi="Arial Unicode MS" w:hint="eastAsia"/>
          <w:color w:val="5F5F5F"/>
          <w:szCs w:val="20"/>
        </w:rPr>
        <w:t>申請商標註冊及其相關事務，得委任商標代理人辦理之。但在中華民國境內無住所或營業所者，應委任商標代理人辦理之</w:t>
      </w:r>
      <w:r w:rsidR="00AF5BF7" w:rsidRPr="00EC2F99">
        <w:rPr>
          <w:rFonts w:ascii="Arial Unicode MS" w:hAnsi="Arial Unicode MS" w:hint="eastAsia"/>
          <w:color w:val="5F5F5F"/>
          <w:szCs w:val="20"/>
        </w:rPr>
        <w:t>。</w:t>
      </w:r>
    </w:p>
    <w:p w14:paraId="2AD8D098" w14:textId="711A05C6" w:rsidR="00A276BC"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szCs w:val="20"/>
        </w:rPr>
        <w:t>﹝</w:t>
      </w:r>
      <w:r w:rsidR="00AF5BF7" w:rsidRPr="00EC2F99">
        <w:rPr>
          <w:rFonts w:ascii="Calibri" w:hAnsi="Calibri" w:hint="eastAsia"/>
          <w:color w:val="5F5F5F"/>
          <w:sz w:val="18"/>
          <w:szCs w:val="20"/>
        </w:rPr>
        <w:t>2</w:t>
      </w:r>
      <w:r w:rsidR="00AF5BF7" w:rsidRPr="00EC2F99">
        <w:rPr>
          <w:rFonts w:ascii="Calibri" w:hAnsi="Calibri" w:hint="eastAsia"/>
          <w:color w:val="5F5F5F"/>
          <w:sz w:val="18"/>
          <w:szCs w:val="20"/>
        </w:rPr>
        <w:t>﹞</w:t>
      </w:r>
      <w:r w:rsidR="00A276BC" w:rsidRPr="00EC2F99">
        <w:rPr>
          <w:rFonts w:ascii="Arial Unicode MS" w:hAnsi="Arial Unicode MS" w:hint="eastAsia"/>
          <w:color w:val="5F5F5F"/>
          <w:szCs w:val="20"/>
        </w:rPr>
        <w:t>商標代理人應在國內有住所。</w:t>
      </w:r>
      <w:r w:rsidR="0013521D" w:rsidRPr="00F26463">
        <w:rPr>
          <w:rFonts w:ascii="Arial Unicode MS" w:hAnsi="Arial Unicode MS" w:hint="eastAsia"/>
          <w:color w:val="FFFFFF"/>
        </w:rPr>
        <w:t>∴</w:t>
      </w:r>
    </w:p>
    <w:p w14:paraId="52CD42DF" w14:textId="77777777" w:rsidR="00AF5BF7" w:rsidRDefault="00F5178F" w:rsidP="00A276BC">
      <w:pPr>
        <w:pStyle w:val="2"/>
        <w:spacing w:before="120" w:after="120"/>
      </w:pPr>
      <w:bookmarkStart w:id="12" w:name="c7"/>
      <w:bookmarkEnd w:id="12"/>
      <w:r>
        <w:rPr>
          <w:rFonts w:hint="eastAsia"/>
        </w:rPr>
        <w:t>第</w:t>
      </w:r>
      <w:r>
        <w:rPr>
          <w:rFonts w:hint="eastAsia"/>
        </w:rPr>
        <w:t>7</w:t>
      </w:r>
      <w:r>
        <w:rPr>
          <w:rFonts w:hint="eastAsia"/>
        </w:rPr>
        <w:t>條</w:t>
      </w:r>
      <w:r w:rsidR="00A276BC" w:rsidRPr="00F95B24">
        <w:rPr>
          <w:rFonts w:hint="eastAsia"/>
        </w:rPr>
        <w:t>（商標共有申請及選定代表人</w:t>
      </w:r>
      <w:r w:rsidR="00AF5BF7">
        <w:rPr>
          <w:rFonts w:hint="eastAsia"/>
        </w:rPr>
        <w:t>）</w:t>
      </w:r>
    </w:p>
    <w:p w14:paraId="40172E4D" w14:textId="7FCDC7E6"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二人以上欲共有一商標，應由全體具名提出申請，並得選定其中一人為代表人，為全體共有人為各項申請程序及收受相關文件</w:t>
      </w:r>
      <w:r w:rsidR="00AF5BF7">
        <w:rPr>
          <w:rFonts w:ascii="Arial Unicode MS" w:hAnsi="Arial Unicode MS" w:hint="eastAsia"/>
          <w:color w:val="17365D"/>
          <w:szCs w:val="20"/>
        </w:rPr>
        <w:t>。</w:t>
      </w:r>
    </w:p>
    <w:p w14:paraId="6816DDC6" w14:textId="42CB129A" w:rsidR="00A276BC" w:rsidRPr="00702F2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702F26">
        <w:rPr>
          <w:rFonts w:ascii="Arial Unicode MS" w:hAnsi="Arial Unicode MS" w:hint="eastAsia"/>
          <w:color w:val="666699"/>
          <w:szCs w:val="20"/>
        </w:rPr>
        <w:t>未為前項選定代表人者，商標專責機關應以申請書所載第一順序申請人為應受送達人，並應將送達事項通知其他共有商標之申請人。</w:t>
      </w:r>
    </w:p>
    <w:p w14:paraId="1A7A9DC6" w14:textId="77777777" w:rsidR="00AF5BF7" w:rsidRDefault="00F5178F" w:rsidP="00A276BC">
      <w:pPr>
        <w:pStyle w:val="2"/>
        <w:spacing w:before="120" w:after="120"/>
      </w:pPr>
      <w:bookmarkStart w:id="13" w:name="c8"/>
      <w:bookmarkEnd w:id="13"/>
      <w:r>
        <w:rPr>
          <w:rFonts w:hint="eastAsia"/>
        </w:rPr>
        <w:t>第</w:t>
      </w:r>
      <w:r>
        <w:rPr>
          <w:rFonts w:hint="eastAsia"/>
        </w:rPr>
        <w:t>8</w:t>
      </w:r>
      <w:r>
        <w:rPr>
          <w:rFonts w:hint="eastAsia"/>
        </w:rPr>
        <w:t>條</w:t>
      </w:r>
      <w:r w:rsidR="00A276BC" w:rsidRPr="00F95B24">
        <w:rPr>
          <w:rFonts w:hint="eastAsia"/>
        </w:rPr>
        <w:t>（程序期間之遲誤與補行</w:t>
      </w:r>
      <w:r w:rsidR="00AF5BF7">
        <w:rPr>
          <w:rFonts w:hint="eastAsia"/>
        </w:rPr>
        <w:t>）</w:t>
      </w:r>
    </w:p>
    <w:p w14:paraId="2DB2108A" w14:textId="19603D57"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商標之申請及其他程序，除本法另有規定外，遲誤法定期間、不合法定程式不能補正或不合法定程式經指定期間通知補正屆期未補正者，應不受理。但遲誤指定期間在處分前補正者，仍應受理之</w:t>
      </w:r>
      <w:r w:rsidR="00AF5BF7">
        <w:rPr>
          <w:rFonts w:ascii="Arial Unicode MS" w:hAnsi="Arial Unicode MS" w:hint="eastAsia"/>
          <w:color w:val="17365D"/>
          <w:szCs w:val="20"/>
        </w:rPr>
        <w:t>。</w:t>
      </w:r>
    </w:p>
    <w:p w14:paraId="7CB173F7" w14:textId="426F6108"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702F26">
        <w:rPr>
          <w:rFonts w:ascii="Arial Unicode MS" w:hAnsi="Arial Unicode MS" w:hint="eastAsia"/>
          <w:color w:val="666699"/>
          <w:szCs w:val="20"/>
        </w:rPr>
        <w:t>申請人因天災或不可歸責於己之事由，遲誤法定期間者，於其原因消滅後三十日內，得以書面敘明理由，向商標專責機關申請回復原狀。但遲誤法定期間已逾一年者，不得申請回復原狀</w:t>
      </w:r>
      <w:r w:rsidR="00AF5BF7">
        <w:rPr>
          <w:rFonts w:ascii="Arial Unicode MS" w:hAnsi="Arial Unicode MS" w:hint="eastAsia"/>
          <w:color w:val="17365D"/>
          <w:szCs w:val="20"/>
        </w:rPr>
        <w:t>。</w:t>
      </w:r>
    </w:p>
    <w:p w14:paraId="2CC459F5" w14:textId="4AA878B4"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申請回復原狀，應同時補行期間內應為之行為</w:t>
      </w:r>
      <w:r w:rsidR="00AF5BF7">
        <w:rPr>
          <w:rFonts w:ascii="Arial Unicode MS" w:hAnsi="Arial Unicode MS" w:hint="eastAsia"/>
          <w:color w:val="17365D"/>
          <w:szCs w:val="20"/>
        </w:rPr>
        <w:t>。</w:t>
      </w:r>
    </w:p>
    <w:p w14:paraId="5386B2EE" w14:textId="6676025B" w:rsidR="00A276BC" w:rsidRPr="00702F2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4</w:t>
      </w:r>
      <w:r w:rsidR="00AF5BF7" w:rsidRPr="00077E10">
        <w:rPr>
          <w:rFonts w:ascii="Calibri" w:hAnsi="Calibri" w:hint="eastAsia"/>
          <w:color w:val="404040"/>
          <w:sz w:val="18"/>
          <w:szCs w:val="20"/>
        </w:rPr>
        <w:t>﹞</w:t>
      </w:r>
      <w:r w:rsidR="00A276BC" w:rsidRPr="00702F26">
        <w:rPr>
          <w:rFonts w:ascii="Arial Unicode MS" w:hAnsi="Arial Unicode MS" w:hint="eastAsia"/>
          <w:color w:val="666699"/>
          <w:szCs w:val="20"/>
        </w:rPr>
        <w:t>前二項規定，於遲誤第</w:t>
      </w:r>
      <w:hyperlink w:anchor="c32" w:history="1">
        <w:r w:rsidR="00A276BC" w:rsidRPr="008D3566">
          <w:rPr>
            <w:rStyle w:val="a3"/>
            <w:rFonts w:ascii="Arial Unicode MS" w:hAnsi="Arial Unicode MS" w:hint="eastAsia"/>
            <w:szCs w:val="20"/>
          </w:rPr>
          <w:t>三十二</w:t>
        </w:r>
      </w:hyperlink>
      <w:r w:rsidR="00A276BC" w:rsidRPr="00702F26">
        <w:rPr>
          <w:rFonts w:ascii="Arial Unicode MS" w:hAnsi="Arial Unicode MS" w:hint="eastAsia"/>
          <w:color w:val="666699"/>
          <w:szCs w:val="20"/>
        </w:rPr>
        <w:t>條第三項規定之期間者，不適用之。</w:t>
      </w:r>
    </w:p>
    <w:p w14:paraId="4968B627" w14:textId="77777777" w:rsidR="00AF5BF7" w:rsidRDefault="00F5178F" w:rsidP="00A276BC">
      <w:pPr>
        <w:pStyle w:val="2"/>
        <w:spacing w:before="120" w:after="120"/>
      </w:pPr>
      <w:r>
        <w:rPr>
          <w:rFonts w:hint="eastAsia"/>
        </w:rPr>
        <w:t>第</w:t>
      </w:r>
      <w:r>
        <w:rPr>
          <w:rFonts w:hint="eastAsia"/>
        </w:rPr>
        <w:t>9</w:t>
      </w:r>
      <w:r>
        <w:rPr>
          <w:rFonts w:hint="eastAsia"/>
        </w:rPr>
        <w:t>條</w:t>
      </w:r>
      <w:r w:rsidR="00A276BC" w:rsidRPr="00F95B24">
        <w:rPr>
          <w:rFonts w:hint="eastAsia"/>
        </w:rPr>
        <w:t>（各項期間之起算標準</w:t>
      </w:r>
      <w:r w:rsidR="00AF5BF7">
        <w:rPr>
          <w:rFonts w:hint="eastAsia"/>
        </w:rPr>
        <w:t>）</w:t>
      </w:r>
    </w:p>
    <w:p w14:paraId="418EBCB6" w14:textId="76E9D296"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商標之申請及其他程序，應以書件或物件到達商標專責機關之日為準；如係郵寄者，以郵寄地郵戳所載日期為準</w:t>
      </w:r>
      <w:r w:rsidR="00AF5BF7">
        <w:rPr>
          <w:rFonts w:ascii="Arial Unicode MS" w:hAnsi="Arial Unicode MS" w:hint="eastAsia"/>
          <w:color w:val="17365D"/>
          <w:szCs w:val="20"/>
        </w:rPr>
        <w:t>。</w:t>
      </w:r>
    </w:p>
    <w:p w14:paraId="0CF56DD3" w14:textId="6850809E" w:rsidR="00A276BC" w:rsidRPr="00702F2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702F26">
        <w:rPr>
          <w:rFonts w:ascii="Arial Unicode MS" w:hAnsi="Arial Unicode MS" w:hint="eastAsia"/>
          <w:color w:val="666699"/>
          <w:szCs w:val="20"/>
        </w:rPr>
        <w:t>郵戳所載日期不清晰者，除由當事人舉證外，以到達商標專責機關之日為準。</w:t>
      </w:r>
    </w:p>
    <w:p w14:paraId="5BBDB8F8" w14:textId="77777777" w:rsidR="00AF5BF7" w:rsidRDefault="00F5178F" w:rsidP="00A276BC">
      <w:pPr>
        <w:pStyle w:val="2"/>
        <w:spacing w:before="120" w:after="120"/>
      </w:pPr>
      <w:bookmarkStart w:id="14" w:name="c10"/>
      <w:bookmarkEnd w:id="14"/>
      <w:r>
        <w:rPr>
          <w:rFonts w:hint="eastAsia"/>
        </w:rPr>
        <w:t>第</w:t>
      </w:r>
      <w:r>
        <w:rPr>
          <w:rFonts w:hint="eastAsia"/>
        </w:rPr>
        <w:t>10</w:t>
      </w:r>
      <w:r>
        <w:rPr>
          <w:rFonts w:hint="eastAsia"/>
        </w:rPr>
        <w:t>條</w:t>
      </w:r>
      <w:r w:rsidR="00A276BC" w:rsidRPr="00F95B24">
        <w:rPr>
          <w:rFonts w:hint="eastAsia"/>
        </w:rPr>
        <w:t>（公示送達</w:t>
      </w:r>
      <w:r w:rsidR="00AF5BF7">
        <w:rPr>
          <w:rFonts w:hint="eastAsia"/>
        </w:rPr>
        <w:t>）</w:t>
      </w:r>
    </w:p>
    <w:p w14:paraId="4265F86B" w14:textId="3AA925DC"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處分書或其他文件無從送達者，應於商標公報公告之，並於刊登公報後滿三十日，視為已送達。</w:t>
      </w:r>
    </w:p>
    <w:p w14:paraId="3679B7D7" w14:textId="77777777" w:rsidR="00AF5BF7" w:rsidRDefault="00F5178F" w:rsidP="00A276BC">
      <w:pPr>
        <w:pStyle w:val="2"/>
        <w:spacing w:before="120" w:after="120"/>
      </w:pPr>
      <w:bookmarkStart w:id="15" w:name="c11"/>
      <w:bookmarkEnd w:id="15"/>
      <w:r>
        <w:rPr>
          <w:rFonts w:hint="eastAsia"/>
        </w:rPr>
        <w:t>第</w:t>
      </w:r>
      <w:r>
        <w:rPr>
          <w:rFonts w:hint="eastAsia"/>
        </w:rPr>
        <w:t>11</w:t>
      </w:r>
      <w:r>
        <w:rPr>
          <w:rFonts w:hint="eastAsia"/>
        </w:rPr>
        <w:t>條</w:t>
      </w:r>
      <w:r w:rsidR="00A276BC" w:rsidRPr="00F95B24">
        <w:rPr>
          <w:rFonts w:hint="eastAsia"/>
        </w:rPr>
        <w:t>（商標公報之登載</w:t>
      </w:r>
      <w:r w:rsidR="00AF5BF7">
        <w:rPr>
          <w:rFonts w:hint="eastAsia"/>
        </w:rPr>
        <w:t>）</w:t>
      </w:r>
    </w:p>
    <w:p w14:paraId="44C359F2" w14:textId="50EB9069"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商標專責機關應刊行公報，登載註冊商標及其相關事項</w:t>
      </w:r>
      <w:r w:rsidR="00AF5BF7">
        <w:rPr>
          <w:rFonts w:ascii="Arial Unicode MS" w:hAnsi="Arial Unicode MS" w:hint="eastAsia"/>
          <w:color w:val="17365D"/>
          <w:szCs w:val="20"/>
        </w:rPr>
        <w:t>。</w:t>
      </w:r>
    </w:p>
    <w:p w14:paraId="04A8FDFD" w14:textId="14390EC2" w:rsidR="00A276BC" w:rsidRPr="00702F2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702F26">
        <w:rPr>
          <w:rFonts w:ascii="Arial Unicode MS" w:hAnsi="Arial Unicode MS" w:hint="eastAsia"/>
          <w:color w:val="666699"/>
          <w:szCs w:val="20"/>
        </w:rPr>
        <w:t>前項公報，得以電子方式為之；其實施日期，由商標專責機關定之。</w:t>
      </w:r>
    </w:p>
    <w:p w14:paraId="6F3AF276" w14:textId="3DEA3DF9" w:rsidR="00AF5BF7" w:rsidRDefault="00F5178F" w:rsidP="00A276BC">
      <w:pPr>
        <w:pStyle w:val="2"/>
        <w:spacing w:before="120" w:after="120"/>
      </w:pPr>
      <w:bookmarkStart w:id="16" w:name="c12"/>
      <w:bookmarkEnd w:id="16"/>
      <w:r>
        <w:rPr>
          <w:rFonts w:hint="eastAsia"/>
        </w:rPr>
        <w:t>第</w:t>
      </w:r>
      <w:r>
        <w:rPr>
          <w:rFonts w:hint="eastAsia"/>
        </w:rPr>
        <w:t>12</w:t>
      </w:r>
      <w:r>
        <w:rPr>
          <w:rFonts w:hint="eastAsia"/>
        </w:rPr>
        <w:t>條</w:t>
      </w:r>
      <w:r w:rsidR="00A276BC" w:rsidRPr="00F95B24">
        <w:rPr>
          <w:rFonts w:hint="eastAsia"/>
        </w:rPr>
        <w:t>（註冊簿</w:t>
      </w:r>
      <w:r w:rsidR="00236D83" w:rsidRPr="00236D83">
        <w:rPr>
          <w:rFonts w:hint="eastAsia"/>
        </w:rPr>
        <w:t>及代理人名簿</w:t>
      </w:r>
      <w:r w:rsidR="00A276BC" w:rsidRPr="00F95B24">
        <w:rPr>
          <w:rFonts w:hint="eastAsia"/>
        </w:rPr>
        <w:t>之登載</w:t>
      </w:r>
      <w:r w:rsidR="00AF5BF7">
        <w:rPr>
          <w:rFonts w:hint="eastAsia"/>
        </w:rPr>
        <w:t>）</w:t>
      </w:r>
      <w:r w:rsidR="00AB41A5" w:rsidRPr="00AB41A5">
        <w:rPr>
          <w:rFonts w:ascii="新細明體" w:hAnsi="新細明體" w:hint="eastAsia"/>
          <w:color w:val="FFFFFF"/>
        </w:rPr>
        <w:t>∵</w:t>
      </w:r>
    </w:p>
    <w:p w14:paraId="68D36276" w14:textId="77777777" w:rsidR="00EC2F99" w:rsidRDefault="00EC2F99" w:rsidP="00236D83">
      <w:pPr>
        <w:ind w:left="142"/>
        <w:jc w:val="both"/>
        <w:rPr>
          <w:color w:val="17365D"/>
        </w:rPr>
      </w:pPr>
      <w:r w:rsidRPr="00EC2F99">
        <w:rPr>
          <w:rFonts w:hint="eastAsia"/>
          <w:color w:val="404040"/>
          <w:sz w:val="18"/>
        </w:rPr>
        <w:t>﹝</w:t>
      </w:r>
      <w:r w:rsidRPr="00EC2F99">
        <w:rPr>
          <w:rFonts w:hint="eastAsia"/>
          <w:color w:val="404040"/>
          <w:sz w:val="18"/>
        </w:rPr>
        <w:t>1</w:t>
      </w:r>
      <w:r w:rsidRPr="00EC2F99">
        <w:rPr>
          <w:rFonts w:hint="eastAsia"/>
          <w:color w:val="404040"/>
          <w:sz w:val="18"/>
        </w:rPr>
        <w:t>﹞</w:t>
      </w:r>
      <w:r w:rsidRPr="00EB5443">
        <w:rPr>
          <w:rFonts w:hint="eastAsia"/>
          <w:color w:val="17365D"/>
        </w:rPr>
        <w:t>商標專責機關應備置商標註冊簿及商標代理人名簿；商標註冊簿登載商標註冊、商標權異動及法令所定之一切事項，商標代理人名簿登載商標代理人之登錄及其異動等相關事項，並均對外公開之</w:t>
      </w:r>
      <w:r>
        <w:rPr>
          <w:rFonts w:hint="eastAsia"/>
          <w:color w:val="17365D"/>
        </w:rPr>
        <w:t>。</w:t>
      </w:r>
    </w:p>
    <w:p w14:paraId="10753405" w14:textId="77777777" w:rsidR="00EC2F99" w:rsidRPr="00EB5443" w:rsidRDefault="00EC2F99" w:rsidP="00236D83">
      <w:pPr>
        <w:ind w:left="142"/>
        <w:jc w:val="both"/>
        <w:rPr>
          <w:color w:val="17365D"/>
        </w:rPr>
      </w:pPr>
      <w:r w:rsidRPr="00EC2F99">
        <w:rPr>
          <w:rFonts w:hint="eastAsia"/>
          <w:color w:val="404040"/>
          <w:sz w:val="18"/>
        </w:rPr>
        <w:t>﹝</w:t>
      </w:r>
      <w:r w:rsidRPr="00EC2F99">
        <w:rPr>
          <w:rFonts w:hint="eastAsia"/>
          <w:color w:val="404040"/>
          <w:sz w:val="18"/>
        </w:rPr>
        <w:t>2</w:t>
      </w:r>
      <w:r w:rsidRPr="00EC2F99">
        <w:rPr>
          <w:rFonts w:hint="eastAsia"/>
          <w:color w:val="404040"/>
          <w:sz w:val="18"/>
        </w:rPr>
        <w:t>﹞</w:t>
      </w:r>
      <w:r w:rsidRPr="00EB5443">
        <w:rPr>
          <w:rFonts w:hint="eastAsia"/>
          <w:color w:val="17365D"/>
        </w:rPr>
        <w:t>前項商標註冊簿及商標代理人名簿，得以電子方式為之。</w:t>
      </w:r>
    </w:p>
    <w:p w14:paraId="3F11B2F9" w14:textId="7D6DC78B" w:rsidR="00EC2F99" w:rsidRPr="00EC2F99" w:rsidRDefault="008343B0" w:rsidP="008343B0">
      <w:pPr>
        <w:pStyle w:val="3"/>
        <w:rPr>
          <w:rFonts w:ascii="Calibri" w:hAnsi="Calibri"/>
          <w:color w:val="404040"/>
          <w:sz w:val="18"/>
        </w:rPr>
      </w:pPr>
      <w:r>
        <w:rPr>
          <w:rFonts w:hint="eastAsia"/>
        </w:rPr>
        <w:t>--</w:t>
      </w:r>
      <w:r w:rsidRPr="003468A0">
        <w:rPr>
          <w:rFonts w:hint="eastAsia"/>
        </w:rPr>
        <w:t>1</w:t>
      </w:r>
      <w:r>
        <w:t>12</w:t>
      </w:r>
      <w:r w:rsidRPr="003468A0">
        <w:rPr>
          <w:rFonts w:hint="eastAsia"/>
        </w:rPr>
        <w:t>年</w:t>
      </w:r>
      <w:r>
        <w:t>5</w:t>
      </w:r>
      <w:r w:rsidRPr="003468A0">
        <w:rPr>
          <w:rFonts w:hint="eastAsia"/>
        </w:rPr>
        <w:t>月</w:t>
      </w:r>
      <w:r>
        <w:t>24</w:t>
      </w:r>
      <w:r>
        <w:rPr>
          <w:rFonts w:hint="eastAsia"/>
        </w:rPr>
        <w:t>日修正前條文</w:t>
      </w:r>
      <w:r>
        <w:rPr>
          <w:rFonts w:hint="eastAsia"/>
        </w:rPr>
        <w:t>--</w:t>
      </w:r>
      <w:hyperlink r:id="rId32" w:history="1">
        <w:r w:rsidRPr="003468A0">
          <w:rPr>
            <w:rStyle w:val="a3"/>
          </w:rPr>
          <w:t>比對程式</w:t>
        </w:r>
      </w:hyperlink>
    </w:p>
    <w:p w14:paraId="7C2409DD" w14:textId="250BDAE4" w:rsidR="00AF5BF7"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rPr>
        <w:t>﹝</w:t>
      </w:r>
      <w:r w:rsidR="00AF5BF7" w:rsidRPr="00EC2F99">
        <w:rPr>
          <w:rFonts w:ascii="Calibri" w:hAnsi="Calibri" w:hint="eastAsia"/>
          <w:color w:val="5F5F5F"/>
          <w:sz w:val="18"/>
        </w:rPr>
        <w:t>1</w:t>
      </w:r>
      <w:r w:rsidR="00AF5BF7" w:rsidRPr="00EC2F99">
        <w:rPr>
          <w:rFonts w:ascii="Calibri" w:hAnsi="Calibri" w:hint="eastAsia"/>
          <w:color w:val="5F5F5F"/>
          <w:sz w:val="18"/>
        </w:rPr>
        <w:t>﹞</w:t>
      </w:r>
      <w:r w:rsidR="00A276BC" w:rsidRPr="00EC2F99">
        <w:rPr>
          <w:rFonts w:ascii="Arial Unicode MS" w:hAnsi="Arial Unicode MS" w:hint="eastAsia"/>
          <w:color w:val="5F5F5F"/>
          <w:szCs w:val="20"/>
        </w:rPr>
        <w:t>商標專責機關應備置商標註冊簿，登載商標註冊、商標權異動及法令所定之一切事項，並對外公開之</w:t>
      </w:r>
      <w:r w:rsidR="00AF5BF7" w:rsidRPr="00EC2F99">
        <w:rPr>
          <w:rFonts w:ascii="Arial Unicode MS" w:hAnsi="Arial Unicode MS" w:hint="eastAsia"/>
          <w:color w:val="5F5F5F"/>
          <w:szCs w:val="20"/>
        </w:rPr>
        <w:t>。</w:t>
      </w:r>
    </w:p>
    <w:p w14:paraId="64D2BDA8" w14:textId="3E5A5C93" w:rsidR="00A276BC"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szCs w:val="20"/>
        </w:rPr>
        <w:t>﹝</w:t>
      </w:r>
      <w:r w:rsidR="00AF5BF7" w:rsidRPr="00EC2F99">
        <w:rPr>
          <w:rFonts w:ascii="Calibri" w:hAnsi="Calibri" w:hint="eastAsia"/>
          <w:color w:val="5F5F5F"/>
          <w:sz w:val="18"/>
          <w:szCs w:val="20"/>
        </w:rPr>
        <w:t>2</w:t>
      </w:r>
      <w:r w:rsidR="00AF5BF7" w:rsidRPr="00EC2F99">
        <w:rPr>
          <w:rFonts w:ascii="Calibri" w:hAnsi="Calibri" w:hint="eastAsia"/>
          <w:color w:val="5F5F5F"/>
          <w:sz w:val="18"/>
          <w:szCs w:val="20"/>
        </w:rPr>
        <w:t>﹞</w:t>
      </w:r>
      <w:r w:rsidR="00A276BC" w:rsidRPr="00EC2F99">
        <w:rPr>
          <w:rFonts w:ascii="Arial Unicode MS" w:hAnsi="Arial Unicode MS" w:hint="eastAsia"/>
          <w:color w:val="5F5F5F"/>
          <w:szCs w:val="20"/>
        </w:rPr>
        <w:t>前項商標註冊簿，得以電子方式為之。</w:t>
      </w:r>
      <w:r w:rsidR="0013521D" w:rsidRPr="00F26463">
        <w:rPr>
          <w:rFonts w:ascii="Arial Unicode MS" w:hAnsi="Arial Unicode MS" w:hint="eastAsia"/>
          <w:color w:val="FFFFFF"/>
        </w:rPr>
        <w:t>∴</w:t>
      </w:r>
    </w:p>
    <w:p w14:paraId="42C2081A" w14:textId="485D8356" w:rsidR="00AF5BF7" w:rsidRDefault="00F5178F" w:rsidP="00A276BC">
      <w:pPr>
        <w:pStyle w:val="2"/>
        <w:spacing w:before="120" w:after="120"/>
      </w:pPr>
      <w:bookmarkStart w:id="17" w:name="c13"/>
      <w:bookmarkEnd w:id="17"/>
      <w:r>
        <w:rPr>
          <w:rFonts w:hint="eastAsia"/>
        </w:rPr>
        <w:lastRenderedPageBreak/>
        <w:t>第</w:t>
      </w:r>
      <w:r>
        <w:rPr>
          <w:rFonts w:hint="eastAsia"/>
        </w:rPr>
        <w:t>13</w:t>
      </w:r>
      <w:r>
        <w:rPr>
          <w:rFonts w:hint="eastAsia"/>
        </w:rPr>
        <w:t>條</w:t>
      </w:r>
      <w:r w:rsidR="00A276BC" w:rsidRPr="00F95B24">
        <w:rPr>
          <w:rFonts w:hint="eastAsia"/>
        </w:rPr>
        <w:t>（商標申請方式</w:t>
      </w:r>
      <w:r w:rsidR="00AF5BF7">
        <w:rPr>
          <w:rFonts w:hint="eastAsia"/>
        </w:rPr>
        <w:t>）</w:t>
      </w:r>
      <w:r w:rsidR="00AB41A5" w:rsidRPr="00AB41A5">
        <w:rPr>
          <w:rFonts w:ascii="新細明體" w:hAnsi="新細明體" w:hint="eastAsia"/>
          <w:color w:val="FFFFFF"/>
        </w:rPr>
        <w:t>∵</w:t>
      </w:r>
    </w:p>
    <w:p w14:paraId="0978520C" w14:textId="77777777" w:rsidR="00EC2F99" w:rsidRDefault="00EC2F99" w:rsidP="00EC2F99">
      <w:pPr>
        <w:ind w:left="142"/>
        <w:rPr>
          <w:color w:val="17365D"/>
        </w:rPr>
      </w:pPr>
      <w:r w:rsidRPr="00EC2F99">
        <w:rPr>
          <w:rFonts w:hint="eastAsia"/>
          <w:color w:val="404040"/>
          <w:sz w:val="18"/>
        </w:rPr>
        <w:t>﹝</w:t>
      </w:r>
      <w:r w:rsidRPr="00EC2F99">
        <w:rPr>
          <w:rFonts w:hint="eastAsia"/>
          <w:color w:val="404040"/>
          <w:sz w:val="18"/>
        </w:rPr>
        <w:t>1</w:t>
      </w:r>
      <w:r w:rsidRPr="00EC2F99">
        <w:rPr>
          <w:rFonts w:hint="eastAsia"/>
          <w:color w:val="404040"/>
          <w:sz w:val="18"/>
        </w:rPr>
        <w:t>﹞</w:t>
      </w:r>
      <w:r w:rsidRPr="00EB5443">
        <w:rPr>
          <w:rFonts w:hint="eastAsia"/>
          <w:color w:val="17365D"/>
        </w:rPr>
        <w:t>有關商標之申請及其他程序，得以電子方式為之。商標專責機關之文書送達，亦同</w:t>
      </w:r>
      <w:r>
        <w:rPr>
          <w:rFonts w:hint="eastAsia"/>
          <w:color w:val="17365D"/>
        </w:rPr>
        <w:t>。</w:t>
      </w:r>
    </w:p>
    <w:p w14:paraId="67F05EAA" w14:textId="4E2DC1E5" w:rsidR="00EC2F99" w:rsidRPr="00EB5443" w:rsidRDefault="00EC2F99" w:rsidP="00EC2F99">
      <w:pPr>
        <w:ind w:left="142"/>
        <w:rPr>
          <w:color w:val="17365D"/>
        </w:rPr>
      </w:pPr>
      <w:r w:rsidRPr="00EC2F99">
        <w:rPr>
          <w:rFonts w:hint="eastAsia"/>
          <w:color w:val="404040"/>
          <w:sz w:val="18"/>
        </w:rPr>
        <w:t>﹝</w:t>
      </w:r>
      <w:r w:rsidRPr="00EC2F99">
        <w:rPr>
          <w:rFonts w:hint="eastAsia"/>
          <w:color w:val="404040"/>
          <w:sz w:val="18"/>
        </w:rPr>
        <w:t>2</w:t>
      </w:r>
      <w:r w:rsidRPr="00EC2F99">
        <w:rPr>
          <w:rFonts w:hint="eastAsia"/>
          <w:color w:val="404040"/>
          <w:sz w:val="18"/>
        </w:rPr>
        <w:t>﹞</w:t>
      </w:r>
      <w:r w:rsidRPr="00EB5443">
        <w:rPr>
          <w:rFonts w:hint="eastAsia"/>
          <w:color w:val="17365D"/>
        </w:rPr>
        <w:t>前項電子方式之適用範圍、效力、作業程序及其他應遵行事項之</w:t>
      </w:r>
      <w:hyperlink r:id="rId33" w:history="1">
        <w:r w:rsidRPr="00EC2F99">
          <w:rPr>
            <w:rStyle w:val="a3"/>
            <w:rFonts w:ascii="Times New Roman" w:hAnsi="Times New Roman" w:hint="eastAsia"/>
          </w:rPr>
          <w:t>辦法</w:t>
        </w:r>
      </w:hyperlink>
      <w:r w:rsidRPr="00EB5443">
        <w:rPr>
          <w:rFonts w:hint="eastAsia"/>
          <w:color w:val="17365D"/>
        </w:rPr>
        <w:t>，由主管機關定之。</w:t>
      </w:r>
    </w:p>
    <w:p w14:paraId="2365FBC4" w14:textId="587F0DF7" w:rsidR="00EC2F99" w:rsidRDefault="008343B0" w:rsidP="008343B0">
      <w:pPr>
        <w:pStyle w:val="3"/>
        <w:rPr>
          <w:rFonts w:ascii="Calibri" w:hAnsi="Calibri"/>
          <w:color w:val="404040"/>
          <w:sz w:val="18"/>
        </w:rPr>
      </w:pPr>
      <w:r>
        <w:rPr>
          <w:rFonts w:hint="eastAsia"/>
        </w:rPr>
        <w:t>--</w:t>
      </w:r>
      <w:r w:rsidRPr="003468A0">
        <w:rPr>
          <w:rFonts w:hint="eastAsia"/>
        </w:rPr>
        <w:t>1</w:t>
      </w:r>
      <w:r>
        <w:t>12</w:t>
      </w:r>
      <w:r w:rsidRPr="003468A0">
        <w:rPr>
          <w:rFonts w:hint="eastAsia"/>
        </w:rPr>
        <w:t>年</w:t>
      </w:r>
      <w:r>
        <w:t>5</w:t>
      </w:r>
      <w:r w:rsidRPr="003468A0">
        <w:rPr>
          <w:rFonts w:hint="eastAsia"/>
        </w:rPr>
        <w:t>月</w:t>
      </w:r>
      <w:r>
        <w:t>24</w:t>
      </w:r>
      <w:r>
        <w:rPr>
          <w:rFonts w:hint="eastAsia"/>
        </w:rPr>
        <w:t>日修正前條文</w:t>
      </w:r>
      <w:r>
        <w:rPr>
          <w:rFonts w:hint="eastAsia"/>
        </w:rPr>
        <w:t>--</w:t>
      </w:r>
      <w:hyperlink r:id="rId34" w:history="1">
        <w:r w:rsidRPr="003468A0">
          <w:rPr>
            <w:rStyle w:val="a3"/>
          </w:rPr>
          <w:t>比對程式</w:t>
        </w:r>
      </w:hyperlink>
    </w:p>
    <w:p w14:paraId="63B01855" w14:textId="77EEA8AA" w:rsidR="00A276BC"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rPr>
        <w:t>﹝</w:t>
      </w:r>
      <w:r w:rsidR="00AF5BF7" w:rsidRPr="00EC2F99">
        <w:rPr>
          <w:rFonts w:ascii="Calibri" w:hAnsi="Calibri" w:hint="eastAsia"/>
          <w:color w:val="5F5F5F"/>
          <w:sz w:val="18"/>
        </w:rPr>
        <w:t>1</w:t>
      </w:r>
      <w:r w:rsidR="00AF5BF7" w:rsidRPr="00EC2F99">
        <w:rPr>
          <w:rFonts w:ascii="Calibri" w:hAnsi="Calibri" w:hint="eastAsia"/>
          <w:color w:val="5F5F5F"/>
          <w:sz w:val="18"/>
        </w:rPr>
        <w:t>﹞</w:t>
      </w:r>
      <w:r w:rsidR="00A276BC" w:rsidRPr="00EC2F99">
        <w:rPr>
          <w:rFonts w:ascii="Arial Unicode MS" w:hAnsi="Arial Unicode MS" w:hint="eastAsia"/>
          <w:color w:val="5F5F5F"/>
          <w:szCs w:val="20"/>
        </w:rPr>
        <w:t>有關商標之申請及其他程序，得以電子方式為之；其</w:t>
      </w:r>
      <w:hyperlink r:id="rId35" w:history="1">
        <w:r w:rsidR="00A276BC" w:rsidRPr="00EC2F99">
          <w:rPr>
            <w:rStyle w:val="a3"/>
            <w:rFonts w:ascii="Arial Unicode MS" w:hAnsi="Arial Unicode MS" w:hint="eastAsia"/>
            <w:color w:val="5F5F5F"/>
            <w:szCs w:val="20"/>
          </w:rPr>
          <w:t>實施辦法</w:t>
        </w:r>
      </w:hyperlink>
      <w:r w:rsidR="00A276BC" w:rsidRPr="00EC2F99">
        <w:rPr>
          <w:rFonts w:ascii="Arial Unicode MS" w:hAnsi="Arial Unicode MS" w:hint="eastAsia"/>
          <w:color w:val="5F5F5F"/>
          <w:szCs w:val="20"/>
        </w:rPr>
        <w:t>，由主管機關定之。</w:t>
      </w:r>
      <w:r w:rsidR="0013521D">
        <w:rPr>
          <w:rFonts w:ascii="Arial Unicode MS" w:hAnsi="Arial Unicode MS" w:hint="eastAsia"/>
          <w:color w:val="FFFFFF"/>
        </w:rPr>
        <w:t>∴</w:t>
      </w:r>
    </w:p>
    <w:p w14:paraId="251108FB" w14:textId="77777777" w:rsidR="00AF5BF7" w:rsidRDefault="00F5178F" w:rsidP="00A276BC">
      <w:pPr>
        <w:pStyle w:val="2"/>
        <w:spacing w:before="120" w:after="120"/>
      </w:pPr>
      <w:bookmarkStart w:id="18" w:name="c14"/>
      <w:bookmarkEnd w:id="18"/>
      <w:r>
        <w:rPr>
          <w:rFonts w:hint="eastAsia"/>
        </w:rPr>
        <w:t>第</w:t>
      </w:r>
      <w:r>
        <w:rPr>
          <w:rFonts w:hint="eastAsia"/>
        </w:rPr>
        <w:t>14</w:t>
      </w:r>
      <w:r>
        <w:rPr>
          <w:rFonts w:hint="eastAsia"/>
        </w:rPr>
        <w:t>條</w:t>
      </w:r>
      <w:r w:rsidR="00A276BC" w:rsidRPr="00F95B24">
        <w:rPr>
          <w:rFonts w:hint="eastAsia"/>
        </w:rPr>
        <w:t>（指定審查人員審查</w:t>
      </w:r>
      <w:r w:rsidR="00AF5BF7">
        <w:rPr>
          <w:rFonts w:hint="eastAsia"/>
        </w:rPr>
        <w:t>）</w:t>
      </w:r>
    </w:p>
    <w:p w14:paraId="119A6E11" w14:textId="0B650F29"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商標專責機關對於商標註冊之申請、異議、評定及廢止案件之審查，應指定審查人員審查之</w:t>
      </w:r>
      <w:r w:rsidR="00AF5BF7">
        <w:rPr>
          <w:rFonts w:ascii="Arial Unicode MS" w:hAnsi="Arial Unicode MS" w:hint="eastAsia"/>
          <w:color w:val="17365D"/>
          <w:szCs w:val="20"/>
        </w:rPr>
        <w:t>。</w:t>
      </w:r>
    </w:p>
    <w:p w14:paraId="6F50AEAF" w14:textId="7FB0E7AD" w:rsidR="00A276BC" w:rsidRPr="000D23AF"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0D23AF">
        <w:rPr>
          <w:rFonts w:ascii="Arial Unicode MS" w:hAnsi="Arial Unicode MS" w:hint="eastAsia"/>
          <w:color w:val="666699"/>
          <w:szCs w:val="20"/>
        </w:rPr>
        <w:t>前項審查人員之資格，</w:t>
      </w:r>
      <w:r w:rsidR="00A276BC" w:rsidRPr="000D23AF">
        <w:rPr>
          <w:rFonts w:ascii="Arial Unicode MS" w:hAnsi="Arial Unicode MS" w:hint="eastAsia"/>
          <w:color w:val="666699"/>
        </w:rPr>
        <w:t>以</w:t>
      </w:r>
      <w:hyperlink r:id="rId36" w:history="1">
        <w:r w:rsidR="00A276BC" w:rsidRPr="000D23AF">
          <w:rPr>
            <w:rStyle w:val="a3"/>
            <w:rFonts w:hint="eastAsia"/>
          </w:rPr>
          <w:t>法律</w:t>
        </w:r>
      </w:hyperlink>
      <w:r w:rsidR="00A276BC" w:rsidRPr="000D23AF">
        <w:rPr>
          <w:rFonts w:ascii="Arial Unicode MS" w:hAnsi="Arial Unicode MS" w:hint="eastAsia"/>
          <w:color w:val="666699"/>
          <w:szCs w:val="20"/>
        </w:rPr>
        <w:t>定之。</w:t>
      </w:r>
    </w:p>
    <w:p w14:paraId="75E6236F" w14:textId="77777777" w:rsidR="00AF5BF7" w:rsidRDefault="00F5178F" w:rsidP="00A276BC">
      <w:pPr>
        <w:pStyle w:val="2"/>
        <w:spacing w:before="120" w:after="120"/>
      </w:pPr>
      <w:bookmarkStart w:id="19" w:name="c15"/>
      <w:bookmarkEnd w:id="19"/>
      <w:r>
        <w:rPr>
          <w:rFonts w:hint="eastAsia"/>
        </w:rPr>
        <w:t>第</w:t>
      </w:r>
      <w:r>
        <w:rPr>
          <w:rFonts w:hint="eastAsia"/>
        </w:rPr>
        <w:t>15</w:t>
      </w:r>
      <w:r>
        <w:rPr>
          <w:rFonts w:hint="eastAsia"/>
        </w:rPr>
        <w:t>條</w:t>
      </w:r>
      <w:r w:rsidR="00A276BC" w:rsidRPr="00F95B24">
        <w:rPr>
          <w:rFonts w:hint="eastAsia"/>
        </w:rPr>
        <w:t>（審查書面處分</w:t>
      </w:r>
      <w:r w:rsidR="00AF5BF7">
        <w:rPr>
          <w:rFonts w:hint="eastAsia"/>
        </w:rPr>
        <w:t>）</w:t>
      </w:r>
    </w:p>
    <w:p w14:paraId="58CD3B77" w14:textId="73DFC754"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商標專責機關對前條第一項案件之審查，應作成書面之處分，並記載理由送達申請人</w:t>
      </w:r>
      <w:r w:rsidR="00AF5BF7">
        <w:rPr>
          <w:rFonts w:ascii="Arial Unicode MS" w:hAnsi="Arial Unicode MS" w:hint="eastAsia"/>
          <w:color w:val="17365D"/>
          <w:szCs w:val="20"/>
        </w:rPr>
        <w:t>。</w:t>
      </w:r>
    </w:p>
    <w:p w14:paraId="502CD08C" w14:textId="6A72B4DC" w:rsidR="00A276BC" w:rsidRPr="00933482"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933482">
        <w:rPr>
          <w:rFonts w:ascii="Arial Unicode MS" w:hAnsi="Arial Unicode MS" w:hint="eastAsia"/>
          <w:color w:val="666699"/>
          <w:szCs w:val="20"/>
        </w:rPr>
        <w:t>前項之處分，應由審查人員具名。</w:t>
      </w:r>
    </w:p>
    <w:p w14:paraId="084095FD" w14:textId="77777777" w:rsidR="00AF5BF7" w:rsidRDefault="00F5178F" w:rsidP="00A276BC">
      <w:pPr>
        <w:pStyle w:val="2"/>
        <w:spacing w:before="120" w:after="120"/>
      </w:pPr>
      <w:bookmarkStart w:id="20" w:name="c16"/>
      <w:bookmarkEnd w:id="20"/>
      <w:r>
        <w:rPr>
          <w:rFonts w:hint="eastAsia"/>
        </w:rPr>
        <w:t>第</w:t>
      </w:r>
      <w:r>
        <w:rPr>
          <w:rFonts w:hint="eastAsia"/>
        </w:rPr>
        <w:t>16</w:t>
      </w:r>
      <w:r>
        <w:rPr>
          <w:rFonts w:hint="eastAsia"/>
        </w:rPr>
        <w:t>條</w:t>
      </w:r>
      <w:r w:rsidR="00A276BC" w:rsidRPr="00F95B24">
        <w:rPr>
          <w:rFonts w:hint="eastAsia"/>
        </w:rPr>
        <w:t>（期間之計算</w:t>
      </w:r>
      <w:r w:rsidR="00AF5BF7">
        <w:rPr>
          <w:rFonts w:hint="eastAsia"/>
        </w:rPr>
        <w:t>）</w:t>
      </w:r>
    </w:p>
    <w:p w14:paraId="36D69F9C" w14:textId="5AEA1BEB"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有關期間之計算，除第</w:t>
      </w:r>
      <w:hyperlink w:anchor="c33" w:history="1">
        <w:r w:rsidR="00A276BC" w:rsidRPr="001A30ED">
          <w:rPr>
            <w:rStyle w:val="a3"/>
            <w:rFonts w:ascii="Arial Unicode MS" w:hAnsi="Arial Unicode MS" w:hint="eastAsia"/>
            <w:szCs w:val="20"/>
          </w:rPr>
          <w:t>三十三</w:t>
        </w:r>
      </w:hyperlink>
      <w:r w:rsidR="00A276BC" w:rsidRPr="003613DF">
        <w:rPr>
          <w:rFonts w:ascii="Arial Unicode MS" w:hAnsi="Arial Unicode MS" w:hint="eastAsia"/>
          <w:color w:val="17365D"/>
          <w:szCs w:val="20"/>
        </w:rPr>
        <w:t>條第一項、第</w:t>
      </w:r>
      <w:hyperlink w:anchor="c75" w:history="1">
        <w:r w:rsidR="00A276BC" w:rsidRPr="001A30ED">
          <w:rPr>
            <w:rStyle w:val="a3"/>
            <w:rFonts w:ascii="Arial Unicode MS" w:hAnsi="Arial Unicode MS" w:hint="eastAsia"/>
            <w:szCs w:val="20"/>
          </w:rPr>
          <w:t>七十五</w:t>
        </w:r>
      </w:hyperlink>
      <w:r w:rsidR="00A276BC" w:rsidRPr="003613DF">
        <w:rPr>
          <w:rFonts w:ascii="Arial Unicode MS" w:hAnsi="Arial Unicode MS" w:hint="eastAsia"/>
          <w:color w:val="17365D"/>
          <w:szCs w:val="20"/>
        </w:rPr>
        <w:t>條第四項及第</w:t>
      </w:r>
      <w:hyperlink w:anchor="c103" w:history="1">
        <w:r w:rsidR="00A276BC" w:rsidRPr="001A30ED">
          <w:rPr>
            <w:rStyle w:val="a3"/>
            <w:rFonts w:ascii="Arial Unicode MS" w:hAnsi="Arial Unicode MS" w:hint="eastAsia"/>
            <w:szCs w:val="20"/>
          </w:rPr>
          <w:t>一百零三</w:t>
        </w:r>
      </w:hyperlink>
      <w:r w:rsidR="00A276BC" w:rsidRPr="003613DF">
        <w:rPr>
          <w:rFonts w:ascii="Arial Unicode MS" w:hAnsi="Arial Unicode MS" w:hint="eastAsia"/>
          <w:color w:val="17365D"/>
          <w:szCs w:val="20"/>
        </w:rPr>
        <w:t>條規定外，其始日不計算在內。</w:t>
      </w:r>
    </w:p>
    <w:p w14:paraId="45B1A69A" w14:textId="77777777" w:rsidR="00AF5BF7" w:rsidRDefault="00F5178F" w:rsidP="00A276BC">
      <w:pPr>
        <w:pStyle w:val="2"/>
        <w:spacing w:before="120" w:after="120"/>
      </w:pPr>
      <w:bookmarkStart w:id="21" w:name="c17"/>
      <w:bookmarkEnd w:id="21"/>
      <w:r>
        <w:rPr>
          <w:rFonts w:hint="eastAsia"/>
        </w:rPr>
        <w:t>第</w:t>
      </w:r>
      <w:r>
        <w:rPr>
          <w:rFonts w:hint="eastAsia"/>
        </w:rPr>
        <w:t>17</w:t>
      </w:r>
      <w:r>
        <w:rPr>
          <w:rFonts w:hint="eastAsia"/>
        </w:rPr>
        <w:t>條</w:t>
      </w:r>
      <w:r w:rsidR="00A276BC" w:rsidRPr="00F95B24">
        <w:rPr>
          <w:rFonts w:hint="eastAsia"/>
        </w:rPr>
        <w:t>（商標規定之準用</w:t>
      </w:r>
      <w:r w:rsidR="00AF5BF7">
        <w:rPr>
          <w:rFonts w:hint="eastAsia"/>
        </w:rPr>
        <w:t>）</w:t>
      </w:r>
    </w:p>
    <w:p w14:paraId="2E57A750" w14:textId="7D6FEB06"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本章關於商標之規定，於證明標章、團體標章、團體商標，準用之</w:t>
      </w:r>
      <w:r w:rsidR="00AF5BF7">
        <w:rPr>
          <w:rFonts w:ascii="Arial Unicode MS" w:hAnsi="Arial Unicode MS" w:hint="eastAsia"/>
          <w:color w:val="17365D"/>
          <w:szCs w:val="20"/>
        </w:rPr>
        <w:t>。</w:t>
      </w:r>
    </w:p>
    <w:p w14:paraId="2386BF6C" w14:textId="05EF58CD" w:rsidR="00A276BC" w:rsidRPr="003613DF"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00A276BC" w:rsidRPr="00160B2E">
        <w:rPr>
          <w:rFonts w:ascii="Arial Unicode MS" w:hAnsi="Arial Unicode MS"/>
          <w:color w:val="808000"/>
          <w:sz w:val="18"/>
        </w:rPr>
        <w:t xml:space="preserve">　　　　　　　　　　　　　　　　　　　　　　　　　　　　　　　　　　　　　　　　　　　　</w:t>
      </w:r>
      <w:hyperlink w:anchor="c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036A56A6" w14:textId="77777777" w:rsidR="00A276BC" w:rsidRPr="003613DF" w:rsidRDefault="00A276BC" w:rsidP="00A276BC">
      <w:pPr>
        <w:pStyle w:val="1"/>
        <w:spacing w:before="120" w:after="120"/>
      </w:pPr>
      <w:bookmarkStart w:id="22" w:name="_第二章__商標"/>
      <w:bookmarkEnd w:id="22"/>
      <w:r w:rsidRPr="003613DF">
        <w:rPr>
          <w:rFonts w:hint="eastAsia"/>
        </w:rPr>
        <w:t>第二章　　商標　　第一節　　申請註冊</w:t>
      </w:r>
    </w:p>
    <w:p w14:paraId="69E430A4" w14:textId="77777777" w:rsidR="00AF5BF7" w:rsidRDefault="00F5178F" w:rsidP="00A276BC">
      <w:pPr>
        <w:pStyle w:val="2"/>
        <w:spacing w:before="120" w:after="120"/>
      </w:pPr>
      <w:bookmarkStart w:id="23" w:name="c18"/>
      <w:bookmarkEnd w:id="23"/>
      <w:r>
        <w:rPr>
          <w:rFonts w:hint="eastAsia"/>
        </w:rPr>
        <w:t>第</w:t>
      </w:r>
      <w:r>
        <w:rPr>
          <w:rFonts w:hint="eastAsia"/>
        </w:rPr>
        <w:t>18</w:t>
      </w:r>
      <w:r>
        <w:rPr>
          <w:rFonts w:hint="eastAsia"/>
        </w:rPr>
        <w:t>條</w:t>
      </w:r>
      <w:r w:rsidR="00A276BC" w:rsidRPr="00F95B24">
        <w:rPr>
          <w:rFonts w:hint="eastAsia"/>
        </w:rPr>
        <w:t>（商標之標識</w:t>
      </w:r>
      <w:r w:rsidR="00AF5BF7">
        <w:rPr>
          <w:rFonts w:hint="eastAsia"/>
        </w:rPr>
        <w:t>）</w:t>
      </w:r>
    </w:p>
    <w:p w14:paraId="1A6B6ED6" w14:textId="70D01C2D"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商標，指任何具有識別性之標識，得以文字、圖形、記號、顏色、立體形狀、動態、全像圖、聲音等，或其聯合式所組成</w:t>
      </w:r>
      <w:r w:rsidR="00AF5BF7">
        <w:rPr>
          <w:rFonts w:ascii="Arial Unicode MS" w:hAnsi="Arial Unicode MS" w:hint="eastAsia"/>
          <w:color w:val="17365D"/>
          <w:szCs w:val="20"/>
        </w:rPr>
        <w:t>。</w:t>
      </w:r>
    </w:p>
    <w:p w14:paraId="541795FB" w14:textId="77BFC124" w:rsidR="00A276BC"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1A30ED">
        <w:rPr>
          <w:rFonts w:ascii="Arial Unicode MS" w:hAnsi="Arial Unicode MS" w:hint="eastAsia"/>
          <w:color w:val="666699"/>
          <w:szCs w:val="20"/>
        </w:rPr>
        <w:t>前項所稱識別性，指足以使商品或服務之相關消費者認識為指示商品或服務來源，並得與他人之商品或服務相區別者。</w:t>
      </w:r>
    </w:p>
    <w:p w14:paraId="27E193AE" w14:textId="77777777" w:rsidR="00A276BC" w:rsidRPr="001A30ED" w:rsidRDefault="00A276BC" w:rsidP="00A276BC">
      <w:pPr>
        <w:ind w:leftChars="59" w:left="118"/>
        <w:rPr>
          <w:rFonts w:ascii="Arial Unicode MS" w:hAnsi="Arial Unicode MS"/>
          <w:color w:val="666699"/>
          <w:szCs w:val="20"/>
        </w:rPr>
      </w:pPr>
      <w:r w:rsidRPr="000A365B">
        <w:rPr>
          <w:rFonts w:ascii="新細明體" w:hAnsi="新細明體" w:hint="eastAsia"/>
          <w:color w:val="5F5F5F"/>
          <w:sz w:val="18"/>
        </w:rPr>
        <w:t>【相關規定】</w:t>
      </w:r>
      <w:hyperlink r:id="rId37" w:history="1">
        <w:r w:rsidRPr="000A365B">
          <w:rPr>
            <w:rStyle w:val="a3"/>
            <w:rFonts w:hint="eastAsia"/>
            <w:color w:val="5F5F5F"/>
            <w:sz w:val="18"/>
          </w:rPr>
          <w:t>立體、顏色及聲音商標審查基準</w:t>
        </w:r>
      </w:hyperlink>
    </w:p>
    <w:p w14:paraId="61DD95A0" w14:textId="33C61441" w:rsidR="00AF5BF7" w:rsidRDefault="00F5178F" w:rsidP="00A276BC">
      <w:pPr>
        <w:pStyle w:val="2"/>
        <w:spacing w:before="120" w:after="120"/>
      </w:pPr>
      <w:bookmarkStart w:id="24" w:name="c19"/>
      <w:bookmarkEnd w:id="24"/>
      <w:r>
        <w:rPr>
          <w:rFonts w:hint="eastAsia"/>
        </w:rPr>
        <w:t>第</w:t>
      </w:r>
      <w:r>
        <w:rPr>
          <w:rFonts w:hint="eastAsia"/>
        </w:rPr>
        <w:t>19</w:t>
      </w:r>
      <w:r>
        <w:rPr>
          <w:rFonts w:hint="eastAsia"/>
        </w:rPr>
        <w:t>條</w:t>
      </w:r>
      <w:r w:rsidR="00A276BC" w:rsidRPr="00F95B24">
        <w:rPr>
          <w:rFonts w:hint="eastAsia"/>
        </w:rPr>
        <w:t>（商標註冊之申請</w:t>
      </w:r>
      <w:r w:rsidR="00AF5BF7">
        <w:rPr>
          <w:rFonts w:hint="eastAsia"/>
        </w:rPr>
        <w:t>）</w:t>
      </w:r>
      <w:r w:rsidR="00AB41A5" w:rsidRPr="00AB41A5">
        <w:rPr>
          <w:rFonts w:ascii="新細明體" w:hAnsi="新細明體" w:hint="eastAsia"/>
          <w:color w:val="FFFFFF"/>
        </w:rPr>
        <w:t>∵</w:t>
      </w:r>
    </w:p>
    <w:p w14:paraId="7815FE30" w14:textId="77777777" w:rsidR="00EC2F99" w:rsidRDefault="00EC2F99" w:rsidP="00EC2F99">
      <w:pPr>
        <w:ind w:left="142"/>
        <w:rPr>
          <w:color w:val="17365D"/>
        </w:rPr>
      </w:pPr>
      <w:r w:rsidRPr="00EC2F99">
        <w:rPr>
          <w:rFonts w:hint="eastAsia"/>
          <w:color w:val="404040"/>
          <w:sz w:val="18"/>
        </w:rPr>
        <w:t>﹝</w:t>
      </w:r>
      <w:r w:rsidRPr="00EC2F99">
        <w:rPr>
          <w:rFonts w:hint="eastAsia"/>
          <w:color w:val="404040"/>
          <w:sz w:val="18"/>
        </w:rPr>
        <w:t>1</w:t>
      </w:r>
      <w:r w:rsidRPr="00EC2F99">
        <w:rPr>
          <w:rFonts w:hint="eastAsia"/>
          <w:color w:val="404040"/>
          <w:sz w:val="18"/>
        </w:rPr>
        <w:t>﹞</w:t>
      </w:r>
      <w:r w:rsidRPr="00EB5443">
        <w:rPr>
          <w:rFonts w:hint="eastAsia"/>
          <w:color w:val="17365D"/>
        </w:rPr>
        <w:t>申請商標註冊，應備具申請書，載明申請人、商標圖樣及指定使用之商品或服務，向商標專責機關申請之</w:t>
      </w:r>
      <w:r>
        <w:rPr>
          <w:rFonts w:hint="eastAsia"/>
          <w:color w:val="17365D"/>
        </w:rPr>
        <w:t>。</w:t>
      </w:r>
    </w:p>
    <w:p w14:paraId="7EC57850" w14:textId="77777777" w:rsidR="00EC2F99" w:rsidRDefault="00EC2F99" w:rsidP="00EC2F99">
      <w:pPr>
        <w:ind w:left="142"/>
        <w:rPr>
          <w:color w:val="17365D"/>
        </w:rPr>
      </w:pPr>
      <w:r w:rsidRPr="00EC2F99">
        <w:rPr>
          <w:rFonts w:hint="eastAsia"/>
          <w:color w:val="404040"/>
          <w:sz w:val="18"/>
        </w:rPr>
        <w:t>﹝</w:t>
      </w:r>
      <w:r w:rsidRPr="00EC2F99">
        <w:rPr>
          <w:rFonts w:hint="eastAsia"/>
          <w:color w:val="404040"/>
          <w:sz w:val="18"/>
        </w:rPr>
        <w:t>2</w:t>
      </w:r>
      <w:r w:rsidRPr="00EC2F99">
        <w:rPr>
          <w:rFonts w:hint="eastAsia"/>
          <w:color w:val="404040"/>
          <w:sz w:val="18"/>
        </w:rPr>
        <w:t>﹞</w:t>
      </w:r>
      <w:r w:rsidRPr="00EB5443">
        <w:rPr>
          <w:rFonts w:hint="eastAsia"/>
          <w:color w:val="17365D"/>
        </w:rPr>
        <w:t>申請商標註冊，以提出前項申請書之日為申請日</w:t>
      </w:r>
      <w:r>
        <w:rPr>
          <w:rFonts w:hint="eastAsia"/>
          <w:color w:val="17365D"/>
        </w:rPr>
        <w:t>。</w:t>
      </w:r>
    </w:p>
    <w:p w14:paraId="78A57F15" w14:textId="77777777" w:rsidR="00EC2F99" w:rsidRDefault="00EC2F99" w:rsidP="00EC2F99">
      <w:pPr>
        <w:ind w:left="142"/>
        <w:rPr>
          <w:color w:val="17365D"/>
        </w:rPr>
      </w:pPr>
      <w:r w:rsidRPr="00EC2F99">
        <w:rPr>
          <w:rFonts w:hint="eastAsia"/>
          <w:color w:val="404040"/>
          <w:sz w:val="18"/>
        </w:rPr>
        <w:t>﹝</w:t>
      </w:r>
      <w:r w:rsidRPr="00EC2F99">
        <w:rPr>
          <w:rFonts w:hint="eastAsia"/>
          <w:color w:val="404040"/>
          <w:sz w:val="18"/>
        </w:rPr>
        <w:t>3</w:t>
      </w:r>
      <w:r w:rsidRPr="00EC2F99">
        <w:rPr>
          <w:rFonts w:hint="eastAsia"/>
          <w:color w:val="404040"/>
          <w:sz w:val="18"/>
        </w:rPr>
        <w:t>﹞</w:t>
      </w:r>
      <w:r w:rsidRPr="00EB5443">
        <w:rPr>
          <w:rFonts w:hint="eastAsia"/>
          <w:color w:val="17365D"/>
        </w:rPr>
        <w:t>第一項之申請人，為自然人、法人、合夥組織、依法設立之非法人團體或依商業登記法登記之商業，而欲從事其所指定商品或服務之業務者</w:t>
      </w:r>
      <w:r>
        <w:rPr>
          <w:rFonts w:hint="eastAsia"/>
          <w:color w:val="17365D"/>
        </w:rPr>
        <w:t>。</w:t>
      </w:r>
    </w:p>
    <w:p w14:paraId="000949BC" w14:textId="77777777" w:rsidR="00EC2F99" w:rsidRDefault="00EC2F99" w:rsidP="00EC2F99">
      <w:pPr>
        <w:ind w:left="142"/>
        <w:rPr>
          <w:color w:val="17365D"/>
        </w:rPr>
      </w:pPr>
      <w:r w:rsidRPr="00EC2F99">
        <w:rPr>
          <w:rFonts w:hint="eastAsia"/>
          <w:color w:val="404040"/>
          <w:sz w:val="18"/>
        </w:rPr>
        <w:t>﹝</w:t>
      </w:r>
      <w:r w:rsidRPr="00EC2F99">
        <w:rPr>
          <w:rFonts w:hint="eastAsia"/>
          <w:color w:val="404040"/>
          <w:sz w:val="18"/>
        </w:rPr>
        <w:t>4</w:t>
      </w:r>
      <w:r w:rsidRPr="00EC2F99">
        <w:rPr>
          <w:rFonts w:hint="eastAsia"/>
          <w:color w:val="404040"/>
          <w:sz w:val="18"/>
        </w:rPr>
        <w:t>﹞</w:t>
      </w:r>
      <w:r w:rsidRPr="00EB5443">
        <w:rPr>
          <w:rFonts w:hint="eastAsia"/>
          <w:color w:val="17365D"/>
        </w:rPr>
        <w:t>商標圖樣應以清楚、明確、完整、客觀、持久及易於理解之方式呈現</w:t>
      </w:r>
      <w:r>
        <w:rPr>
          <w:rFonts w:hint="eastAsia"/>
          <w:color w:val="17365D"/>
        </w:rPr>
        <w:t>。</w:t>
      </w:r>
    </w:p>
    <w:p w14:paraId="7F5E6392" w14:textId="77777777" w:rsidR="00EC2F99" w:rsidRDefault="00EC2F99" w:rsidP="00EC2F99">
      <w:pPr>
        <w:ind w:left="142"/>
        <w:rPr>
          <w:color w:val="17365D"/>
        </w:rPr>
      </w:pPr>
      <w:r w:rsidRPr="00EC2F99">
        <w:rPr>
          <w:rFonts w:hint="eastAsia"/>
          <w:color w:val="404040"/>
          <w:sz w:val="18"/>
        </w:rPr>
        <w:t>﹝</w:t>
      </w:r>
      <w:r w:rsidRPr="00EC2F99">
        <w:rPr>
          <w:rFonts w:hint="eastAsia"/>
          <w:color w:val="404040"/>
          <w:sz w:val="18"/>
        </w:rPr>
        <w:t>5</w:t>
      </w:r>
      <w:r w:rsidRPr="00EC2F99">
        <w:rPr>
          <w:rFonts w:hint="eastAsia"/>
          <w:color w:val="404040"/>
          <w:sz w:val="18"/>
        </w:rPr>
        <w:t>﹞</w:t>
      </w:r>
      <w:r w:rsidRPr="00EB5443">
        <w:rPr>
          <w:rFonts w:hint="eastAsia"/>
          <w:color w:val="17365D"/>
        </w:rPr>
        <w:t>申請商標註冊，應以一申請案一商標之方式為之，並得指定使用於二個以上類別之商品或服務</w:t>
      </w:r>
      <w:r>
        <w:rPr>
          <w:rFonts w:hint="eastAsia"/>
          <w:color w:val="17365D"/>
        </w:rPr>
        <w:t>。</w:t>
      </w:r>
    </w:p>
    <w:p w14:paraId="631ED3AC" w14:textId="59DD06F7" w:rsidR="00EC2F99" w:rsidRDefault="00EC2F99" w:rsidP="00EC2F99">
      <w:pPr>
        <w:ind w:left="142"/>
        <w:rPr>
          <w:color w:val="17365D"/>
        </w:rPr>
      </w:pPr>
      <w:r w:rsidRPr="00EC2F99">
        <w:rPr>
          <w:rFonts w:hint="eastAsia"/>
          <w:color w:val="404040"/>
          <w:sz w:val="18"/>
        </w:rPr>
        <w:t>﹝</w:t>
      </w:r>
      <w:r w:rsidRPr="00EC2F99">
        <w:rPr>
          <w:rFonts w:hint="eastAsia"/>
          <w:color w:val="404040"/>
          <w:sz w:val="18"/>
        </w:rPr>
        <w:t>6</w:t>
      </w:r>
      <w:r w:rsidRPr="00EC2F99">
        <w:rPr>
          <w:rFonts w:hint="eastAsia"/>
          <w:color w:val="404040"/>
          <w:sz w:val="18"/>
        </w:rPr>
        <w:t>﹞</w:t>
      </w:r>
      <w:r w:rsidRPr="00EB5443">
        <w:rPr>
          <w:rFonts w:hint="eastAsia"/>
          <w:color w:val="17365D"/>
        </w:rPr>
        <w:t>前項商品或服務之分類，於本</w:t>
      </w:r>
      <w:r w:rsidRPr="00933482">
        <w:rPr>
          <w:rFonts w:ascii="Arial Unicode MS" w:hAnsi="Arial Unicode MS" w:hint="eastAsia"/>
          <w:color w:val="17365D"/>
        </w:rPr>
        <w:t>法</w:t>
      </w:r>
      <w:hyperlink r:id="rId38" w:history="1">
        <w:r w:rsidRPr="00933482">
          <w:rPr>
            <w:rStyle w:val="a3"/>
            <w:rFonts w:hint="eastAsia"/>
          </w:rPr>
          <w:t>施行細則</w:t>
        </w:r>
      </w:hyperlink>
      <w:r w:rsidRPr="00EB5443">
        <w:rPr>
          <w:rFonts w:hint="eastAsia"/>
          <w:color w:val="17365D"/>
        </w:rPr>
        <w:t>定之</w:t>
      </w:r>
      <w:r>
        <w:rPr>
          <w:rFonts w:hint="eastAsia"/>
          <w:color w:val="17365D"/>
        </w:rPr>
        <w:t>。</w:t>
      </w:r>
    </w:p>
    <w:p w14:paraId="30AB49DF" w14:textId="77777777" w:rsidR="00EC2F99" w:rsidRDefault="00EC2F99" w:rsidP="00EC2F99">
      <w:pPr>
        <w:ind w:left="142"/>
        <w:rPr>
          <w:color w:val="17365D"/>
        </w:rPr>
      </w:pPr>
      <w:r w:rsidRPr="00EC2F99">
        <w:rPr>
          <w:rFonts w:hint="eastAsia"/>
          <w:color w:val="404040"/>
          <w:sz w:val="18"/>
        </w:rPr>
        <w:t>﹝</w:t>
      </w:r>
      <w:r w:rsidRPr="00EC2F99">
        <w:rPr>
          <w:rFonts w:hint="eastAsia"/>
          <w:color w:val="404040"/>
          <w:sz w:val="18"/>
        </w:rPr>
        <w:t>7</w:t>
      </w:r>
      <w:r w:rsidRPr="00EC2F99">
        <w:rPr>
          <w:rFonts w:hint="eastAsia"/>
          <w:color w:val="404040"/>
          <w:sz w:val="18"/>
        </w:rPr>
        <w:t>﹞</w:t>
      </w:r>
      <w:r w:rsidRPr="00EB5443">
        <w:rPr>
          <w:rFonts w:hint="eastAsia"/>
          <w:color w:val="17365D"/>
        </w:rPr>
        <w:t>類似商品或服務之認定，不受前項商品或服務分類之限制</w:t>
      </w:r>
      <w:r>
        <w:rPr>
          <w:rFonts w:hint="eastAsia"/>
          <w:color w:val="17365D"/>
        </w:rPr>
        <w:t>。</w:t>
      </w:r>
    </w:p>
    <w:p w14:paraId="363DC86E" w14:textId="77777777" w:rsidR="00EC2F99" w:rsidRPr="00EB5443" w:rsidRDefault="00EC2F99" w:rsidP="00EC2F99">
      <w:pPr>
        <w:ind w:left="142"/>
        <w:rPr>
          <w:color w:val="17365D"/>
        </w:rPr>
      </w:pPr>
      <w:r w:rsidRPr="00EC2F99">
        <w:rPr>
          <w:rFonts w:hint="eastAsia"/>
          <w:color w:val="404040"/>
          <w:sz w:val="18"/>
        </w:rPr>
        <w:t>﹝</w:t>
      </w:r>
      <w:r w:rsidRPr="00EC2F99">
        <w:rPr>
          <w:rFonts w:hint="eastAsia"/>
          <w:color w:val="404040"/>
          <w:sz w:val="18"/>
        </w:rPr>
        <w:t>8</w:t>
      </w:r>
      <w:r w:rsidRPr="00EC2F99">
        <w:rPr>
          <w:rFonts w:hint="eastAsia"/>
          <w:color w:val="404040"/>
          <w:sz w:val="18"/>
        </w:rPr>
        <w:t>﹞</w:t>
      </w:r>
      <w:r w:rsidRPr="00EB5443">
        <w:rPr>
          <w:rFonts w:hint="eastAsia"/>
          <w:color w:val="17365D"/>
        </w:rPr>
        <w:t>申請商標註冊，申請人有即時取得權利之必要時，得敘明事實及理由，繳納加速審查費後，由商標專責機關進行加速審查。但商標專責機關已對該註冊申請案通知補正或核駁理由者，不適用之。</w:t>
      </w:r>
    </w:p>
    <w:p w14:paraId="5C8795FF" w14:textId="27A9C6C6" w:rsidR="00EC2F99" w:rsidRPr="00EC2F99" w:rsidRDefault="008343B0" w:rsidP="008343B0">
      <w:pPr>
        <w:pStyle w:val="3"/>
        <w:rPr>
          <w:rFonts w:ascii="Calibri" w:hAnsi="Calibri"/>
          <w:color w:val="404040"/>
          <w:sz w:val="18"/>
        </w:rPr>
      </w:pPr>
      <w:r>
        <w:rPr>
          <w:rFonts w:hint="eastAsia"/>
        </w:rPr>
        <w:t>--</w:t>
      </w:r>
      <w:r w:rsidRPr="003468A0">
        <w:rPr>
          <w:rFonts w:hint="eastAsia"/>
        </w:rPr>
        <w:t>1</w:t>
      </w:r>
      <w:r>
        <w:t>12</w:t>
      </w:r>
      <w:r w:rsidRPr="003468A0">
        <w:rPr>
          <w:rFonts w:hint="eastAsia"/>
        </w:rPr>
        <w:t>年</w:t>
      </w:r>
      <w:r>
        <w:t>5</w:t>
      </w:r>
      <w:r w:rsidRPr="003468A0">
        <w:rPr>
          <w:rFonts w:hint="eastAsia"/>
        </w:rPr>
        <w:t>月</w:t>
      </w:r>
      <w:r>
        <w:t>24</w:t>
      </w:r>
      <w:r>
        <w:rPr>
          <w:rFonts w:hint="eastAsia"/>
        </w:rPr>
        <w:t>日修正前條文</w:t>
      </w:r>
      <w:r>
        <w:rPr>
          <w:rFonts w:hint="eastAsia"/>
        </w:rPr>
        <w:t>--</w:t>
      </w:r>
      <w:hyperlink r:id="rId39" w:history="1">
        <w:r w:rsidRPr="003468A0">
          <w:rPr>
            <w:rStyle w:val="a3"/>
          </w:rPr>
          <w:t>比對程式</w:t>
        </w:r>
      </w:hyperlink>
    </w:p>
    <w:p w14:paraId="4F6D70A4" w14:textId="58922FAD" w:rsidR="00AF5BF7"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rPr>
        <w:lastRenderedPageBreak/>
        <w:t>﹝</w:t>
      </w:r>
      <w:r w:rsidR="00AF5BF7" w:rsidRPr="00EC2F99">
        <w:rPr>
          <w:rFonts w:ascii="Calibri" w:hAnsi="Calibri" w:hint="eastAsia"/>
          <w:color w:val="5F5F5F"/>
          <w:sz w:val="18"/>
        </w:rPr>
        <w:t>1</w:t>
      </w:r>
      <w:r w:rsidR="00AF5BF7" w:rsidRPr="00EC2F99">
        <w:rPr>
          <w:rFonts w:ascii="Calibri" w:hAnsi="Calibri" w:hint="eastAsia"/>
          <w:color w:val="5F5F5F"/>
          <w:sz w:val="18"/>
        </w:rPr>
        <w:t>﹞</w:t>
      </w:r>
      <w:r w:rsidR="00A276BC" w:rsidRPr="00EC2F99">
        <w:rPr>
          <w:rFonts w:ascii="Arial Unicode MS" w:hAnsi="Arial Unicode MS" w:hint="eastAsia"/>
          <w:color w:val="5F5F5F"/>
          <w:szCs w:val="20"/>
        </w:rPr>
        <w:t>申請商標註冊，應備具申請書，載明申請人、商標圖樣及指定使用之商品或服務，向商標專責機關申請之</w:t>
      </w:r>
      <w:r w:rsidR="00AF5BF7" w:rsidRPr="00EC2F99">
        <w:rPr>
          <w:rFonts w:ascii="Arial Unicode MS" w:hAnsi="Arial Unicode MS" w:hint="eastAsia"/>
          <w:color w:val="5F5F5F"/>
          <w:szCs w:val="20"/>
        </w:rPr>
        <w:t>。</w:t>
      </w:r>
    </w:p>
    <w:p w14:paraId="761D3A92" w14:textId="7518EF46" w:rsidR="00AF5BF7"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szCs w:val="20"/>
        </w:rPr>
        <w:t>﹝</w:t>
      </w:r>
      <w:r w:rsidR="00AF5BF7" w:rsidRPr="00EC2F99">
        <w:rPr>
          <w:rFonts w:ascii="Calibri" w:hAnsi="Calibri" w:hint="eastAsia"/>
          <w:color w:val="5F5F5F"/>
          <w:sz w:val="18"/>
          <w:szCs w:val="20"/>
        </w:rPr>
        <w:t>2</w:t>
      </w:r>
      <w:r w:rsidR="00AF5BF7" w:rsidRPr="00EC2F99">
        <w:rPr>
          <w:rFonts w:ascii="Calibri" w:hAnsi="Calibri" w:hint="eastAsia"/>
          <w:color w:val="5F5F5F"/>
          <w:sz w:val="18"/>
          <w:szCs w:val="20"/>
        </w:rPr>
        <w:t>﹞</w:t>
      </w:r>
      <w:r w:rsidR="00AF5BF7" w:rsidRPr="00EC2F99">
        <w:rPr>
          <w:rFonts w:ascii="Arial Unicode MS" w:hAnsi="Arial Unicode MS" w:hint="eastAsia"/>
          <w:color w:val="5F5F5F"/>
          <w:szCs w:val="20"/>
        </w:rPr>
        <w:t>申請商標註冊，以提出前項申請書之日為申請日。</w:t>
      </w:r>
    </w:p>
    <w:p w14:paraId="55172179" w14:textId="15B011BA" w:rsidR="00AF5BF7"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szCs w:val="20"/>
        </w:rPr>
        <w:t>﹝</w:t>
      </w:r>
      <w:r w:rsidR="00AF5BF7" w:rsidRPr="00EC2F99">
        <w:rPr>
          <w:rFonts w:ascii="Calibri" w:hAnsi="Calibri" w:hint="eastAsia"/>
          <w:color w:val="5F5F5F"/>
          <w:sz w:val="18"/>
          <w:szCs w:val="20"/>
        </w:rPr>
        <w:t>3</w:t>
      </w:r>
      <w:r w:rsidR="00AF5BF7" w:rsidRPr="00EC2F99">
        <w:rPr>
          <w:rFonts w:ascii="Calibri" w:hAnsi="Calibri" w:hint="eastAsia"/>
          <w:color w:val="5F5F5F"/>
          <w:sz w:val="18"/>
          <w:szCs w:val="20"/>
        </w:rPr>
        <w:t>﹞</w:t>
      </w:r>
      <w:r w:rsidR="00AF5BF7" w:rsidRPr="00EC2F99">
        <w:rPr>
          <w:rFonts w:ascii="Arial Unicode MS" w:hAnsi="Arial Unicode MS" w:hint="eastAsia"/>
          <w:color w:val="5F5F5F"/>
          <w:szCs w:val="20"/>
        </w:rPr>
        <w:t>商標圖樣應以清楚、明確、完整、客觀、持久及易於理解之方式呈現。</w:t>
      </w:r>
    </w:p>
    <w:p w14:paraId="601243BA" w14:textId="334E282D" w:rsidR="00AF5BF7"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szCs w:val="20"/>
        </w:rPr>
        <w:t>﹝</w:t>
      </w:r>
      <w:r w:rsidR="00AF5BF7" w:rsidRPr="00EC2F99">
        <w:rPr>
          <w:rFonts w:ascii="Calibri" w:hAnsi="Calibri" w:hint="eastAsia"/>
          <w:color w:val="5F5F5F"/>
          <w:sz w:val="18"/>
          <w:szCs w:val="20"/>
        </w:rPr>
        <w:t>4</w:t>
      </w:r>
      <w:r w:rsidR="00AF5BF7" w:rsidRPr="00EC2F99">
        <w:rPr>
          <w:rFonts w:ascii="Calibri" w:hAnsi="Calibri" w:hint="eastAsia"/>
          <w:color w:val="5F5F5F"/>
          <w:sz w:val="18"/>
          <w:szCs w:val="20"/>
        </w:rPr>
        <w:t>﹞</w:t>
      </w:r>
      <w:r w:rsidR="00AF5BF7" w:rsidRPr="00EC2F99">
        <w:rPr>
          <w:rFonts w:ascii="Arial Unicode MS" w:hAnsi="Arial Unicode MS" w:hint="eastAsia"/>
          <w:color w:val="5F5F5F"/>
          <w:szCs w:val="20"/>
        </w:rPr>
        <w:t>申請商標註冊，應以一申請案一商標之方式為之，並得指定使用於二個以上類別之商品或服務。</w:t>
      </w:r>
    </w:p>
    <w:p w14:paraId="15BA8F11" w14:textId="2CB34E1B" w:rsidR="00AF5BF7"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szCs w:val="20"/>
        </w:rPr>
        <w:t>﹝</w:t>
      </w:r>
      <w:r w:rsidR="00AF5BF7" w:rsidRPr="00EC2F99">
        <w:rPr>
          <w:rFonts w:ascii="Calibri" w:hAnsi="Calibri" w:hint="eastAsia"/>
          <w:color w:val="5F5F5F"/>
          <w:sz w:val="18"/>
          <w:szCs w:val="20"/>
        </w:rPr>
        <w:t>5</w:t>
      </w:r>
      <w:r w:rsidR="00AF5BF7" w:rsidRPr="00EC2F99">
        <w:rPr>
          <w:rFonts w:ascii="Calibri" w:hAnsi="Calibri" w:hint="eastAsia"/>
          <w:color w:val="5F5F5F"/>
          <w:sz w:val="18"/>
          <w:szCs w:val="20"/>
        </w:rPr>
        <w:t>﹞</w:t>
      </w:r>
      <w:r w:rsidR="00AF5BF7" w:rsidRPr="00EC2F99">
        <w:rPr>
          <w:rFonts w:ascii="Arial Unicode MS" w:hAnsi="Arial Unicode MS" w:hint="eastAsia"/>
          <w:color w:val="5F5F5F"/>
          <w:szCs w:val="20"/>
        </w:rPr>
        <w:t>前項商品或服務之分類，於本</w:t>
      </w:r>
      <w:r w:rsidR="00AF5BF7" w:rsidRPr="00EC2F99">
        <w:rPr>
          <w:rFonts w:ascii="Arial Unicode MS" w:hAnsi="Arial Unicode MS" w:hint="eastAsia"/>
          <w:color w:val="5F5F5F"/>
        </w:rPr>
        <w:t>法</w:t>
      </w:r>
      <w:hyperlink r:id="rId40" w:history="1">
        <w:r w:rsidR="00AF5BF7" w:rsidRPr="00EC2F99">
          <w:rPr>
            <w:rStyle w:val="a3"/>
            <w:rFonts w:hint="eastAsia"/>
            <w:color w:val="5F5F5F"/>
          </w:rPr>
          <w:t>施行細則</w:t>
        </w:r>
      </w:hyperlink>
      <w:r w:rsidR="00AF5BF7" w:rsidRPr="00EC2F99">
        <w:rPr>
          <w:rFonts w:ascii="Arial Unicode MS" w:hAnsi="Arial Unicode MS" w:hint="eastAsia"/>
          <w:color w:val="5F5F5F"/>
          <w:szCs w:val="20"/>
        </w:rPr>
        <w:t>定之。</w:t>
      </w:r>
    </w:p>
    <w:p w14:paraId="34CE525C" w14:textId="7C309542" w:rsidR="00A276BC"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szCs w:val="20"/>
        </w:rPr>
        <w:t>﹝</w:t>
      </w:r>
      <w:r w:rsidR="00AF5BF7" w:rsidRPr="00EC2F99">
        <w:rPr>
          <w:rFonts w:ascii="Calibri" w:hAnsi="Calibri" w:hint="eastAsia"/>
          <w:color w:val="5F5F5F"/>
          <w:sz w:val="18"/>
          <w:szCs w:val="20"/>
        </w:rPr>
        <w:t>6</w:t>
      </w:r>
      <w:r w:rsidR="00AF5BF7" w:rsidRPr="00EC2F99">
        <w:rPr>
          <w:rFonts w:ascii="Calibri" w:hAnsi="Calibri" w:hint="eastAsia"/>
          <w:color w:val="5F5F5F"/>
          <w:sz w:val="18"/>
          <w:szCs w:val="20"/>
        </w:rPr>
        <w:t>﹞</w:t>
      </w:r>
      <w:r w:rsidR="00A276BC" w:rsidRPr="00EC2F99">
        <w:rPr>
          <w:rFonts w:ascii="Arial Unicode MS" w:hAnsi="Arial Unicode MS" w:hint="eastAsia"/>
          <w:color w:val="5F5F5F"/>
          <w:szCs w:val="20"/>
        </w:rPr>
        <w:t>類似商品或服務之認定，不受前項商品或服務分類之限制。</w:t>
      </w:r>
      <w:r w:rsidR="0013521D" w:rsidRPr="0013521D">
        <w:rPr>
          <w:rFonts w:ascii="Arial Unicode MS" w:hAnsi="Arial Unicode MS" w:hint="eastAsia"/>
          <w:color w:val="FFFFFF"/>
        </w:rPr>
        <w:t>∴</w:t>
      </w:r>
    </w:p>
    <w:p w14:paraId="6A27963E" w14:textId="77777777" w:rsidR="00AF5BF7" w:rsidRDefault="00F5178F" w:rsidP="00A276BC">
      <w:pPr>
        <w:pStyle w:val="2"/>
        <w:spacing w:before="120" w:after="120"/>
      </w:pPr>
      <w:bookmarkStart w:id="25" w:name="c20"/>
      <w:bookmarkEnd w:id="25"/>
      <w:r>
        <w:rPr>
          <w:rFonts w:hint="eastAsia"/>
        </w:rPr>
        <w:t>第</w:t>
      </w:r>
      <w:r>
        <w:rPr>
          <w:rFonts w:hint="eastAsia"/>
        </w:rPr>
        <w:t>20</w:t>
      </w:r>
      <w:r>
        <w:rPr>
          <w:rFonts w:hint="eastAsia"/>
        </w:rPr>
        <w:t>條</w:t>
      </w:r>
      <w:r w:rsidR="00A276BC" w:rsidRPr="00F95B24">
        <w:rPr>
          <w:rFonts w:hint="eastAsia"/>
        </w:rPr>
        <w:t>（優先權</w:t>
      </w:r>
      <w:r w:rsidR="00AF5BF7">
        <w:rPr>
          <w:rFonts w:hint="eastAsia"/>
        </w:rPr>
        <w:t>）</w:t>
      </w:r>
    </w:p>
    <w:p w14:paraId="30AD1F9F" w14:textId="3413AA44" w:rsidR="00AF5BF7" w:rsidRDefault="00CB4C95" w:rsidP="00A276BC">
      <w:pPr>
        <w:ind w:leftChars="59" w:left="118"/>
        <w:jc w:val="both"/>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在與中華民國有相互承認優先權之國家或世界貿易組織會員，依法申請註冊之商標，其申請人於第一次申請日後六個月內，向中華民國就該申請同一之部分或全部商品或服務，以相同商標申請註冊者，得主張優先權</w:t>
      </w:r>
      <w:r w:rsidR="00AF5BF7">
        <w:rPr>
          <w:rFonts w:ascii="Arial Unicode MS" w:hAnsi="Arial Unicode MS" w:hint="eastAsia"/>
          <w:color w:val="17365D"/>
          <w:szCs w:val="20"/>
        </w:rPr>
        <w:t>。</w:t>
      </w:r>
    </w:p>
    <w:p w14:paraId="34593ECC" w14:textId="1B818716" w:rsidR="00AF5BF7" w:rsidRDefault="00CB4C95" w:rsidP="00A276BC">
      <w:pPr>
        <w:ind w:leftChars="59" w:left="118"/>
        <w:jc w:val="both"/>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1A30ED">
        <w:rPr>
          <w:rFonts w:ascii="Arial Unicode MS" w:hAnsi="Arial Unicode MS" w:hint="eastAsia"/>
          <w:color w:val="666699"/>
          <w:szCs w:val="20"/>
        </w:rPr>
        <w:t>外國申請人為非世界貿易組織會員之國民且其所屬國家與中華民國無相互承認優先權者，如於互惠國或世界貿易組織會員領域內，設有住所或營業所者，得依前項規定主張優先權</w:t>
      </w:r>
      <w:r w:rsidR="00AF5BF7">
        <w:rPr>
          <w:rFonts w:ascii="Arial Unicode MS" w:hAnsi="Arial Unicode MS" w:hint="eastAsia"/>
          <w:color w:val="17365D"/>
          <w:szCs w:val="20"/>
        </w:rPr>
        <w:t>。</w:t>
      </w:r>
    </w:p>
    <w:p w14:paraId="432D3E86" w14:textId="428DEA9C" w:rsidR="00AF5BF7" w:rsidRPr="003613DF" w:rsidRDefault="00CB4C95" w:rsidP="00A276BC">
      <w:pPr>
        <w:ind w:leftChars="59" w:left="118"/>
        <w:jc w:val="both"/>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依第一項規定主張優先權者，應於申請註冊同時聲明，並於申請書載明下列事項：</w:t>
      </w:r>
    </w:p>
    <w:p w14:paraId="39C46190" w14:textId="77777777" w:rsidR="00AF5BF7" w:rsidRDefault="00AF5BF7" w:rsidP="00A276BC">
      <w:pPr>
        <w:ind w:leftChars="59" w:left="118"/>
        <w:jc w:val="both"/>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一、第一次申請之申請日</w:t>
      </w:r>
      <w:r>
        <w:rPr>
          <w:rFonts w:ascii="Arial Unicode MS" w:hAnsi="Arial Unicode MS" w:hint="eastAsia"/>
          <w:color w:val="17365D"/>
          <w:szCs w:val="20"/>
        </w:rPr>
        <w:t>。</w:t>
      </w:r>
    </w:p>
    <w:p w14:paraId="3DDFA4B5" w14:textId="77777777" w:rsidR="00AF5BF7" w:rsidRDefault="00AF5BF7" w:rsidP="00A276BC">
      <w:pPr>
        <w:ind w:leftChars="59" w:left="118"/>
        <w:jc w:val="both"/>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二</w:t>
      </w:r>
      <w:r>
        <w:rPr>
          <w:rFonts w:ascii="Arial Unicode MS" w:hAnsi="Arial Unicode MS" w:hint="eastAsia"/>
          <w:color w:val="17365D"/>
          <w:szCs w:val="20"/>
        </w:rPr>
        <w:t>、</w:t>
      </w:r>
      <w:r w:rsidRPr="003613DF">
        <w:rPr>
          <w:rFonts w:ascii="Arial Unicode MS" w:hAnsi="Arial Unicode MS" w:hint="eastAsia"/>
          <w:color w:val="17365D"/>
          <w:szCs w:val="20"/>
        </w:rPr>
        <w:t>受理該申請之國家或世界貿易組織會員</w:t>
      </w:r>
      <w:r>
        <w:rPr>
          <w:rFonts w:ascii="Arial Unicode MS" w:hAnsi="Arial Unicode MS" w:hint="eastAsia"/>
          <w:color w:val="17365D"/>
          <w:szCs w:val="20"/>
        </w:rPr>
        <w:t>。</w:t>
      </w:r>
    </w:p>
    <w:p w14:paraId="3170D833" w14:textId="47BE93F6" w:rsidR="00AF5BF7" w:rsidRDefault="00AF5BF7" w:rsidP="00A276BC">
      <w:pPr>
        <w:ind w:leftChars="59" w:left="118"/>
        <w:jc w:val="both"/>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三</w:t>
      </w:r>
      <w:r>
        <w:rPr>
          <w:rFonts w:ascii="Arial Unicode MS" w:hAnsi="Arial Unicode MS" w:hint="eastAsia"/>
          <w:color w:val="17365D"/>
          <w:szCs w:val="20"/>
        </w:rPr>
        <w:t>、</w:t>
      </w:r>
      <w:r w:rsidRPr="003613DF">
        <w:rPr>
          <w:rFonts w:ascii="Arial Unicode MS" w:hAnsi="Arial Unicode MS" w:hint="eastAsia"/>
          <w:color w:val="17365D"/>
          <w:szCs w:val="20"/>
        </w:rPr>
        <w:t>第一次申請之申請案號</w:t>
      </w:r>
      <w:r>
        <w:rPr>
          <w:rFonts w:ascii="Arial Unicode MS" w:hAnsi="Arial Unicode MS" w:hint="eastAsia"/>
          <w:color w:val="17365D"/>
          <w:szCs w:val="20"/>
        </w:rPr>
        <w:t>。</w:t>
      </w:r>
    </w:p>
    <w:p w14:paraId="7A6A467B" w14:textId="75C6773E" w:rsidR="00AF5BF7" w:rsidRDefault="00CB4C95" w:rsidP="00A276BC">
      <w:pPr>
        <w:ind w:leftChars="59" w:left="118"/>
        <w:jc w:val="both"/>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4</w:t>
      </w:r>
      <w:r w:rsidR="00AF5BF7" w:rsidRPr="00077E10">
        <w:rPr>
          <w:rFonts w:ascii="Calibri" w:hAnsi="Calibri" w:hint="eastAsia"/>
          <w:color w:val="404040"/>
          <w:sz w:val="18"/>
          <w:szCs w:val="20"/>
        </w:rPr>
        <w:t>﹞</w:t>
      </w:r>
      <w:r w:rsidR="00AF5BF7" w:rsidRPr="001A30ED">
        <w:rPr>
          <w:rFonts w:ascii="Arial Unicode MS" w:hAnsi="Arial Unicode MS" w:hint="eastAsia"/>
          <w:color w:val="666699"/>
          <w:szCs w:val="20"/>
        </w:rPr>
        <w:t>申請人應於申請日後三個月內，檢送經前項國家或世界貿易組織會員證明受理之申請文件</w:t>
      </w:r>
      <w:r w:rsidR="00AF5BF7">
        <w:rPr>
          <w:rFonts w:ascii="Arial Unicode MS" w:hAnsi="Arial Unicode MS" w:hint="eastAsia"/>
          <w:color w:val="17365D"/>
          <w:szCs w:val="20"/>
        </w:rPr>
        <w:t>。</w:t>
      </w:r>
    </w:p>
    <w:p w14:paraId="1C620784" w14:textId="050F2ECF" w:rsidR="00AF5BF7" w:rsidRDefault="00CB4C95" w:rsidP="00A276BC">
      <w:pPr>
        <w:ind w:leftChars="59" w:left="118"/>
        <w:jc w:val="both"/>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5</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未依第三項第一款、第二款或前項規定辦理者，視為未主張優先權</w:t>
      </w:r>
      <w:r w:rsidR="00AF5BF7">
        <w:rPr>
          <w:rFonts w:ascii="Arial Unicode MS" w:hAnsi="Arial Unicode MS" w:hint="eastAsia"/>
          <w:color w:val="17365D"/>
          <w:szCs w:val="20"/>
        </w:rPr>
        <w:t>。</w:t>
      </w:r>
    </w:p>
    <w:p w14:paraId="15C8BA9A" w14:textId="77EECC5E" w:rsidR="00AF5BF7" w:rsidRDefault="00CB4C95" w:rsidP="00A276BC">
      <w:pPr>
        <w:ind w:leftChars="59" w:left="118"/>
        <w:jc w:val="both"/>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6</w:t>
      </w:r>
      <w:r w:rsidR="00AF5BF7" w:rsidRPr="00077E10">
        <w:rPr>
          <w:rFonts w:ascii="Calibri" w:hAnsi="Calibri" w:hint="eastAsia"/>
          <w:color w:val="404040"/>
          <w:sz w:val="18"/>
          <w:szCs w:val="20"/>
        </w:rPr>
        <w:t>﹞</w:t>
      </w:r>
      <w:r w:rsidR="00AF5BF7" w:rsidRPr="001A30ED">
        <w:rPr>
          <w:rFonts w:ascii="Arial Unicode MS" w:hAnsi="Arial Unicode MS" w:hint="eastAsia"/>
          <w:color w:val="666699"/>
          <w:szCs w:val="20"/>
        </w:rPr>
        <w:t>主張優先權者，其申請日以優先權日為準</w:t>
      </w:r>
      <w:r w:rsidR="00AF5BF7">
        <w:rPr>
          <w:rFonts w:ascii="Arial Unicode MS" w:hAnsi="Arial Unicode MS" w:hint="eastAsia"/>
          <w:color w:val="17365D"/>
          <w:szCs w:val="20"/>
        </w:rPr>
        <w:t>。</w:t>
      </w:r>
    </w:p>
    <w:p w14:paraId="2FCB1422" w14:textId="259449C1" w:rsidR="00A276BC" w:rsidRPr="003613DF" w:rsidRDefault="00CB4C95" w:rsidP="00A276BC">
      <w:pPr>
        <w:ind w:leftChars="59" w:left="118"/>
        <w:jc w:val="both"/>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7</w:t>
      </w:r>
      <w:r w:rsidR="00AF5BF7" w:rsidRPr="00077E10">
        <w:rPr>
          <w:rFonts w:ascii="Calibri" w:hAnsi="Calibri" w:hint="eastAsia"/>
          <w:color w:val="404040"/>
          <w:sz w:val="18"/>
          <w:szCs w:val="20"/>
        </w:rPr>
        <w:t>﹞</w:t>
      </w:r>
      <w:r w:rsidR="00A276BC" w:rsidRPr="003613DF">
        <w:rPr>
          <w:rFonts w:ascii="Arial Unicode MS" w:hAnsi="Arial Unicode MS" w:hint="eastAsia"/>
          <w:color w:val="17365D"/>
          <w:szCs w:val="20"/>
        </w:rPr>
        <w:t>主張複數優先權者，各以其商品或服務所主張之優先權日為申請日。</w:t>
      </w:r>
    </w:p>
    <w:p w14:paraId="321A160C" w14:textId="77777777" w:rsidR="00AF5BF7" w:rsidRDefault="00F5178F" w:rsidP="00A276BC">
      <w:pPr>
        <w:pStyle w:val="2"/>
        <w:spacing w:before="120" w:after="120"/>
      </w:pPr>
      <w:bookmarkStart w:id="26" w:name="c21"/>
      <w:bookmarkEnd w:id="26"/>
      <w:r>
        <w:rPr>
          <w:rFonts w:hint="eastAsia"/>
        </w:rPr>
        <w:t>第</w:t>
      </w:r>
      <w:r>
        <w:rPr>
          <w:rFonts w:hint="eastAsia"/>
        </w:rPr>
        <w:t>21</w:t>
      </w:r>
      <w:r>
        <w:rPr>
          <w:rFonts w:hint="eastAsia"/>
        </w:rPr>
        <w:t>條</w:t>
      </w:r>
      <w:r w:rsidR="00A276BC" w:rsidRPr="00F95B24">
        <w:rPr>
          <w:rFonts w:hint="eastAsia"/>
        </w:rPr>
        <w:t>（展覽會優先權</w:t>
      </w:r>
      <w:r w:rsidR="00AF5BF7">
        <w:rPr>
          <w:rFonts w:hint="eastAsia"/>
        </w:rPr>
        <w:t>）</w:t>
      </w:r>
    </w:p>
    <w:p w14:paraId="5F46278E" w14:textId="1E10EE46"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於中華民國政府主辦或認可之國際展覽會上，展出使用申請註冊商標之商品或服務，自該商品或服務展出日後六個月內，提出申請者，其申請日以展出日為準</w:t>
      </w:r>
      <w:r w:rsidR="00AF5BF7">
        <w:rPr>
          <w:rFonts w:ascii="Arial Unicode MS" w:hAnsi="Arial Unicode MS" w:hint="eastAsia"/>
          <w:color w:val="17365D"/>
          <w:szCs w:val="20"/>
        </w:rPr>
        <w:t>。</w:t>
      </w:r>
    </w:p>
    <w:p w14:paraId="1B5BA386" w14:textId="123B32C2" w:rsidR="00A276BC" w:rsidRPr="001A30ED"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1A30ED">
        <w:rPr>
          <w:rFonts w:ascii="Arial Unicode MS" w:hAnsi="Arial Unicode MS" w:hint="eastAsia"/>
          <w:color w:val="666699"/>
          <w:szCs w:val="20"/>
        </w:rPr>
        <w:t>前條規定，於主張前項展覽會優先權者，準用之。</w:t>
      </w:r>
    </w:p>
    <w:p w14:paraId="4C21A493" w14:textId="77777777" w:rsidR="00AF5BF7" w:rsidRDefault="00F5178F" w:rsidP="00A276BC">
      <w:pPr>
        <w:pStyle w:val="2"/>
        <w:spacing w:before="120" w:after="120"/>
      </w:pPr>
      <w:bookmarkStart w:id="27" w:name="c22"/>
      <w:bookmarkEnd w:id="27"/>
      <w:r>
        <w:rPr>
          <w:rFonts w:hint="eastAsia"/>
        </w:rPr>
        <w:t>第</w:t>
      </w:r>
      <w:r>
        <w:rPr>
          <w:rFonts w:hint="eastAsia"/>
        </w:rPr>
        <w:t>22</w:t>
      </w:r>
      <w:r>
        <w:rPr>
          <w:rFonts w:hint="eastAsia"/>
        </w:rPr>
        <w:t>條</w:t>
      </w:r>
      <w:r w:rsidR="00A276BC" w:rsidRPr="00F95B24">
        <w:rPr>
          <w:rFonts w:hint="eastAsia"/>
        </w:rPr>
        <w:t>（類似商標各別申請時之註冊標準</w:t>
      </w:r>
      <w:r w:rsidR="00AF5BF7">
        <w:rPr>
          <w:rFonts w:hint="eastAsia"/>
        </w:rPr>
        <w:t>）</w:t>
      </w:r>
    </w:p>
    <w:p w14:paraId="15231A1E" w14:textId="7D486919"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二人以上於同日以相同或近似之商標，於同一或類似之商品或服務各別申請註冊，有致相關消費者混淆誤認之虞，而不能辨別時間先後者，由各申請人協議定之；不能達成協議時，以抽籤方式定之。</w:t>
      </w:r>
    </w:p>
    <w:p w14:paraId="67A9DAC7" w14:textId="77777777" w:rsidR="00AF5BF7" w:rsidRDefault="00F5178F" w:rsidP="00A276BC">
      <w:pPr>
        <w:pStyle w:val="2"/>
        <w:spacing w:before="120" w:after="120"/>
      </w:pPr>
      <w:bookmarkStart w:id="28" w:name="c23"/>
      <w:bookmarkEnd w:id="28"/>
      <w:r>
        <w:rPr>
          <w:rFonts w:hint="eastAsia"/>
        </w:rPr>
        <w:t>第</w:t>
      </w:r>
      <w:r>
        <w:rPr>
          <w:rFonts w:hint="eastAsia"/>
        </w:rPr>
        <w:t>23</w:t>
      </w:r>
      <w:r>
        <w:rPr>
          <w:rFonts w:hint="eastAsia"/>
        </w:rPr>
        <w:t>條</w:t>
      </w:r>
      <w:r w:rsidR="00A276BC" w:rsidRPr="00F95B24">
        <w:rPr>
          <w:rFonts w:hint="eastAsia"/>
        </w:rPr>
        <w:t>（商標圖樣之變更</w:t>
      </w:r>
      <w:r w:rsidR="00AF5BF7">
        <w:rPr>
          <w:rFonts w:hint="eastAsia"/>
        </w:rPr>
        <w:t>）</w:t>
      </w:r>
    </w:p>
    <w:p w14:paraId="67623EB7" w14:textId="13969C58"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商標圖樣及其指定使用之商品或服務，申請後即不得變更。但指定使用商品或服務之減縮，或非就商標圖樣為實質變更者，不在此限。</w:t>
      </w:r>
    </w:p>
    <w:p w14:paraId="16D6ADDD" w14:textId="77777777" w:rsidR="00AF5BF7" w:rsidRDefault="00F5178F" w:rsidP="00A276BC">
      <w:pPr>
        <w:pStyle w:val="2"/>
        <w:spacing w:before="120" w:after="120"/>
      </w:pPr>
      <w:bookmarkStart w:id="29" w:name="c24"/>
      <w:bookmarkEnd w:id="29"/>
      <w:r>
        <w:rPr>
          <w:rFonts w:hint="eastAsia"/>
        </w:rPr>
        <w:t>第</w:t>
      </w:r>
      <w:r>
        <w:rPr>
          <w:rFonts w:hint="eastAsia"/>
        </w:rPr>
        <w:t>24</w:t>
      </w:r>
      <w:r>
        <w:rPr>
          <w:rFonts w:hint="eastAsia"/>
        </w:rPr>
        <w:t>條</w:t>
      </w:r>
      <w:r w:rsidR="00A276BC" w:rsidRPr="00F95B24">
        <w:rPr>
          <w:rFonts w:hint="eastAsia"/>
        </w:rPr>
        <w:t>（變更註冊申請事項</w:t>
      </w:r>
      <w:r w:rsidR="00AF5BF7">
        <w:rPr>
          <w:rFonts w:hint="eastAsia"/>
        </w:rPr>
        <w:t>）</w:t>
      </w:r>
    </w:p>
    <w:p w14:paraId="6DCA00A0" w14:textId="45894D36"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申請人之名稱、地址、代理人或其他註冊申請事項變更者，應向商標專責機關申請變更。</w:t>
      </w:r>
    </w:p>
    <w:p w14:paraId="5AD86039" w14:textId="77777777" w:rsidR="00AF5BF7" w:rsidRDefault="00F5178F" w:rsidP="00A276BC">
      <w:pPr>
        <w:pStyle w:val="2"/>
        <w:spacing w:before="120" w:after="120"/>
      </w:pPr>
      <w:bookmarkStart w:id="30" w:name="c25"/>
      <w:bookmarkEnd w:id="30"/>
      <w:r>
        <w:rPr>
          <w:rFonts w:hint="eastAsia"/>
        </w:rPr>
        <w:t>第</w:t>
      </w:r>
      <w:r>
        <w:rPr>
          <w:rFonts w:hint="eastAsia"/>
        </w:rPr>
        <w:t>25</w:t>
      </w:r>
      <w:r>
        <w:rPr>
          <w:rFonts w:hint="eastAsia"/>
        </w:rPr>
        <w:t>條</w:t>
      </w:r>
      <w:r w:rsidR="00A276BC" w:rsidRPr="00F95B24">
        <w:rPr>
          <w:rFonts w:hint="eastAsia"/>
        </w:rPr>
        <w:t>（商標註冊申請事項錯誤之申請更正</w:t>
      </w:r>
      <w:r w:rsidR="00AF5BF7">
        <w:rPr>
          <w:rFonts w:hint="eastAsia"/>
        </w:rPr>
        <w:t>）</w:t>
      </w:r>
    </w:p>
    <w:p w14:paraId="47081F40" w14:textId="757FCF2F"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商標註冊申請事項有下列錯誤時，得經申請或依職權更正之：</w:t>
      </w:r>
    </w:p>
    <w:p w14:paraId="233BFBC0" w14:textId="77777777" w:rsidR="00AF5BF7" w:rsidRDefault="00A276BC"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一、申請人名稱或地址之錯誤</w:t>
      </w:r>
      <w:r w:rsidR="00AF5BF7">
        <w:rPr>
          <w:rFonts w:ascii="Arial Unicode MS" w:hAnsi="Arial Unicode MS" w:hint="eastAsia"/>
          <w:color w:val="17365D"/>
          <w:szCs w:val="20"/>
        </w:rPr>
        <w:t>。</w:t>
      </w:r>
    </w:p>
    <w:p w14:paraId="05F88CC9" w14:textId="62265B6D"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二</w:t>
      </w:r>
      <w:r>
        <w:rPr>
          <w:rFonts w:ascii="Arial Unicode MS" w:hAnsi="Arial Unicode MS" w:hint="eastAsia"/>
          <w:color w:val="17365D"/>
          <w:szCs w:val="20"/>
        </w:rPr>
        <w:t>、</w:t>
      </w:r>
      <w:r w:rsidR="00A276BC" w:rsidRPr="003613DF">
        <w:rPr>
          <w:rFonts w:ascii="Arial Unicode MS" w:hAnsi="Arial Unicode MS" w:hint="eastAsia"/>
          <w:color w:val="17365D"/>
          <w:szCs w:val="20"/>
        </w:rPr>
        <w:t>文字用語或繕寫之錯誤</w:t>
      </w:r>
      <w:r>
        <w:rPr>
          <w:rFonts w:ascii="Arial Unicode MS" w:hAnsi="Arial Unicode MS" w:hint="eastAsia"/>
          <w:color w:val="17365D"/>
          <w:szCs w:val="20"/>
        </w:rPr>
        <w:t>。</w:t>
      </w:r>
    </w:p>
    <w:p w14:paraId="4F401E58" w14:textId="6D19E2AD"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三</w:t>
      </w:r>
      <w:r>
        <w:rPr>
          <w:rFonts w:ascii="Arial Unicode MS" w:hAnsi="Arial Unicode MS" w:hint="eastAsia"/>
          <w:color w:val="17365D"/>
          <w:szCs w:val="20"/>
        </w:rPr>
        <w:t>、</w:t>
      </w:r>
      <w:r w:rsidR="00A276BC" w:rsidRPr="003613DF">
        <w:rPr>
          <w:rFonts w:ascii="Arial Unicode MS" w:hAnsi="Arial Unicode MS" w:hint="eastAsia"/>
          <w:color w:val="17365D"/>
          <w:szCs w:val="20"/>
        </w:rPr>
        <w:t>其他明顯之錯誤</w:t>
      </w:r>
      <w:r>
        <w:rPr>
          <w:rFonts w:ascii="Arial Unicode MS" w:hAnsi="Arial Unicode MS" w:hint="eastAsia"/>
          <w:color w:val="17365D"/>
          <w:szCs w:val="20"/>
        </w:rPr>
        <w:t>。</w:t>
      </w:r>
    </w:p>
    <w:p w14:paraId="1FEDCD1A" w14:textId="77E92A3A" w:rsidR="00A276BC" w:rsidRPr="00933482"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lastRenderedPageBreak/>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933482">
        <w:rPr>
          <w:rFonts w:ascii="Arial Unicode MS" w:hAnsi="Arial Unicode MS" w:hint="eastAsia"/>
          <w:color w:val="666699"/>
          <w:szCs w:val="20"/>
        </w:rPr>
        <w:t>前項之申請更正，不得影響商標同一性或擴大指定使用商品或服務之範圍。</w:t>
      </w:r>
    </w:p>
    <w:p w14:paraId="2BF1FBED" w14:textId="77777777" w:rsidR="00AF5BF7" w:rsidRDefault="00F5178F" w:rsidP="00A276BC">
      <w:pPr>
        <w:pStyle w:val="2"/>
        <w:spacing w:before="120" w:after="120"/>
      </w:pPr>
      <w:bookmarkStart w:id="31" w:name="c26"/>
      <w:bookmarkEnd w:id="31"/>
      <w:r>
        <w:rPr>
          <w:rFonts w:hint="eastAsia"/>
        </w:rPr>
        <w:t>第</w:t>
      </w:r>
      <w:r>
        <w:rPr>
          <w:rFonts w:hint="eastAsia"/>
        </w:rPr>
        <w:t>26</w:t>
      </w:r>
      <w:r>
        <w:rPr>
          <w:rFonts w:hint="eastAsia"/>
        </w:rPr>
        <w:t>條</w:t>
      </w:r>
      <w:r w:rsidR="00A276BC" w:rsidRPr="00F95B24">
        <w:rPr>
          <w:rFonts w:hint="eastAsia"/>
        </w:rPr>
        <w:t>（請求分割之註冊申請案</w:t>
      </w:r>
      <w:r w:rsidR="00AF5BF7">
        <w:rPr>
          <w:rFonts w:hint="eastAsia"/>
        </w:rPr>
        <w:t>）</w:t>
      </w:r>
    </w:p>
    <w:p w14:paraId="7F3A7559" w14:textId="47645801"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申請人得就所指定使用之商品或服務，向商標專責機關請求分割為二個以上之註冊申請案，以原註冊申請日為申請日。</w:t>
      </w:r>
    </w:p>
    <w:p w14:paraId="0C9DC5F8" w14:textId="77777777" w:rsidR="00AF5BF7" w:rsidRDefault="00F5178F" w:rsidP="00A276BC">
      <w:pPr>
        <w:pStyle w:val="2"/>
        <w:spacing w:before="120" w:after="120"/>
      </w:pPr>
      <w:bookmarkStart w:id="32" w:name="c27"/>
      <w:bookmarkEnd w:id="32"/>
      <w:r>
        <w:rPr>
          <w:rFonts w:hint="eastAsia"/>
        </w:rPr>
        <w:t>第</w:t>
      </w:r>
      <w:r>
        <w:rPr>
          <w:rFonts w:hint="eastAsia"/>
        </w:rPr>
        <w:t>27</w:t>
      </w:r>
      <w:r>
        <w:rPr>
          <w:rFonts w:hint="eastAsia"/>
        </w:rPr>
        <w:t>條</w:t>
      </w:r>
      <w:r w:rsidR="00A276BC" w:rsidRPr="00F95B24">
        <w:rPr>
          <w:rFonts w:hint="eastAsia"/>
        </w:rPr>
        <w:t>（權利移轉</w:t>
      </w:r>
      <w:r w:rsidR="00AF5BF7">
        <w:rPr>
          <w:rFonts w:hint="eastAsia"/>
        </w:rPr>
        <w:t>）</w:t>
      </w:r>
    </w:p>
    <w:p w14:paraId="32229E0F" w14:textId="29CABAD4"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因商標註冊之申請所生之權利，得移轉於他人。</w:t>
      </w:r>
    </w:p>
    <w:p w14:paraId="554E652D" w14:textId="77777777" w:rsidR="00AF5BF7" w:rsidRDefault="00F5178F" w:rsidP="00A276BC">
      <w:pPr>
        <w:pStyle w:val="2"/>
        <w:spacing w:before="120" w:after="120"/>
      </w:pPr>
      <w:bookmarkStart w:id="33" w:name="c28"/>
      <w:bookmarkEnd w:id="33"/>
      <w:r>
        <w:rPr>
          <w:rFonts w:hint="eastAsia"/>
        </w:rPr>
        <w:t>第</w:t>
      </w:r>
      <w:r>
        <w:rPr>
          <w:rFonts w:hint="eastAsia"/>
        </w:rPr>
        <w:t>28</w:t>
      </w:r>
      <w:r>
        <w:rPr>
          <w:rFonts w:hint="eastAsia"/>
        </w:rPr>
        <w:t>條</w:t>
      </w:r>
      <w:r w:rsidR="00A276BC" w:rsidRPr="00F95B24">
        <w:rPr>
          <w:rFonts w:hint="eastAsia"/>
        </w:rPr>
        <w:t>（共有商標申請權或共有人應有部分之移轉、</w:t>
      </w:r>
      <w:r w:rsidR="00A276BC" w:rsidRPr="00431451">
        <w:rPr>
          <w:rFonts w:hint="eastAsia"/>
        </w:rPr>
        <w:t>拋</w:t>
      </w:r>
      <w:r w:rsidR="00A276BC" w:rsidRPr="00F95B24">
        <w:rPr>
          <w:rFonts w:hint="eastAsia"/>
        </w:rPr>
        <w:t>棄規定</w:t>
      </w:r>
      <w:r w:rsidR="00AF5BF7">
        <w:rPr>
          <w:rFonts w:hint="eastAsia"/>
        </w:rPr>
        <w:t>）</w:t>
      </w:r>
    </w:p>
    <w:p w14:paraId="3F822E01" w14:textId="591BECD6"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共有商標申請權或共有人應有部分之移轉，應經全體共有人之同意。但因繼承、強制執行、法院判決或依其他法律規定移轉者，不在此限</w:t>
      </w:r>
      <w:r w:rsidR="00AF5BF7">
        <w:rPr>
          <w:rFonts w:ascii="Arial Unicode MS" w:hAnsi="Arial Unicode MS" w:hint="eastAsia"/>
          <w:color w:val="17365D"/>
          <w:szCs w:val="20"/>
        </w:rPr>
        <w:t>。</w:t>
      </w:r>
    </w:p>
    <w:p w14:paraId="298F7A09" w14:textId="4EFA3FBB"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33482">
        <w:rPr>
          <w:rFonts w:ascii="Arial Unicode MS" w:hAnsi="Arial Unicode MS" w:hint="eastAsia"/>
          <w:color w:val="666699"/>
          <w:szCs w:val="20"/>
        </w:rPr>
        <w:t>共有商標申請權之拋棄，應得全體共有人之同意。但各共有人就其應有部分之拋棄，不在此限</w:t>
      </w:r>
      <w:r w:rsidR="00AF5BF7">
        <w:rPr>
          <w:rFonts w:ascii="Arial Unicode MS" w:hAnsi="Arial Unicode MS" w:hint="eastAsia"/>
          <w:color w:val="17365D"/>
          <w:szCs w:val="20"/>
        </w:rPr>
        <w:t>。</w:t>
      </w:r>
    </w:p>
    <w:p w14:paraId="29EC41D7" w14:textId="4D024446"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前項共有人拋棄其應有部分者，其應有部分由其他共有人依其應有部分之比例分配之</w:t>
      </w:r>
      <w:r w:rsidR="00AF5BF7">
        <w:rPr>
          <w:rFonts w:ascii="Arial Unicode MS" w:hAnsi="Arial Unicode MS" w:hint="eastAsia"/>
          <w:color w:val="17365D"/>
          <w:szCs w:val="20"/>
        </w:rPr>
        <w:t>。</w:t>
      </w:r>
    </w:p>
    <w:p w14:paraId="716CF4B0" w14:textId="4B6E0599"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4</w:t>
      </w:r>
      <w:r w:rsidR="00AF5BF7" w:rsidRPr="00077E10">
        <w:rPr>
          <w:rFonts w:ascii="Calibri" w:hAnsi="Calibri" w:hint="eastAsia"/>
          <w:color w:val="404040"/>
          <w:sz w:val="18"/>
          <w:szCs w:val="20"/>
        </w:rPr>
        <w:t>﹞</w:t>
      </w:r>
      <w:r w:rsidR="00AF5BF7" w:rsidRPr="00933482">
        <w:rPr>
          <w:rFonts w:ascii="Arial Unicode MS" w:hAnsi="Arial Unicode MS" w:hint="eastAsia"/>
          <w:color w:val="666699"/>
          <w:szCs w:val="20"/>
        </w:rPr>
        <w:t>前項規定，於共有人死亡而無繼承人或消滅後無承受人者，準用之</w:t>
      </w:r>
      <w:r w:rsidR="00AF5BF7">
        <w:rPr>
          <w:rFonts w:ascii="Arial Unicode MS" w:hAnsi="Arial Unicode MS" w:hint="eastAsia"/>
          <w:color w:val="17365D"/>
          <w:szCs w:val="20"/>
        </w:rPr>
        <w:t>。</w:t>
      </w:r>
    </w:p>
    <w:p w14:paraId="2C6F1E57" w14:textId="729CD137"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5</w:t>
      </w:r>
      <w:r w:rsidR="00AF5BF7" w:rsidRPr="00077E10">
        <w:rPr>
          <w:rFonts w:ascii="Calibri" w:hAnsi="Calibri" w:hint="eastAsia"/>
          <w:color w:val="404040"/>
          <w:sz w:val="18"/>
          <w:szCs w:val="20"/>
        </w:rPr>
        <w:t>﹞</w:t>
      </w:r>
      <w:r w:rsidR="00A276BC" w:rsidRPr="003613DF">
        <w:rPr>
          <w:rFonts w:ascii="Arial Unicode MS" w:hAnsi="Arial Unicode MS" w:hint="eastAsia"/>
          <w:color w:val="17365D"/>
          <w:szCs w:val="20"/>
        </w:rPr>
        <w:t>共有商標申請權指定使用商品或服務之減縮或分割，應經全體共有人之同意</w:t>
      </w:r>
      <w:r w:rsidR="00AF5BF7">
        <w:rPr>
          <w:rFonts w:ascii="Arial Unicode MS" w:hAnsi="Arial Unicode MS" w:hint="eastAsia"/>
          <w:color w:val="17365D"/>
          <w:szCs w:val="20"/>
        </w:rPr>
        <w:t>。</w:t>
      </w:r>
    </w:p>
    <w:p w14:paraId="501F0D0A" w14:textId="6FA37F9F" w:rsidR="00A276BC" w:rsidRPr="003613DF"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00A276BC" w:rsidRPr="00160B2E">
        <w:rPr>
          <w:rFonts w:ascii="Arial Unicode MS" w:hAnsi="Arial Unicode MS"/>
          <w:color w:val="808000"/>
          <w:sz w:val="18"/>
        </w:rPr>
        <w:t xml:space="preserve">　　　　　　　　　　　　　　　　　　　　　　　　　　　　　　　　　　　　　　　　　　　　</w:t>
      </w:r>
      <w:hyperlink w:anchor="c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5244123F" w14:textId="77777777" w:rsidR="00A276BC" w:rsidRPr="003613DF" w:rsidRDefault="00A276BC" w:rsidP="00A276BC">
      <w:pPr>
        <w:pStyle w:val="1"/>
        <w:spacing w:before="120" w:after="120"/>
      </w:pPr>
      <w:bookmarkStart w:id="34" w:name="_第二章__商標_1"/>
      <w:bookmarkEnd w:id="34"/>
      <w:r w:rsidRPr="003613DF">
        <w:rPr>
          <w:rFonts w:hint="eastAsia"/>
        </w:rPr>
        <w:t>第二章　　商標　　第二節　　審查及核准</w:t>
      </w:r>
    </w:p>
    <w:p w14:paraId="722452E3" w14:textId="77777777" w:rsidR="00AF5BF7" w:rsidRDefault="00F5178F" w:rsidP="00A276BC">
      <w:pPr>
        <w:pStyle w:val="2"/>
        <w:spacing w:before="120" w:after="120"/>
      </w:pPr>
      <w:bookmarkStart w:id="35" w:name="c29"/>
      <w:bookmarkEnd w:id="35"/>
      <w:r>
        <w:rPr>
          <w:rFonts w:hint="eastAsia"/>
        </w:rPr>
        <w:t>第</w:t>
      </w:r>
      <w:r>
        <w:rPr>
          <w:rFonts w:hint="eastAsia"/>
        </w:rPr>
        <w:t>29</w:t>
      </w:r>
      <w:r>
        <w:rPr>
          <w:rFonts w:hint="eastAsia"/>
        </w:rPr>
        <w:t>條</w:t>
      </w:r>
      <w:r w:rsidR="00A276BC" w:rsidRPr="00F95B24">
        <w:rPr>
          <w:rFonts w:hint="eastAsia"/>
        </w:rPr>
        <w:t>（欠缺商標識別性情形不得註冊</w:t>
      </w:r>
      <w:r w:rsidR="00AF5BF7">
        <w:rPr>
          <w:rFonts w:hint="eastAsia"/>
        </w:rPr>
        <w:t>）</w:t>
      </w:r>
    </w:p>
    <w:p w14:paraId="095E2536" w14:textId="4C7AAFAA"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商標有下列不具識別性情形之一，不得註冊：</w:t>
      </w:r>
    </w:p>
    <w:p w14:paraId="551FAE3F" w14:textId="77777777" w:rsidR="00AF5BF7" w:rsidRDefault="00A276BC"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一、僅由描述所指定商品或服務之品質、用途、原料、產地或相關特性之說明所構成者</w:t>
      </w:r>
      <w:r w:rsidR="00AF5BF7">
        <w:rPr>
          <w:rFonts w:ascii="Arial Unicode MS" w:hAnsi="Arial Unicode MS" w:hint="eastAsia"/>
          <w:color w:val="17365D"/>
          <w:szCs w:val="20"/>
        </w:rPr>
        <w:t>。</w:t>
      </w:r>
    </w:p>
    <w:p w14:paraId="0C9C2C3F" w14:textId="0336B374"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二</w:t>
      </w:r>
      <w:r>
        <w:rPr>
          <w:rFonts w:ascii="Arial Unicode MS" w:hAnsi="Arial Unicode MS" w:hint="eastAsia"/>
          <w:color w:val="17365D"/>
          <w:szCs w:val="20"/>
        </w:rPr>
        <w:t>、</w:t>
      </w:r>
      <w:r w:rsidR="00A276BC" w:rsidRPr="003613DF">
        <w:rPr>
          <w:rFonts w:ascii="Arial Unicode MS" w:hAnsi="Arial Unicode MS" w:hint="eastAsia"/>
          <w:color w:val="17365D"/>
          <w:szCs w:val="20"/>
        </w:rPr>
        <w:t>僅由所指定商品或服務之通用標章或名稱所構成者</w:t>
      </w:r>
      <w:r>
        <w:rPr>
          <w:rFonts w:ascii="Arial Unicode MS" w:hAnsi="Arial Unicode MS" w:hint="eastAsia"/>
          <w:color w:val="17365D"/>
          <w:szCs w:val="20"/>
        </w:rPr>
        <w:t>。</w:t>
      </w:r>
    </w:p>
    <w:p w14:paraId="0821AA7F" w14:textId="588100CB"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三</w:t>
      </w:r>
      <w:r>
        <w:rPr>
          <w:rFonts w:ascii="Arial Unicode MS" w:hAnsi="Arial Unicode MS" w:hint="eastAsia"/>
          <w:color w:val="17365D"/>
          <w:szCs w:val="20"/>
        </w:rPr>
        <w:t>、</w:t>
      </w:r>
      <w:r w:rsidR="00A276BC" w:rsidRPr="003613DF">
        <w:rPr>
          <w:rFonts w:ascii="Arial Unicode MS" w:hAnsi="Arial Unicode MS" w:hint="eastAsia"/>
          <w:color w:val="17365D"/>
          <w:szCs w:val="20"/>
        </w:rPr>
        <w:t>僅由其他不具識別性之標識所構成者</w:t>
      </w:r>
      <w:r>
        <w:rPr>
          <w:rFonts w:ascii="Arial Unicode MS" w:hAnsi="Arial Unicode MS" w:hint="eastAsia"/>
          <w:color w:val="17365D"/>
          <w:szCs w:val="20"/>
        </w:rPr>
        <w:t>。</w:t>
      </w:r>
    </w:p>
    <w:p w14:paraId="2E6DFFC1" w14:textId="5952A878"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33482">
        <w:rPr>
          <w:rFonts w:ascii="Arial Unicode MS" w:hAnsi="Arial Unicode MS" w:hint="eastAsia"/>
          <w:color w:val="666699"/>
          <w:szCs w:val="20"/>
        </w:rPr>
        <w:t>有前項第一款或第三款規定之情形，如經申請人使用且在交易上已成為申請人商品或服務之識別標識者，不適用之</w:t>
      </w:r>
      <w:r w:rsidR="00AF5BF7">
        <w:rPr>
          <w:rFonts w:ascii="Arial Unicode MS" w:hAnsi="Arial Unicode MS" w:hint="eastAsia"/>
          <w:color w:val="17365D"/>
          <w:szCs w:val="20"/>
        </w:rPr>
        <w:t>。</w:t>
      </w:r>
    </w:p>
    <w:p w14:paraId="578CE182" w14:textId="08F0DC18" w:rsidR="00A276BC"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276BC" w:rsidRPr="003613DF">
        <w:rPr>
          <w:rFonts w:ascii="Arial Unicode MS" w:hAnsi="Arial Unicode MS" w:hint="eastAsia"/>
          <w:color w:val="17365D"/>
          <w:szCs w:val="20"/>
        </w:rPr>
        <w:t>商標圖樣中包含不具識別性部分，且有致商標權範圍產生疑義之虞，申請人應聲明該部分不在專用之列；未為不專用之聲明者，不得註冊。</w:t>
      </w:r>
    </w:p>
    <w:p w14:paraId="52B412E4" w14:textId="68F82F6D" w:rsidR="0072007C" w:rsidRPr="004A17EB" w:rsidRDefault="0072007C" w:rsidP="00A276BC">
      <w:pPr>
        <w:ind w:leftChars="59" w:left="118"/>
        <w:rPr>
          <w:rFonts w:ascii="Arial Unicode MS" w:hAnsi="Arial Unicode MS"/>
          <w:color w:val="5F5F5F"/>
          <w:sz w:val="18"/>
          <w:szCs w:val="20"/>
        </w:rPr>
      </w:pPr>
      <w:r w:rsidRPr="004A17EB">
        <w:rPr>
          <w:rFonts w:ascii="Arial Unicode MS" w:hAnsi="Arial Unicode MS" w:hint="eastAsia"/>
          <w:color w:val="5F5F5F"/>
          <w:sz w:val="18"/>
          <w:szCs w:val="20"/>
        </w:rPr>
        <w:t>【</w:t>
      </w:r>
      <w:r w:rsidRPr="004A17EB">
        <w:rPr>
          <w:rFonts w:ascii="Arial Unicode MS" w:hAnsi="Arial Unicode MS" w:hint="eastAsia"/>
          <w:bCs/>
          <w:color w:val="5F5F5F"/>
          <w:sz w:val="18"/>
          <w:szCs w:val="20"/>
        </w:rPr>
        <w:t>相關法規</w:t>
      </w:r>
      <w:r w:rsidRPr="004A17EB">
        <w:rPr>
          <w:rFonts w:ascii="Arial Unicode MS" w:hAnsi="Arial Unicode MS" w:hint="eastAsia"/>
          <w:color w:val="5F5F5F"/>
          <w:sz w:val="18"/>
          <w:szCs w:val="20"/>
        </w:rPr>
        <w:t>】</w:t>
      </w:r>
      <w:hyperlink r:id="rId41" w:history="1">
        <w:r w:rsidR="004A17EB" w:rsidRPr="004A17EB">
          <w:rPr>
            <w:rStyle w:val="a3"/>
            <w:rFonts w:ascii="Arial Unicode MS" w:hAnsi="Arial Unicode MS" w:hint="eastAsia"/>
            <w:color w:val="5F5F5F"/>
            <w:sz w:val="18"/>
          </w:rPr>
          <w:t>商標識別性審查基準</w:t>
        </w:r>
      </w:hyperlink>
    </w:p>
    <w:p w14:paraId="27342FB7" w14:textId="1D562EB5" w:rsidR="00AF5BF7" w:rsidRDefault="00F5178F" w:rsidP="00A276BC">
      <w:pPr>
        <w:pStyle w:val="2"/>
        <w:spacing w:before="120" w:after="120"/>
      </w:pPr>
      <w:bookmarkStart w:id="36" w:name="c30"/>
      <w:bookmarkEnd w:id="36"/>
      <w:r>
        <w:rPr>
          <w:rFonts w:hint="eastAsia"/>
        </w:rPr>
        <w:t>第</w:t>
      </w:r>
      <w:r>
        <w:rPr>
          <w:rFonts w:hint="eastAsia"/>
        </w:rPr>
        <w:t>30</w:t>
      </w:r>
      <w:r>
        <w:rPr>
          <w:rFonts w:hint="eastAsia"/>
        </w:rPr>
        <w:t>條</w:t>
      </w:r>
      <w:r w:rsidR="00A276BC" w:rsidRPr="00F95B24">
        <w:rPr>
          <w:rFonts w:hint="eastAsia"/>
        </w:rPr>
        <w:t>（商標不得註冊之事由</w:t>
      </w:r>
      <w:r w:rsidR="00AF5BF7">
        <w:rPr>
          <w:rFonts w:hint="eastAsia"/>
        </w:rPr>
        <w:t>）</w:t>
      </w:r>
      <w:r w:rsidR="00AB41A5" w:rsidRPr="00AB41A5">
        <w:rPr>
          <w:rFonts w:ascii="新細明體" w:hAnsi="新細明體" w:hint="eastAsia"/>
          <w:color w:val="FFFFFF"/>
        </w:rPr>
        <w:t>∵</w:t>
      </w:r>
    </w:p>
    <w:p w14:paraId="1B0D3340" w14:textId="77777777" w:rsidR="00EC2F99" w:rsidRPr="00EB5443" w:rsidRDefault="00EC2F99" w:rsidP="00743985">
      <w:pPr>
        <w:ind w:left="142"/>
        <w:jc w:val="both"/>
        <w:rPr>
          <w:color w:val="17365D"/>
        </w:rPr>
      </w:pPr>
      <w:r w:rsidRPr="00EC2F99">
        <w:rPr>
          <w:rFonts w:hint="eastAsia"/>
          <w:color w:val="404040"/>
          <w:sz w:val="18"/>
        </w:rPr>
        <w:t>﹝</w:t>
      </w:r>
      <w:r w:rsidRPr="00EC2F99">
        <w:rPr>
          <w:rFonts w:hint="eastAsia"/>
          <w:color w:val="404040"/>
          <w:sz w:val="18"/>
        </w:rPr>
        <w:t>1</w:t>
      </w:r>
      <w:r w:rsidRPr="00EC2F99">
        <w:rPr>
          <w:rFonts w:hint="eastAsia"/>
          <w:color w:val="404040"/>
          <w:sz w:val="18"/>
        </w:rPr>
        <w:t>﹞</w:t>
      </w:r>
      <w:r w:rsidRPr="00EB5443">
        <w:rPr>
          <w:rFonts w:hint="eastAsia"/>
          <w:color w:val="17365D"/>
        </w:rPr>
        <w:t>商標有下列情形之一，不得註冊：</w:t>
      </w:r>
    </w:p>
    <w:p w14:paraId="6473EA13" w14:textId="77777777" w:rsidR="00EC2F99" w:rsidRDefault="00EC2F99" w:rsidP="00743985">
      <w:pPr>
        <w:ind w:left="142"/>
        <w:jc w:val="both"/>
        <w:rPr>
          <w:color w:val="17365D"/>
        </w:rPr>
      </w:pPr>
      <w:r w:rsidRPr="00EB5443">
        <w:rPr>
          <w:rFonts w:hint="eastAsia"/>
          <w:color w:val="17365D"/>
        </w:rPr>
        <w:t xml:space="preserve">　　一、</w:t>
      </w:r>
      <w:bookmarkStart w:id="37" w:name="c30f1"/>
      <w:bookmarkEnd w:id="37"/>
      <w:r w:rsidRPr="00EB5443">
        <w:rPr>
          <w:rFonts w:hint="eastAsia"/>
          <w:color w:val="17365D"/>
        </w:rPr>
        <w:t>僅為發揮商品或服務之功能所必要者</w:t>
      </w:r>
      <w:r>
        <w:rPr>
          <w:rFonts w:hint="eastAsia"/>
          <w:color w:val="17365D"/>
        </w:rPr>
        <w:t>。</w:t>
      </w:r>
    </w:p>
    <w:p w14:paraId="4DE7D436" w14:textId="4F382A3A" w:rsidR="00EC2F99" w:rsidRDefault="00EC2F99" w:rsidP="00743985">
      <w:pPr>
        <w:ind w:left="142"/>
        <w:jc w:val="both"/>
        <w:rPr>
          <w:color w:val="17365D"/>
        </w:rPr>
      </w:pPr>
      <w:r>
        <w:rPr>
          <w:rFonts w:hint="eastAsia"/>
          <w:color w:val="17365D"/>
        </w:rPr>
        <w:t xml:space="preserve">　　</w:t>
      </w:r>
      <w:r w:rsidRPr="00EB5443">
        <w:rPr>
          <w:rFonts w:hint="eastAsia"/>
          <w:color w:val="17365D"/>
        </w:rPr>
        <w:t>二</w:t>
      </w:r>
      <w:r>
        <w:rPr>
          <w:rFonts w:hint="eastAsia"/>
          <w:color w:val="17365D"/>
        </w:rPr>
        <w:t>、</w:t>
      </w:r>
      <w:r w:rsidRPr="00EB5443">
        <w:rPr>
          <w:rFonts w:hint="eastAsia"/>
          <w:color w:val="17365D"/>
        </w:rPr>
        <w:t>相同或近似於中華民國國旗、國徽、國璽、軍旗、軍徽、印信、勳章或外國國旗，或世界貿易組織會員依巴黎公約</w:t>
      </w:r>
      <w:r w:rsidR="0028459E" w:rsidRPr="003613DF">
        <w:rPr>
          <w:rFonts w:ascii="Arial Unicode MS" w:hAnsi="Arial Unicode MS" w:hint="eastAsia"/>
          <w:color w:val="17365D"/>
          <w:szCs w:val="20"/>
        </w:rPr>
        <w:t>第</w:t>
      </w:r>
      <w:hyperlink r:id="rId42" w:anchor="a6b3" w:history="1">
        <w:r w:rsidR="0028459E" w:rsidRPr="009B78A6">
          <w:rPr>
            <w:rStyle w:val="a3"/>
            <w:rFonts w:ascii="Arial Unicode MS" w:hAnsi="Arial Unicode MS" w:hint="eastAsia"/>
            <w:szCs w:val="20"/>
          </w:rPr>
          <w:t>六條之三</w:t>
        </w:r>
      </w:hyperlink>
      <w:r w:rsidRPr="00EB5443">
        <w:rPr>
          <w:rFonts w:hint="eastAsia"/>
          <w:color w:val="17365D"/>
        </w:rPr>
        <w:t>第三款所為通知之外國國徽、國璽或國家徽章者</w:t>
      </w:r>
      <w:r>
        <w:rPr>
          <w:rFonts w:hint="eastAsia"/>
          <w:color w:val="17365D"/>
        </w:rPr>
        <w:t>。</w:t>
      </w:r>
    </w:p>
    <w:p w14:paraId="51C4F861" w14:textId="77777777" w:rsidR="00EC2F99" w:rsidRDefault="00EC2F99" w:rsidP="00743985">
      <w:pPr>
        <w:ind w:left="142"/>
        <w:jc w:val="both"/>
        <w:rPr>
          <w:color w:val="17365D"/>
        </w:rPr>
      </w:pPr>
      <w:r>
        <w:rPr>
          <w:rFonts w:hint="eastAsia"/>
          <w:color w:val="17365D"/>
        </w:rPr>
        <w:t xml:space="preserve">　　</w:t>
      </w:r>
      <w:r w:rsidRPr="00EB5443">
        <w:rPr>
          <w:rFonts w:hint="eastAsia"/>
          <w:color w:val="17365D"/>
        </w:rPr>
        <w:t>三</w:t>
      </w:r>
      <w:r>
        <w:rPr>
          <w:rFonts w:hint="eastAsia"/>
          <w:color w:val="17365D"/>
        </w:rPr>
        <w:t>、</w:t>
      </w:r>
      <w:r w:rsidRPr="00EB5443">
        <w:rPr>
          <w:rFonts w:hint="eastAsia"/>
          <w:color w:val="17365D"/>
        </w:rPr>
        <w:t>相同於國父或國家元首之肖像或姓名者</w:t>
      </w:r>
      <w:r>
        <w:rPr>
          <w:rFonts w:hint="eastAsia"/>
          <w:color w:val="17365D"/>
        </w:rPr>
        <w:t>。</w:t>
      </w:r>
    </w:p>
    <w:p w14:paraId="0C797623" w14:textId="77777777" w:rsidR="00EC2F99" w:rsidRDefault="00EC2F99" w:rsidP="00743985">
      <w:pPr>
        <w:ind w:left="142"/>
        <w:jc w:val="both"/>
        <w:rPr>
          <w:color w:val="17365D"/>
        </w:rPr>
      </w:pPr>
      <w:r>
        <w:rPr>
          <w:rFonts w:hint="eastAsia"/>
          <w:color w:val="17365D"/>
        </w:rPr>
        <w:t xml:space="preserve">　　</w:t>
      </w:r>
      <w:r w:rsidRPr="00EB5443">
        <w:rPr>
          <w:rFonts w:hint="eastAsia"/>
          <w:color w:val="17365D"/>
        </w:rPr>
        <w:t>四</w:t>
      </w:r>
      <w:r>
        <w:rPr>
          <w:rFonts w:hint="eastAsia"/>
          <w:color w:val="17365D"/>
        </w:rPr>
        <w:t>、</w:t>
      </w:r>
      <w:r w:rsidRPr="00EB5443">
        <w:rPr>
          <w:rFonts w:hint="eastAsia"/>
          <w:color w:val="17365D"/>
        </w:rPr>
        <w:t>相同或近似於中華民國政府機關或其主辦展覽會之標章，或其所發給之褒獎牌狀者</w:t>
      </w:r>
      <w:r>
        <w:rPr>
          <w:rFonts w:hint="eastAsia"/>
          <w:color w:val="17365D"/>
        </w:rPr>
        <w:t>。</w:t>
      </w:r>
    </w:p>
    <w:p w14:paraId="2AB5C879" w14:textId="77777777" w:rsidR="00EC2F99" w:rsidRDefault="00EC2F99" w:rsidP="00743985">
      <w:pPr>
        <w:ind w:left="142"/>
        <w:jc w:val="both"/>
        <w:rPr>
          <w:color w:val="17365D"/>
        </w:rPr>
      </w:pPr>
      <w:r>
        <w:rPr>
          <w:rFonts w:hint="eastAsia"/>
          <w:color w:val="17365D"/>
        </w:rPr>
        <w:t xml:space="preserve">　　</w:t>
      </w:r>
      <w:r w:rsidRPr="00EB5443">
        <w:rPr>
          <w:rFonts w:hint="eastAsia"/>
          <w:color w:val="17365D"/>
        </w:rPr>
        <w:t>五</w:t>
      </w:r>
      <w:r>
        <w:rPr>
          <w:rFonts w:hint="eastAsia"/>
          <w:color w:val="17365D"/>
        </w:rPr>
        <w:t>、</w:t>
      </w:r>
      <w:r w:rsidRPr="00EB5443">
        <w:rPr>
          <w:rFonts w:hint="eastAsia"/>
          <w:color w:val="17365D"/>
        </w:rPr>
        <w:t>相同或近似於國際跨政府組織或國內外著名且具公益性機構之徽章、旗幟、其他徽記、縮寫或名稱，有致公眾誤認誤信之虞者</w:t>
      </w:r>
      <w:r>
        <w:rPr>
          <w:rFonts w:hint="eastAsia"/>
          <w:color w:val="17365D"/>
        </w:rPr>
        <w:t>。</w:t>
      </w:r>
    </w:p>
    <w:p w14:paraId="1AD8A6CC" w14:textId="77777777" w:rsidR="00EC2F99" w:rsidRDefault="00EC2F99" w:rsidP="00743985">
      <w:pPr>
        <w:ind w:left="142"/>
        <w:jc w:val="both"/>
        <w:rPr>
          <w:color w:val="17365D"/>
        </w:rPr>
      </w:pPr>
      <w:r>
        <w:rPr>
          <w:rFonts w:hint="eastAsia"/>
          <w:color w:val="17365D"/>
        </w:rPr>
        <w:t xml:space="preserve">　　</w:t>
      </w:r>
      <w:r w:rsidRPr="00EB5443">
        <w:rPr>
          <w:rFonts w:hint="eastAsia"/>
          <w:color w:val="17365D"/>
        </w:rPr>
        <w:t>六</w:t>
      </w:r>
      <w:r>
        <w:rPr>
          <w:rFonts w:hint="eastAsia"/>
          <w:color w:val="17365D"/>
        </w:rPr>
        <w:t>、</w:t>
      </w:r>
      <w:r w:rsidRPr="00EB5443">
        <w:rPr>
          <w:rFonts w:hint="eastAsia"/>
          <w:color w:val="17365D"/>
        </w:rPr>
        <w:t>相同或近似於國內外用以表明品質管制或驗證之國家標誌或印記，且指定使用於同一或類似之商品或服務者</w:t>
      </w:r>
      <w:r>
        <w:rPr>
          <w:rFonts w:hint="eastAsia"/>
          <w:color w:val="17365D"/>
        </w:rPr>
        <w:t>。</w:t>
      </w:r>
    </w:p>
    <w:p w14:paraId="0483959D" w14:textId="77777777" w:rsidR="00EC2F99" w:rsidRDefault="00EC2F99" w:rsidP="00743985">
      <w:pPr>
        <w:ind w:left="142"/>
        <w:jc w:val="both"/>
        <w:rPr>
          <w:color w:val="17365D"/>
        </w:rPr>
      </w:pPr>
      <w:r>
        <w:rPr>
          <w:rFonts w:hint="eastAsia"/>
          <w:color w:val="17365D"/>
        </w:rPr>
        <w:t xml:space="preserve">　　</w:t>
      </w:r>
      <w:r w:rsidRPr="00EB5443">
        <w:rPr>
          <w:rFonts w:hint="eastAsia"/>
          <w:color w:val="17365D"/>
        </w:rPr>
        <w:t>七</w:t>
      </w:r>
      <w:r>
        <w:rPr>
          <w:rFonts w:hint="eastAsia"/>
          <w:color w:val="17365D"/>
        </w:rPr>
        <w:t>、</w:t>
      </w:r>
      <w:r w:rsidRPr="00EB5443">
        <w:rPr>
          <w:rFonts w:hint="eastAsia"/>
          <w:color w:val="17365D"/>
        </w:rPr>
        <w:t>妨害公共秩序或善良風俗者</w:t>
      </w:r>
      <w:r>
        <w:rPr>
          <w:rFonts w:hint="eastAsia"/>
          <w:color w:val="17365D"/>
        </w:rPr>
        <w:t>。</w:t>
      </w:r>
    </w:p>
    <w:p w14:paraId="470F4FAC" w14:textId="77777777" w:rsidR="00EC2F99" w:rsidRDefault="00EC2F99" w:rsidP="00743985">
      <w:pPr>
        <w:ind w:left="142"/>
        <w:jc w:val="both"/>
        <w:rPr>
          <w:color w:val="17365D"/>
        </w:rPr>
      </w:pPr>
      <w:r>
        <w:rPr>
          <w:rFonts w:hint="eastAsia"/>
          <w:color w:val="17365D"/>
        </w:rPr>
        <w:lastRenderedPageBreak/>
        <w:t xml:space="preserve">　　</w:t>
      </w:r>
      <w:r w:rsidRPr="00EB5443">
        <w:rPr>
          <w:rFonts w:hint="eastAsia"/>
          <w:color w:val="17365D"/>
        </w:rPr>
        <w:t>八</w:t>
      </w:r>
      <w:r>
        <w:rPr>
          <w:rFonts w:hint="eastAsia"/>
          <w:color w:val="17365D"/>
        </w:rPr>
        <w:t>、</w:t>
      </w:r>
      <w:r w:rsidRPr="00EB5443">
        <w:rPr>
          <w:rFonts w:hint="eastAsia"/>
          <w:color w:val="17365D"/>
        </w:rPr>
        <w:t>使公眾誤認誤信其商品或服務之性質、品質或產地之虞者</w:t>
      </w:r>
      <w:r>
        <w:rPr>
          <w:rFonts w:hint="eastAsia"/>
          <w:color w:val="17365D"/>
        </w:rPr>
        <w:t>。</w:t>
      </w:r>
    </w:p>
    <w:p w14:paraId="317056B2" w14:textId="77777777" w:rsidR="00EC2F99" w:rsidRDefault="00EC2F99" w:rsidP="00743985">
      <w:pPr>
        <w:ind w:left="142"/>
        <w:jc w:val="both"/>
        <w:rPr>
          <w:color w:val="17365D"/>
        </w:rPr>
      </w:pPr>
      <w:r>
        <w:rPr>
          <w:rFonts w:hint="eastAsia"/>
          <w:color w:val="17365D"/>
        </w:rPr>
        <w:t xml:space="preserve">　　</w:t>
      </w:r>
      <w:r w:rsidRPr="00EB5443">
        <w:rPr>
          <w:rFonts w:hint="eastAsia"/>
          <w:color w:val="17365D"/>
        </w:rPr>
        <w:t>九</w:t>
      </w:r>
      <w:r>
        <w:rPr>
          <w:rFonts w:hint="eastAsia"/>
          <w:color w:val="17365D"/>
        </w:rPr>
        <w:t>、</w:t>
      </w:r>
      <w:r w:rsidRPr="00EB5443">
        <w:rPr>
          <w:rFonts w:hint="eastAsia"/>
          <w:color w:val="17365D"/>
        </w:rPr>
        <w:t>相同或近似於中華民國或外國之葡萄酒或蒸餾酒地理標示，且指定使用於與葡萄酒或蒸餾酒同一或類似商品，而該外國與中華民國簽訂協定或共同參加國際條約，或相互承認葡萄酒或蒸餾酒地理標示之保護者</w:t>
      </w:r>
      <w:r>
        <w:rPr>
          <w:rFonts w:hint="eastAsia"/>
          <w:color w:val="17365D"/>
        </w:rPr>
        <w:t>。</w:t>
      </w:r>
    </w:p>
    <w:p w14:paraId="3DBAC301" w14:textId="77777777" w:rsidR="00EC2F99" w:rsidRDefault="00EC2F99" w:rsidP="00743985">
      <w:pPr>
        <w:ind w:left="142"/>
        <w:jc w:val="both"/>
        <w:rPr>
          <w:color w:val="17365D"/>
        </w:rPr>
      </w:pPr>
      <w:r>
        <w:rPr>
          <w:rFonts w:hint="eastAsia"/>
          <w:color w:val="17365D"/>
        </w:rPr>
        <w:t xml:space="preserve">　　</w:t>
      </w:r>
      <w:r w:rsidRPr="00EB5443">
        <w:rPr>
          <w:rFonts w:hint="eastAsia"/>
          <w:color w:val="17365D"/>
        </w:rPr>
        <w:t>十</w:t>
      </w:r>
      <w:r>
        <w:rPr>
          <w:rFonts w:hint="eastAsia"/>
          <w:color w:val="17365D"/>
        </w:rPr>
        <w:t>、</w:t>
      </w:r>
      <w:r w:rsidRPr="00EB5443">
        <w:rPr>
          <w:rFonts w:hint="eastAsia"/>
          <w:color w:val="17365D"/>
        </w:rPr>
        <w:t>相同或近似於他人同一或類似商品或服務之註冊商標或申請在先之商標，有致相關消費者混淆誤認之虞者。但經該註冊商標或申請在先之商標所有人同意申請，且非顯屬不當者，不在此限</w:t>
      </w:r>
      <w:r>
        <w:rPr>
          <w:rFonts w:hint="eastAsia"/>
          <w:color w:val="17365D"/>
        </w:rPr>
        <w:t>。</w:t>
      </w:r>
    </w:p>
    <w:p w14:paraId="40D7DD1F" w14:textId="77777777" w:rsidR="00EC2F99" w:rsidRDefault="00EC2F99" w:rsidP="00743985">
      <w:pPr>
        <w:ind w:left="142"/>
        <w:jc w:val="both"/>
        <w:rPr>
          <w:color w:val="17365D"/>
        </w:rPr>
      </w:pPr>
      <w:r>
        <w:rPr>
          <w:rFonts w:hint="eastAsia"/>
          <w:color w:val="17365D"/>
        </w:rPr>
        <w:t xml:space="preserve">　　</w:t>
      </w:r>
      <w:r w:rsidRPr="00EB5443">
        <w:rPr>
          <w:rFonts w:hint="eastAsia"/>
          <w:color w:val="17365D"/>
        </w:rPr>
        <w:t>十一</w:t>
      </w:r>
      <w:r>
        <w:rPr>
          <w:rFonts w:hint="eastAsia"/>
          <w:color w:val="17365D"/>
        </w:rPr>
        <w:t>、</w:t>
      </w:r>
      <w:r w:rsidRPr="00EB5443">
        <w:rPr>
          <w:rFonts w:hint="eastAsia"/>
          <w:color w:val="17365D"/>
        </w:rPr>
        <w:t>相同或近似於他人著名商標或標章，有致相關公眾混淆誤認之虞，或有減損著名商標或標章之識別性或信譽之虞者。但得該商標或標章之所有人同意申請註冊者，不在此限</w:t>
      </w:r>
      <w:r>
        <w:rPr>
          <w:rFonts w:hint="eastAsia"/>
          <w:color w:val="17365D"/>
        </w:rPr>
        <w:t>。</w:t>
      </w:r>
    </w:p>
    <w:p w14:paraId="344ACD59" w14:textId="77777777" w:rsidR="00EC2F99" w:rsidRDefault="00EC2F99" w:rsidP="00743985">
      <w:pPr>
        <w:ind w:left="142"/>
        <w:jc w:val="both"/>
        <w:rPr>
          <w:color w:val="17365D"/>
        </w:rPr>
      </w:pPr>
      <w:r>
        <w:rPr>
          <w:rFonts w:hint="eastAsia"/>
          <w:color w:val="17365D"/>
        </w:rPr>
        <w:t xml:space="preserve">　　</w:t>
      </w:r>
      <w:r w:rsidRPr="00EB5443">
        <w:rPr>
          <w:rFonts w:hint="eastAsia"/>
          <w:color w:val="17365D"/>
        </w:rPr>
        <w:t>十二</w:t>
      </w:r>
      <w:r>
        <w:rPr>
          <w:rFonts w:hint="eastAsia"/>
          <w:color w:val="17365D"/>
        </w:rPr>
        <w:t>、</w:t>
      </w:r>
      <w:r w:rsidRPr="00EB5443">
        <w:rPr>
          <w:rFonts w:hint="eastAsia"/>
          <w:color w:val="17365D"/>
        </w:rPr>
        <w:t>相同或近似於他人先使用於同一或類似商品或服務之商標，而申請人因與該他人間具有契約、地緣、業務往來或其他關係，知悉他人商標存在，意圖仿襲而申請註冊者。但經其同意申請註冊者，不在此限</w:t>
      </w:r>
      <w:r>
        <w:rPr>
          <w:rFonts w:hint="eastAsia"/>
          <w:color w:val="17365D"/>
        </w:rPr>
        <w:t>。</w:t>
      </w:r>
    </w:p>
    <w:p w14:paraId="34B49611" w14:textId="77777777" w:rsidR="00EC2F99" w:rsidRDefault="00EC2F99" w:rsidP="00743985">
      <w:pPr>
        <w:ind w:left="142"/>
        <w:jc w:val="both"/>
        <w:rPr>
          <w:color w:val="17365D"/>
        </w:rPr>
      </w:pPr>
      <w:r>
        <w:rPr>
          <w:rFonts w:hint="eastAsia"/>
          <w:color w:val="17365D"/>
        </w:rPr>
        <w:t xml:space="preserve">　　</w:t>
      </w:r>
      <w:r w:rsidRPr="00EB5443">
        <w:rPr>
          <w:rFonts w:hint="eastAsia"/>
          <w:color w:val="17365D"/>
        </w:rPr>
        <w:t>十三</w:t>
      </w:r>
      <w:r>
        <w:rPr>
          <w:rFonts w:hint="eastAsia"/>
          <w:color w:val="17365D"/>
        </w:rPr>
        <w:t>、</w:t>
      </w:r>
      <w:r w:rsidRPr="00EB5443">
        <w:rPr>
          <w:rFonts w:hint="eastAsia"/>
          <w:color w:val="17365D"/>
        </w:rPr>
        <w:t>有他人之肖像或著名之姓名、藝名、筆名、稱號者。但經其同意申請註冊者，不在此限</w:t>
      </w:r>
      <w:r>
        <w:rPr>
          <w:rFonts w:hint="eastAsia"/>
          <w:color w:val="17365D"/>
        </w:rPr>
        <w:t>。</w:t>
      </w:r>
    </w:p>
    <w:p w14:paraId="0EEDCFA3" w14:textId="77777777" w:rsidR="00EC2F99" w:rsidRDefault="00EC2F99" w:rsidP="00743985">
      <w:pPr>
        <w:ind w:left="142"/>
        <w:jc w:val="both"/>
        <w:rPr>
          <w:color w:val="17365D"/>
        </w:rPr>
      </w:pPr>
      <w:r>
        <w:rPr>
          <w:rFonts w:hint="eastAsia"/>
          <w:color w:val="17365D"/>
        </w:rPr>
        <w:t xml:space="preserve">　　</w:t>
      </w:r>
      <w:r w:rsidRPr="00EB5443">
        <w:rPr>
          <w:rFonts w:hint="eastAsia"/>
          <w:color w:val="17365D"/>
        </w:rPr>
        <w:t>十四</w:t>
      </w:r>
      <w:r>
        <w:rPr>
          <w:rFonts w:hint="eastAsia"/>
          <w:color w:val="17365D"/>
        </w:rPr>
        <w:t>、</w:t>
      </w:r>
      <w:r w:rsidRPr="00EB5443">
        <w:rPr>
          <w:rFonts w:hint="eastAsia"/>
          <w:color w:val="17365D"/>
        </w:rPr>
        <w:t>相同或近似於著名之法人、商號或其他團體之名稱，有致相關公眾混淆誤認之虞者。但經其同意申請註冊者，不在此限</w:t>
      </w:r>
      <w:r>
        <w:rPr>
          <w:rFonts w:hint="eastAsia"/>
          <w:color w:val="17365D"/>
        </w:rPr>
        <w:t>。</w:t>
      </w:r>
    </w:p>
    <w:p w14:paraId="5443624D" w14:textId="77777777" w:rsidR="00EC2F99" w:rsidRDefault="00EC2F99" w:rsidP="00743985">
      <w:pPr>
        <w:ind w:left="142"/>
        <w:jc w:val="both"/>
        <w:rPr>
          <w:color w:val="17365D"/>
        </w:rPr>
      </w:pPr>
      <w:r>
        <w:rPr>
          <w:rFonts w:hint="eastAsia"/>
          <w:color w:val="17365D"/>
        </w:rPr>
        <w:t xml:space="preserve">　　</w:t>
      </w:r>
      <w:r w:rsidRPr="00EB5443">
        <w:rPr>
          <w:rFonts w:hint="eastAsia"/>
          <w:color w:val="17365D"/>
        </w:rPr>
        <w:t>十五</w:t>
      </w:r>
      <w:r>
        <w:rPr>
          <w:rFonts w:hint="eastAsia"/>
          <w:color w:val="17365D"/>
        </w:rPr>
        <w:t>、</w:t>
      </w:r>
      <w:r w:rsidRPr="00EB5443">
        <w:rPr>
          <w:rFonts w:hint="eastAsia"/>
          <w:color w:val="17365D"/>
        </w:rPr>
        <w:t>商標侵害他人之著作權、專利權或其他權利，經判決確定者。但經其同意申請註冊者，不在此限</w:t>
      </w:r>
      <w:r>
        <w:rPr>
          <w:rFonts w:hint="eastAsia"/>
          <w:color w:val="17365D"/>
        </w:rPr>
        <w:t>。</w:t>
      </w:r>
    </w:p>
    <w:p w14:paraId="381F05C1" w14:textId="77777777" w:rsidR="00EC2F99" w:rsidRDefault="00EC2F99" w:rsidP="00743985">
      <w:pPr>
        <w:ind w:left="142"/>
        <w:jc w:val="both"/>
        <w:rPr>
          <w:color w:val="17365D"/>
        </w:rPr>
      </w:pPr>
      <w:r w:rsidRPr="00EC2F99">
        <w:rPr>
          <w:rFonts w:hint="eastAsia"/>
          <w:color w:val="404040"/>
          <w:sz w:val="18"/>
        </w:rPr>
        <w:t>﹝</w:t>
      </w:r>
      <w:r w:rsidRPr="00EC2F99">
        <w:rPr>
          <w:rFonts w:hint="eastAsia"/>
          <w:color w:val="404040"/>
          <w:sz w:val="18"/>
        </w:rPr>
        <w:t>2</w:t>
      </w:r>
      <w:r w:rsidRPr="00EC2F99">
        <w:rPr>
          <w:rFonts w:hint="eastAsia"/>
          <w:color w:val="404040"/>
          <w:sz w:val="18"/>
        </w:rPr>
        <w:t>﹞</w:t>
      </w:r>
      <w:r w:rsidRPr="00EB5443">
        <w:rPr>
          <w:rFonts w:hint="eastAsia"/>
          <w:color w:val="17365D"/>
        </w:rPr>
        <w:t>前項第九款及第十一款至第十四款所規定之地理標示、著名及先使用之認定，以申請時為準</w:t>
      </w:r>
      <w:r>
        <w:rPr>
          <w:rFonts w:hint="eastAsia"/>
          <w:color w:val="17365D"/>
        </w:rPr>
        <w:t>。</w:t>
      </w:r>
    </w:p>
    <w:p w14:paraId="192C9887" w14:textId="77777777" w:rsidR="00EC2F99" w:rsidRDefault="00EC2F99" w:rsidP="00743985">
      <w:pPr>
        <w:ind w:left="142"/>
        <w:jc w:val="both"/>
        <w:rPr>
          <w:color w:val="17365D"/>
        </w:rPr>
      </w:pPr>
      <w:r w:rsidRPr="00EC2F99">
        <w:rPr>
          <w:rFonts w:hint="eastAsia"/>
          <w:color w:val="404040"/>
          <w:sz w:val="18"/>
        </w:rPr>
        <w:t>﹝</w:t>
      </w:r>
      <w:r w:rsidRPr="00EC2F99">
        <w:rPr>
          <w:rFonts w:hint="eastAsia"/>
          <w:color w:val="404040"/>
          <w:sz w:val="18"/>
        </w:rPr>
        <w:t>3</w:t>
      </w:r>
      <w:r w:rsidRPr="00EC2F99">
        <w:rPr>
          <w:rFonts w:hint="eastAsia"/>
          <w:color w:val="404040"/>
          <w:sz w:val="18"/>
        </w:rPr>
        <w:t>﹞</w:t>
      </w:r>
      <w:r w:rsidRPr="00EB5443">
        <w:rPr>
          <w:rFonts w:hint="eastAsia"/>
          <w:color w:val="17365D"/>
        </w:rPr>
        <w:t>第一項第二款、第四款、第五款及第九款規定，於政府機關或相關機構為申請人或經其同意申請註冊者，不適用之</w:t>
      </w:r>
      <w:r>
        <w:rPr>
          <w:rFonts w:hint="eastAsia"/>
          <w:color w:val="17365D"/>
        </w:rPr>
        <w:t>。</w:t>
      </w:r>
    </w:p>
    <w:p w14:paraId="5EE43D98" w14:textId="77777777" w:rsidR="00EC2F99" w:rsidRDefault="00EC2F99" w:rsidP="00743985">
      <w:pPr>
        <w:ind w:left="142"/>
        <w:jc w:val="both"/>
        <w:rPr>
          <w:color w:val="17365D"/>
        </w:rPr>
      </w:pPr>
      <w:r w:rsidRPr="00EC2F99">
        <w:rPr>
          <w:rFonts w:hint="eastAsia"/>
          <w:color w:val="404040"/>
          <w:sz w:val="18"/>
        </w:rPr>
        <w:t>﹝</w:t>
      </w:r>
      <w:r w:rsidRPr="00EC2F99">
        <w:rPr>
          <w:rFonts w:hint="eastAsia"/>
          <w:color w:val="404040"/>
          <w:sz w:val="18"/>
        </w:rPr>
        <w:t>4</w:t>
      </w:r>
      <w:r w:rsidRPr="00EC2F99">
        <w:rPr>
          <w:rFonts w:hint="eastAsia"/>
          <w:color w:val="404040"/>
          <w:sz w:val="18"/>
        </w:rPr>
        <w:t>﹞</w:t>
      </w:r>
      <w:r w:rsidRPr="00EB5443">
        <w:rPr>
          <w:rFonts w:hint="eastAsia"/>
          <w:color w:val="17365D"/>
        </w:rPr>
        <w:t>商標圖樣中包含第一項第一款之功能性部分，未以虛線方式呈現者，不得註冊；其不能以虛線方式呈現，且未聲明不屬於商標之一部分者，亦同。</w:t>
      </w:r>
    </w:p>
    <w:p w14:paraId="2B3A040E" w14:textId="4D057672" w:rsidR="0013521D" w:rsidRPr="0013521D" w:rsidRDefault="0013521D" w:rsidP="00743985">
      <w:pPr>
        <w:ind w:leftChars="59" w:left="118"/>
        <w:jc w:val="both"/>
        <w:rPr>
          <w:color w:val="17365D"/>
        </w:rPr>
      </w:pPr>
      <w:r w:rsidRPr="00073D5A">
        <w:rPr>
          <w:rFonts w:ascii="Arial Unicode MS" w:hAnsi="Arial Unicode MS"/>
          <w:color w:val="626262"/>
          <w:sz w:val="18"/>
        </w:rPr>
        <w:t>【</w:t>
      </w:r>
      <w:r w:rsidRPr="00073D5A">
        <w:rPr>
          <w:rFonts w:ascii="Arial Unicode MS" w:hAnsi="Arial Unicode MS" w:hint="eastAsia"/>
          <w:color w:val="626262"/>
          <w:sz w:val="18"/>
        </w:rPr>
        <w:t>相關解釋</w:t>
      </w:r>
      <w:r w:rsidRPr="00073D5A">
        <w:rPr>
          <w:rFonts w:ascii="Arial Unicode MS" w:hAnsi="Arial Unicode MS"/>
          <w:color w:val="626262"/>
          <w:sz w:val="18"/>
        </w:rPr>
        <w:t>】</w:t>
      </w:r>
      <w:hyperlink r:id="rId43" w:anchor="r486" w:history="1">
        <w:r w:rsidRPr="00073D5A">
          <w:rPr>
            <w:rStyle w:val="a3"/>
            <w:rFonts w:ascii="Arial Unicode MS" w:hAnsi="Arial Unicode MS" w:hint="eastAsia"/>
            <w:color w:val="626262"/>
            <w:sz w:val="18"/>
          </w:rPr>
          <w:t>釋字第</w:t>
        </w:r>
        <w:r w:rsidRPr="00073D5A">
          <w:rPr>
            <w:rStyle w:val="a3"/>
            <w:rFonts w:ascii="Arial Unicode MS" w:hAnsi="Arial Unicode MS" w:hint="eastAsia"/>
            <w:color w:val="626262"/>
            <w:sz w:val="18"/>
          </w:rPr>
          <w:t>486</w:t>
        </w:r>
        <w:r w:rsidRPr="00073D5A">
          <w:rPr>
            <w:rStyle w:val="a3"/>
            <w:rFonts w:ascii="Arial Unicode MS" w:hAnsi="Arial Unicode MS" w:hint="eastAsia"/>
            <w:color w:val="626262"/>
            <w:sz w:val="18"/>
          </w:rPr>
          <w:t>號</w:t>
        </w:r>
      </w:hyperlink>
      <w:r w:rsidRPr="00073D5A">
        <w:rPr>
          <w:rFonts w:ascii="Arial Unicode MS" w:hAnsi="Arial Unicode MS" w:hint="eastAsia"/>
          <w:color w:val="626262"/>
        </w:rPr>
        <w:t>【相關規定】</w:t>
      </w:r>
      <w:hyperlink r:id="rId44" w:history="1">
        <w:r w:rsidRPr="00073D5A">
          <w:rPr>
            <w:rStyle w:val="a3"/>
            <w:rFonts w:ascii="Arial Unicode MS" w:hAnsi="Arial Unicode MS" w:hint="eastAsia"/>
            <w:color w:val="626262"/>
            <w:sz w:val="18"/>
          </w:rPr>
          <w:t>立體、顏色及聲音商標審查基準</w:t>
        </w:r>
      </w:hyperlink>
      <w:r w:rsidRPr="0013521D">
        <w:rPr>
          <w:rFonts w:ascii="新細明體" w:cs="新細明體" w:hint="eastAsia"/>
          <w:color w:val="626262"/>
          <w:sz w:val="18"/>
          <w:szCs w:val="18"/>
          <w:lang w:val="zh-TW"/>
        </w:rPr>
        <w:t>＊</w:t>
      </w:r>
      <w:hyperlink r:id="rId45" w:history="1">
        <w:r w:rsidRPr="004A17EB">
          <w:rPr>
            <w:rStyle w:val="a3"/>
            <w:rFonts w:ascii="Arial Unicode MS" w:hAnsi="Arial Unicode MS" w:hint="eastAsia"/>
            <w:color w:val="5F5F5F"/>
            <w:sz w:val="18"/>
          </w:rPr>
          <w:t>商標識別性審查基準</w:t>
        </w:r>
      </w:hyperlink>
    </w:p>
    <w:p w14:paraId="5F890EC5" w14:textId="3F18DF9D" w:rsidR="00EC2F99" w:rsidRPr="00EC2F99" w:rsidRDefault="008343B0" w:rsidP="00EC2F99">
      <w:pPr>
        <w:pStyle w:val="3"/>
      </w:pPr>
      <w:r>
        <w:rPr>
          <w:rFonts w:hint="eastAsia"/>
        </w:rPr>
        <w:t>--</w:t>
      </w:r>
      <w:r w:rsidRPr="003468A0">
        <w:rPr>
          <w:rFonts w:hint="eastAsia"/>
        </w:rPr>
        <w:t>1</w:t>
      </w:r>
      <w:r>
        <w:t>12</w:t>
      </w:r>
      <w:r w:rsidRPr="003468A0">
        <w:rPr>
          <w:rFonts w:hint="eastAsia"/>
        </w:rPr>
        <w:t>年</w:t>
      </w:r>
      <w:r>
        <w:t>5</w:t>
      </w:r>
      <w:r w:rsidRPr="003468A0">
        <w:rPr>
          <w:rFonts w:hint="eastAsia"/>
        </w:rPr>
        <w:t>月</w:t>
      </w:r>
      <w:r>
        <w:t>24</w:t>
      </w:r>
      <w:r>
        <w:rPr>
          <w:rFonts w:hint="eastAsia"/>
        </w:rPr>
        <w:t>日修正前條文</w:t>
      </w:r>
      <w:r>
        <w:rPr>
          <w:rFonts w:hint="eastAsia"/>
        </w:rPr>
        <w:t>--</w:t>
      </w:r>
      <w:hyperlink r:id="rId46" w:history="1">
        <w:r w:rsidRPr="003468A0">
          <w:rPr>
            <w:rStyle w:val="a3"/>
          </w:rPr>
          <w:t>比對程式</w:t>
        </w:r>
      </w:hyperlink>
    </w:p>
    <w:p w14:paraId="4342D605" w14:textId="280888D1" w:rsidR="00A276BC" w:rsidRPr="0028459E" w:rsidRDefault="00CB4C95" w:rsidP="00A276BC">
      <w:pPr>
        <w:ind w:leftChars="59" w:left="118"/>
        <w:rPr>
          <w:rFonts w:ascii="Arial Unicode MS" w:hAnsi="Arial Unicode MS"/>
          <w:color w:val="5F5F5F"/>
          <w:szCs w:val="20"/>
        </w:rPr>
      </w:pPr>
      <w:r w:rsidRPr="0028459E">
        <w:rPr>
          <w:rFonts w:ascii="Calibri" w:hAnsi="Calibri" w:hint="eastAsia"/>
          <w:color w:val="5F5F5F"/>
          <w:sz w:val="18"/>
        </w:rPr>
        <w:t>﹝</w:t>
      </w:r>
      <w:r w:rsidR="00AF5BF7" w:rsidRPr="0028459E">
        <w:rPr>
          <w:rFonts w:ascii="Calibri" w:hAnsi="Calibri" w:hint="eastAsia"/>
          <w:color w:val="5F5F5F"/>
          <w:sz w:val="18"/>
        </w:rPr>
        <w:t>1</w:t>
      </w:r>
      <w:r w:rsidR="00AF5BF7" w:rsidRPr="0028459E">
        <w:rPr>
          <w:rFonts w:ascii="Calibri" w:hAnsi="Calibri" w:hint="eastAsia"/>
          <w:color w:val="5F5F5F"/>
          <w:sz w:val="18"/>
        </w:rPr>
        <w:t>﹞</w:t>
      </w:r>
      <w:r w:rsidR="00A276BC" w:rsidRPr="0028459E">
        <w:rPr>
          <w:rFonts w:ascii="Arial Unicode MS" w:hAnsi="Arial Unicode MS" w:hint="eastAsia"/>
          <w:color w:val="5F5F5F"/>
          <w:szCs w:val="20"/>
        </w:rPr>
        <w:t>商標有下列情形之一，不得註冊：</w:t>
      </w:r>
    </w:p>
    <w:p w14:paraId="19CE1C76" w14:textId="77777777" w:rsidR="00AF5BF7" w:rsidRPr="0028459E" w:rsidRDefault="00A276BC" w:rsidP="00A276BC">
      <w:pPr>
        <w:ind w:leftChars="59" w:left="118"/>
        <w:rPr>
          <w:rFonts w:ascii="Arial Unicode MS" w:hAnsi="Arial Unicode MS"/>
          <w:color w:val="5F5F5F"/>
          <w:szCs w:val="20"/>
        </w:rPr>
      </w:pPr>
      <w:r w:rsidRPr="0028459E">
        <w:rPr>
          <w:rFonts w:ascii="Arial Unicode MS" w:hAnsi="Arial Unicode MS" w:hint="eastAsia"/>
          <w:color w:val="5F5F5F"/>
          <w:szCs w:val="20"/>
        </w:rPr>
        <w:t xml:space="preserve">　　一、僅為發揮商品或服務之功能所必要者</w:t>
      </w:r>
      <w:r w:rsidR="00AF5BF7" w:rsidRPr="0028459E">
        <w:rPr>
          <w:rFonts w:ascii="Arial Unicode MS" w:hAnsi="Arial Unicode MS" w:hint="eastAsia"/>
          <w:color w:val="5F5F5F"/>
          <w:szCs w:val="20"/>
        </w:rPr>
        <w:t>。</w:t>
      </w:r>
    </w:p>
    <w:p w14:paraId="0C8D6889" w14:textId="73EA07F8" w:rsidR="00AF5BF7" w:rsidRPr="0028459E" w:rsidRDefault="00AF5BF7" w:rsidP="00A276BC">
      <w:pPr>
        <w:ind w:leftChars="59" w:left="118"/>
        <w:rPr>
          <w:rFonts w:ascii="Arial Unicode MS" w:hAnsi="Arial Unicode MS"/>
          <w:color w:val="5F5F5F"/>
          <w:szCs w:val="20"/>
        </w:rPr>
      </w:pPr>
      <w:r w:rsidRPr="0028459E">
        <w:rPr>
          <w:rFonts w:ascii="Arial Unicode MS" w:hAnsi="Arial Unicode MS" w:hint="eastAsia"/>
          <w:color w:val="5F5F5F"/>
          <w:szCs w:val="20"/>
        </w:rPr>
        <w:t xml:space="preserve">　　二、</w:t>
      </w:r>
      <w:r w:rsidR="00A276BC" w:rsidRPr="0028459E">
        <w:rPr>
          <w:rFonts w:ascii="Arial Unicode MS" w:hAnsi="Arial Unicode MS" w:hint="eastAsia"/>
          <w:color w:val="5F5F5F"/>
          <w:szCs w:val="20"/>
        </w:rPr>
        <w:t>相同或近似於中華民國國旗、國徽、國璽、軍旗、軍徽、印信、勳章或外國國旗，或世界貿易組織會員依巴黎公約第</w:t>
      </w:r>
      <w:hyperlink r:id="rId47" w:anchor="a6b3" w:history="1">
        <w:r w:rsidR="00A276BC" w:rsidRPr="0028459E">
          <w:rPr>
            <w:rStyle w:val="a3"/>
            <w:rFonts w:ascii="Arial Unicode MS" w:hAnsi="Arial Unicode MS" w:hint="eastAsia"/>
            <w:color w:val="5F5F5F"/>
            <w:szCs w:val="20"/>
          </w:rPr>
          <w:t>六條之三</w:t>
        </w:r>
      </w:hyperlink>
      <w:r w:rsidR="00A276BC" w:rsidRPr="0028459E">
        <w:rPr>
          <w:rFonts w:ascii="Arial Unicode MS" w:hAnsi="Arial Unicode MS" w:hint="eastAsia"/>
          <w:color w:val="5F5F5F"/>
          <w:szCs w:val="20"/>
        </w:rPr>
        <w:t>第三款所為通知之外國國徽、國璽或國家徽章者</w:t>
      </w:r>
      <w:r w:rsidRPr="0028459E">
        <w:rPr>
          <w:rFonts w:ascii="Arial Unicode MS" w:hAnsi="Arial Unicode MS" w:hint="eastAsia"/>
          <w:color w:val="5F5F5F"/>
          <w:szCs w:val="20"/>
        </w:rPr>
        <w:t>。</w:t>
      </w:r>
    </w:p>
    <w:p w14:paraId="3B90221D" w14:textId="4E381944" w:rsidR="00AF5BF7" w:rsidRPr="0028459E" w:rsidRDefault="00AF5BF7" w:rsidP="00A276BC">
      <w:pPr>
        <w:ind w:leftChars="59" w:left="118"/>
        <w:rPr>
          <w:rFonts w:ascii="Arial Unicode MS" w:hAnsi="Arial Unicode MS"/>
          <w:color w:val="5F5F5F"/>
          <w:szCs w:val="20"/>
        </w:rPr>
      </w:pPr>
      <w:r w:rsidRPr="0028459E">
        <w:rPr>
          <w:rFonts w:ascii="Arial Unicode MS" w:hAnsi="Arial Unicode MS" w:hint="eastAsia"/>
          <w:color w:val="5F5F5F"/>
          <w:szCs w:val="20"/>
        </w:rPr>
        <w:t xml:space="preserve">　　三、</w:t>
      </w:r>
      <w:r w:rsidR="00A276BC" w:rsidRPr="0028459E">
        <w:rPr>
          <w:rFonts w:ascii="Arial Unicode MS" w:hAnsi="Arial Unicode MS" w:hint="eastAsia"/>
          <w:color w:val="5F5F5F"/>
          <w:szCs w:val="20"/>
        </w:rPr>
        <w:t>相同於國父或國家元首之肖像或姓名者</w:t>
      </w:r>
      <w:r w:rsidRPr="0028459E">
        <w:rPr>
          <w:rFonts w:ascii="Arial Unicode MS" w:hAnsi="Arial Unicode MS" w:hint="eastAsia"/>
          <w:color w:val="5F5F5F"/>
          <w:szCs w:val="20"/>
        </w:rPr>
        <w:t>。</w:t>
      </w:r>
    </w:p>
    <w:p w14:paraId="1EA99406" w14:textId="61F52E05" w:rsidR="00AF5BF7" w:rsidRPr="0028459E" w:rsidRDefault="00AF5BF7" w:rsidP="00A276BC">
      <w:pPr>
        <w:ind w:leftChars="59" w:left="118"/>
        <w:rPr>
          <w:rFonts w:ascii="Arial Unicode MS" w:hAnsi="Arial Unicode MS"/>
          <w:color w:val="5F5F5F"/>
          <w:szCs w:val="20"/>
        </w:rPr>
      </w:pPr>
      <w:r w:rsidRPr="0028459E">
        <w:rPr>
          <w:rFonts w:ascii="Arial Unicode MS" w:hAnsi="Arial Unicode MS" w:hint="eastAsia"/>
          <w:color w:val="5F5F5F"/>
          <w:szCs w:val="20"/>
        </w:rPr>
        <w:t xml:space="preserve">　　四、</w:t>
      </w:r>
      <w:r w:rsidR="00A276BC" w:rsidRPr="0028459E">
        <w:rPr>
          <w:rFonts w:ascii="Arial Unicode MS" w:hAnsi="Arial Unicode MS" w:hint="eastAsia"/>
          <w:color w:val="5F5F5F"/>
          <w:szCs w:val="20"/>
        </w:rPr>
        <w:t>相同或近似於中華民國政府機關或其主辦展覽會之標章，或其所發給之褒獎牌狀者</w:t>
      </w:r>
      <w:r w:rsidRPr="0028459E">
        <w:rPr>
          <w:rFonts w:ascii="Arial Unicode MS" w:hAnsi="Arial Unicode MS" w:hint="eastAsia"/>
          <w:color w:val="5F5F5F"/>
          <w:szCs w:val="20"/>
        </w:rPr>
        <w:t>。</w:t>
      </w:r>
    </w:p>
    <w:p w14:paraId="6BC307A4" w14:textId="3B8FB6C3" w:rsidR="00AF5BF7" w:rsidRPr="0028459E" w:rsidRDefault="00AF5BF7" w:rsidP="00A276BC">
      <w:pPr>
        <w:ind w:leftChars="59" w:left="118"/>
        <w:rPr>
          <w:rFonts w:ascii="Arial Unicode MS" w:hAnsi="Arial Unicode MS"/>
          <w:color w:val="5F5F5F"/>
          <w:szCs w:val="20"/>
        </w:rPr>
      </w:pPr>
      <w:r w:rsidRPr="0028459E">
        <w:rPr>
          <w:rFonts w:ascii="Arial Unicode MS" w:hAnsi="Arial Unicode MS" w:hint="eastAsia"/>
          <w:color w:val="5F5F5F"/>
          <w:szCs w:val="20"/>
        </w:rPr>
        <w:t xml:space="preserve">　　五、</w:t>
      </w:r>
      <w:r w:rsidR="00A276BC" w:rsidRPr="0028459E">
        <w:rPr>
          <w:rFonts w:ascii="Arial Unicode MS" w:hAnsi="Arial Unicode MS" w:hint="eastAsia"/>
          <w:color w:val="5F5F5F"/>
          <w:szCs w:val="20"/>
        </w:rPr>
        <w:t>相同或近似於國際跨政府組織或國內外著名且具公益性機構之徽章、旗幟、其他徽記、縮寫或名稱，有致公眾誤認誤信之虞者</w:t>
      </w:r>
      <w:r w:rsidRPr="0028459E">
        <w:rPr>
          <w:rFonts w:ascii="Arial Unicode MS" w:hAnsi="Arial Unicode MS" w:hint="eastAsia"/>
          <w:color w:val="5F5F5F"/>
          <w:szCs w:val="20"/>
        </w:rPr>
        <w:t>。</w:t>
      </w:r>
    </w:p>
    <w:p w14:paraId="0D23EC06" w14:textId="6BFCCCF3" w:rsidR="00AF5BF7" w:rsidRPr="0028459E" w:rsidRDefault="00AF5BF7" w:rsidP="00A276BC">
      <w:pPr>
        <w:ind w:leftChars="59" w:left="118"/>
        <w:rPr>
          <w:rFonts w:ascii="Arial Unicode MS" w:hAnsi="Arial Unicode MS"/>
          <w:color w:val="5F5F5F"/>
          <w:szCs w:val="20"/>
        </w:rPr>
      </w:pPr>
      <w:r w:rsidRPr="0028459E">
        <w:rPr>
          <w:rFonts w:ascii="Arial Unicode MS" w:hAnsi="Arial Unicode MS" w:hint="eastAsia"/>
          <w:color w:val="5F5F5F"/>
          <w:szCs w:val="20"/>
        </w:rPr>
        <w:t xml:space="preserve">　　六、</w:t>
      </w:r>
      <w:r w:rsidR="00A276BC" w:rsidRPr="0028459E">
        <w:rPr>
          <w:rFonts w:ascii="Arial Unicode MS" w:hAnsi="Arial Unicode MS" w:hint="eastAsia"/>
          <w:color w:val="5F5F5F"/>
          <w:szCs w:val="20"/>
        </w:rPr>
        <w:t>相同或近似於國內外用以表明品質管制或驗證之國家標誌或印記，且指定使用於同一或類似之商品或服務者</w:t>
      </w:r>
      <w:r w:rsidRPr="0028459E">
        <w:rPr>
          <w:rFonts w:ascii="Arial Unicode MS" w:hAnsi="Arial Unicode MS" w:hint="eastAsia"/>
          <w:color w:val="5F5F5F"/>
          <w:szCs w:val="20"/>
        </w:rPr>
        <w:t>。</w:t>
      </w:r>
    </w:p>
    <w:p w14:paraId="4A3BE602" w14:textId="65550AB3" w:rsidR="00AF5BF7" w:rsidRPr="0028459E" w:rsidRDefault="00AF5BF7" w:rsidP="00A276BC">
      <w:pPr>
        <w:ind w:leftChars="59" w:left="118"/>
        <w:rPr>
          <w:rFonts w:ascii="Arial Unicode MS" w:hAnsi="Arial Unicode MS"/>
          <w:color w:val="5F5F5F"/>
          <w:szCs w:val="20"/>
        </w:rPr>
      </w:pPr>
      <w:r w:rsidRPr="0028459E">
        <w:rPr>
          <w:rFonts w:ascii="Arial Unicode MS" w:hAnsi="Arial Unicode MS" w:hint="eastAsia"/>
          <w:color w:val="5F5F5F"/>
          <w:szCs w:val="20"/>
        </w:rPr>
        <w:t xml:space="preserve">　　七、</w:t>
      </w:r>
      <w:r w:rsidR="00A276BC" w:rsidRPr="0028459E">
        <w:rPr>
          <w:rFonts w:ascii="Arial Unicode MS" w:hAnsi="Arial Unicode MS" w:hint="eastAsia"/>
          <w:color w:val="5F5F5F"/>
          <w:szCs w:val="20"/>
        </w:rPr>
        <w:t>妨害公共秩序或善良風俗者</w:t>
      </w:r>
      <w:r w:rsidRPr="0028459E">
        <w:rPr>
          <w:rFonts w:ascii="Arial Unicode MS" w:hAnsi="Arial Unicode MS" w:hint="eastAsia"/>
          <w:color w:val="5F5F5F"/>
          <w:szCs w:val="20"/>
        </w:rPr>
        <w:t>。</w:t>
      </w:r>
    </w:p>
    <w:p w14:paraId="67B303D8" w14:textId="7DD61560" w:rsidR="00AF5BF7" w:rsidRPr="0028459E" w:rsidRDefault="00AF5BF7" w:rsidP="00A276BC">
      <w:pPr>
        <w:ind w:leftChars="59" w:left="118"/>
        <w:rPr>
          <w:rFonts w:ascii="Arial Unicode MS" w:hAnsi="Arial Unicode MS"/>
          <w:color w:val="5F5F5F"/>
          <w:szCs w:val="20"/>
        </w:rPr>
      </w:pPr>
      <w:r w:rsidRPr="0028459E">
        <w:rPr>
          <w:rFonts w:ascii="Arial Unicode MS" w:hAnsi="Arial Unicode MS" w:hint="eastAsia"/>
          <w:color w:val="5F5F5F"/>
          <w:szCs w:val="20"/>
        </w:rPr>
        <w:t xml:space="preserve">　　八、</w:t>
      </w:r>
      <w:r w:rsidR="00A276BC" w:rsidRPr="0028459E">
        <w:rPr>
          <w:rFonts w:ascii="Arial Unicode MS" w:hAnsi="Arial Unicode MS" w:hint="eastAsia"/>
          <w:color w:val="5F5F5F"/>
          <w:szCs w:val="20"/>
        </w:rPr>
        <w:t>使公眾誤認誤信其商品或服務之性質、品質或產地之虞者</w:t>
      </w:r>
      <w:r w:rsidRPr="0028459E">
        <w:rPr>
          <w:rFonts w:ascii="Arial Unicode MS" w:hAnsi="Arial Unicode MS" w:hint="eastAsia"/>
          <w:color w:val="5F5F5F"/>
          <w:szCs w:val="20"/>
        </w:rPr>
        <w:t>。</w:t>
      </w:r>
    </w:p>
    <w:p w14:paraId="2F0F1DD3" w14:textId="7D047521" w:rsidR="00AF5BF7" w:rsidRPr="0028459E" w:rsidRDefault="00AF5BF7" w:rsidP="00A276BC">
      <w:pPr>
        <w:ind w:leftChars="59" w:left="118"/>
        <w:rPr>
          <w:rFonts w:ascii="Arial Unicode MS" w:hAnsi="Arial Unicode MS"/>
          <w:color w:val="5F5F5F"/>
          <w:szCs w:val="20"/>
        </w:rPr>
      </w:pPr>
      <w:r w:rsidRPr="0028459E">
        <w:rPr>
          <w:rFonts w:ascii="Arial Unicode MS" w:hAnsi="Arial Unicode MS" w:hint="eastAsia"/>
          <w:color w:val="5F5F5F"/>
          <w:szCs w:val="20"/>
        </w:rPr>
        <w:t xml:space="preserve">　　九、</w:t>
      </w:r>
      <w:r w:rsidR="00A276BC" w:rsidRPr="0028459E">
        <w:rPr>
          <w:rFonts w:ascii="Arial Unicode MS" w:hAnsi="Arial Unicode MS" w:hint="eastAsia"/>
          <w:color w:val="5F5F5F"/>
          <w:szCs w:val="20"/>
        </w:rPr>
        <w:t>相同或近似於中華民國或外國之葡萄酒或蒸餾酒地理標示，且指定使用於與葡萄酒或蒸餾酒同一或類似商品，而該外國與中華民國簽訂協定或共同參加國際條約，或相互承認葡萄酒或蒸餾酒地理標示之保護者</w:t>
      </w:r>
      <w:r w:rsidRPr="0028459E">
        <w:rPr>
          <w:rFonts w:ascii="Arial Unicode MS" w:hAnsi="Arial Unicode MS" w:hint="eastAsia"/>
          <w:color w:val="5F5F5F"/>
          <w:szCs w:val="20"/>
        </w:rPr>
        <w:t>。</w:t>
      </w:r>
    </w:p>
    <w:p w14:paraId="1F935E5B" w14:textId="5651300D" w:rsidR="00AF5BF7" w:rsidRPr="0028459E" w:rsidRDefault="00AF5BF7" w:rsidP="00A276BC">
      <w:pPr>
        <w:ind w:leftChars="59" w:left="118"/>
        <w:rPr>
          <w:rFonts w:ascii="Arial Unicode MS" w:hAnsi="Arial Unicode MS"/>
          <w:color w:val="5F5F5F"/>
          <w:szCs w:val="20"/>
        </w:rPr>
      </w:pPr>
      <w:r w:rsidRPr="0028459E">
        <w:rPr>
          <w:rFonts w:ascii="Arial Unicode MS" w:hAnsi="Arial Unicode MS" w:hint="eastAsia"/>
          <w:color w:val="5F5F5F"/>
          <w:szCs w:val="20"/>
        </w:rPr>
        <w:t xml:space="preserve">　　十、</w:t>
      </w:r>
      <w:r w:rsidR="00A276BC" w:rsidRPr="0028459E">
        <w:rPr>
          <w:rFonts w:ascii="Arial Unicode MS" w:hAnsi="Arial Unicode MS" w:hint="eastAsia"/>
          <w:color w:val="5F5F5F"/>
          <w:szCs w:val="20"/>
        </w:rPr>
        <w:t>相同或近似於他人同一或類似商品或服務之註冊商標或申請在先之商標，有致相關消費者混淆誤認之虞者。但經該註冊商標或申請在先之商標所有人同意申請，且非顯屬不當者，不在此限</w:t>
      </w:r>
      <w:r w:rsidRPr="0028459E">
        <w:rPr>
          <w:rFonts w:ascii="Arial Unicode MS" w:hAnsi="Arial Unicode MS" w:hint="eastAsia"/>
          <w:color w:val="5F5F5F"/>
          <w:szCs w:val="20"/>
        </w:rPr>
        <w:t>。</w:t>
      </w:r>
    </w:p>
    <w:p w14:paraId="20EB49BB" w14:textId="59FE55EB" w:rsidR="00AF5BF7" w:rsidRPr="0028459E" w:rsidRDefault="00AF5BF7" w:rsidP="00A276BC">
      <w:pPr>
        <w:ind w:leftChars="59" w:left="118"/>
        <w:rPr>
          <w:rFonts w:ascii="Arial Unicode MS" w:hAnsi="Arial Unicode MS"/>
          <w:color w:val="5F5F5F"/>
          <w:szCs w:val="20"/>
        </w:rPr>
      </w:pPr>
      <w:r w:rsidRPr="0028459E">
        <w:rPr>
          <w:rFonts w:ascii="Arial Unicode MS" w:hAnsi="Arial Unicode MS" w:hint="eastAsia"/>
          <w:color w:val="5F5F5F"/>
          <w:szCs w:val="20"/>
        </w:rPr>
        <w:t xml:space="preserve">　　十一、</w:t>
      </w:r>
      <w:r w:rsidR="00A276BC" w:rsidRPr="0028459E">
        <w:rPr>
          <w:rFonts w:ascii="Arial Unicode MS" w:hAnsi="Arial Unicode MS" w:hint="eastAsia"/>
          <w:color w:val="5F5F5F"/>
          <w:szCs w:val="20"/>
        </w:rPr>
        <w:t>相同或近似於他人著名商標或標章，有致相關公眾混淆誤認之虞，或有減損著名商標或標章之識別性或信譽之虞者。但得該商標或標章之所有人同意申請註冊者，不在此限</w:t>
      </w:r>
      <w:r w:rsidRPr="0028459E">
        <w:rPr>
          <w:rFonts w:ascii="Arial Unicode MS" w:hAnsi="Arial Unicode MS" w:hint="eastAsia"/>
          <w:color w:val="5F5F5F"/>
          <w:szCs w:val="20"/>
        </w:rPr>
        <w:t>。</w:t>
      </w:r>
    </w:p>
    <w:p w14:paraId="74E7EE34" w14:textId="5AA8B6AD" w:rsidR="00AF5BF7" w:rsidRPr="0028459E" w:rsidRDefault="00AF5BF7" w:rsidP="00A276BC">
      <w:pPr>
        <w:ind w:leftChars="59" w:left="118"/>
        <w:rPr>
          <w:rFonts w:ascii="Arial Unicode MS" w:hAnsi="Arial Unicode MS"/>
          <w:color w:val="5F5F5F"/>
          <w:szCs w:val="20"/>
        </w:rPr>
      </w:pPr>
      <w:r w:rsidRPr="0028459E">
        <w:rPr>
          <w:rFonts w:ascii="Arial Unicode MS" w:hAnsi="Arial Unicode MS" w:hint="eastAsia"/>
          <w:color w:val="5F5F5F"/>
          <w:szCs w:val="20"/>
        </w:rPr>
        <w:t xml:space="preserve">　　十二、</w:t>
      </w:r>
      <w:r w:rsidR="00A276BC" w:rsidRPr="0028459E">
        <w:rPr>
          <w:rFonts w:ascii="Arial Unicode MS" w:hAnsi="Arial Unicode MS" w:hint="eastAsia"/>
          <w:color w:val="5F5F5F"/>
          <w:szCs w:val="20"/>
        </w:rPr>
        <w:t>相同或近似於他人先使用於同一或類似商品或服務之商標，而申請人因與該他人間具有契約、地緣、業務往來或其他關係，知悉他人商標存在，意圖仿襲而申請註冊者。但經其同意申請註冊者，不在此限</w:t>
      </w:r>
      <w:r w:rsidRPr="0028459E">
        <w:rPr>
          <w:rFonts w:ascii="Arial Unicode MS" w:hAnsi="Arial Unicode MS" w:hint="eastAsia"/>
          <w:color w:val="5F5F5F"/>
          <w:szCs w:val="20"/>
        </w:rPr>
        <w:t>。</w:t>
      </w:r>
    </w:p>
    <w:p w14:paraId="3A871E79" w14:textId="29F03C64" w:rsidR="00AF5BF7" w:rsidRPr="0028459E" w:rsidRDefault="00AF5BF7" w:rsidP="00A276BC">
      <w:pPr>
        <w:ind w:leftChars="59" w:left="118"/>
        <w:rPr>
          <w:rFonts w:ascii="Arial Unicode MS" w:hAnsi="Arial Unicode MS"/>
          <w:color w:val="5F5F5F"/>
          <w:szCs w:val="20"/>
        </w:rPr>
      </w:pPr>
      <w:r w:rsidRPr="0028459E">
        <w:rPr>
          <w:rFonts w:ascii="Arial Unicode MS" w:hAnsi="Arial Unicode MS" w:hint="eastAsia"/>
          <w:color w:val="5F5F5F"/>
          <w:szCs w:val="20"/>
        </w:rPr>
        <w:lastRenderedPageBreak/>
        <w:t xml:space="preserve">　　十三、</w:t>
      </w:r>
      <w:r w:rsidR="00A276BC" w:rsidRPr="0028459E">
        <w:rPr>
          <w:rFonts w:ascii="Arial Unicode MS" w:hAnsi="Arial Unicode MS" w:hint="eastAsia"/>
          <w:color w:val="5F5F5F"/>
          <w:szCs w:val="20"/>
        </w:rPr>
        <w:t>有他人之肖像或著名之姓名、藝名、筆名、字號者。但經其同意申請註冊者，不在此限</w:t>
      </w:r>
      <w:r w:rsidRPr="0028459E">
        <w:rPr>
          <w:rFonts w:ascii="Arial Unicode MS" w:hAnsi="Arial Unicode MS" w:hint="eastAsia"/>
          <w:color w:val="5F5F5F"/>
          <w:szCs w:val="20"/>
        </w:rPr>
        <w:t>。</w:t>
      </w:r>
    </w:p>
    <w:p w14:paraId="7DB24FF7" w14:textId="38ED962C" w:rsidR="00AF5BF7" w:rsidRPr="0028459E" w:rsidRDefault="00AF5BF7" w:rsidP="00A276BC">
      <w:pPr>
        <w:ind w:leftChars="59" w:left="118"/>
        <w:rPr>
          <w:rFonts w:ascii="Arial Unicode MS" w:hAnsi="Arial Unicode MS"/>
          <w:color w:val="5F5F5F"/>
          <w:szCs w:val="20"/>
        </w:rPr>
      </w:pPr>
      <w:r w:rsidRPr="0028459E">
        <w:rPr>
          <w:rFonts w:ascii="Arial Unicode MS" w:hAnsi="Arial Unicode MS" w:hint="eastAsia"/>
          <w:color w:val="5F5F5F"/>
          <w:szCs w:val="20"/>
        </w:rPr>
        <w:t xml:space="preserve">　　十四、</w:t>
      </w:r>
      <w:r w:rsidR="00A276BC" w:rsidRPr="0028459E">
        <w:rPr>
          <w:rFonts w:ascii="Arial Unicode MS" w:hAnsi="Arial Unicode MS" w:hint="eastAsia"/>
          <w:color w:val="5F5F5F"/>
          <w:szCs w:val="20"/>
        </w:rPr>
        <w:t>有著名之法人、商號或其他團體之名稱，有致相關公眾混淆誤認之虞者。但經其同意申請註冊者，不在此限</w:t>
      </w:r>
      <w:r w:rsidRPr="0028459E">
        <w:rPr>
          <w:rFonts w:ascii="Arial Unicode MS" w:hAnsi="Arial Unicode MS" w:hint="eastAsia"/>
          <w:color w:val="5F5F5F"/>
          <w:szCs w:val="20"/>
        </w:rPr>
        <w:t>。</w:t>
      </w:r>
    </w:p>
    <w:p w14:paraId="575FB631" w14:textId="3F25B5AF" w:rsidR="00AF5BF7" w:rsidRPr="0028459E" w:rsidRDefault="00AF5BF7" w:rsidP="00A276BC">
      <w:pPr>
        <w:ind w:leftChars="59" w:left="118"/>
        <w:rPr>
          <w:rFonts w:ascii="Arial Unicode MS" w:hAnsi="Arial Unicode MS"/>
          <w:color w:val="5F5F5F"/>
          <w:szCs w:val="20"/>
        </w:rPr>
      </w:pPr>
      <w:r w:rsidRPr="0028459E">
        <w:rPr>
          <w:rFonts w:ascii="Arial Unicode MS" w:hAnsi="Arial Unicode MS" w:hint="eastAsia"/>
          <w:color w:val="5F5F5F"/>
          <w:szCs w:val="20"/>
        </w:rPr>
        <w:t xml:space="preserve">　　十五、</w:t>
      </w:r>
      <w:r w:rsidR="00A276BC" w:rsidRPr="0028459E">
        <w:rPr>
          <w:rFonts w:ascii="Arial Unicode MS" w:hAnsi="Arial Unicode MS" w:hint="eastAsia"/>
          <w:color w:val="5F5F5F"/>
          <w:szCs w:val="20"/>
        </w:rPr>
        <w:t>商標侵害他人之著作權、專利權或其他權利，經判決確定者。但經其同意申請註冊者，不在此限</w:t>
      </w:r>
      <w:r w:rsidRPr="0028459E">
        <w:rPr>
          <w:rFonts w:ascii="Arial Unicode MS" w:hAnsi="Arial Unicode MS" w:hint="eastAsia"/>
          <w:color w:val="5F5F5F"/>
          <w:szCs w:val="20"/>
        </w:rPr>
        <w:t>。</w:t>
      </w:r>
    </w:p>
    <w:p w14:paraId="6D260EC5" w14:textId="20C1FD91" w:rsidR="00AF5BF7" w:rsidRPr="0028459E" w:rsidRDefault="00CB4C95" w:rsidP="00A276BC">
      <w:pPr>
        <w:ind w:leftChars="59" w:left="118"/>
        <w:rPr>
          <w:rFonts w:ascii="Arial Unicode MS" w:hAnsi="Arial Unicode MS"/>
          <w:color w:val="5F5F5F"/>
          <w:szCs w:val="20"/>
        </w:rPr>
      </w:pPr>
      <w:r w:rsidRPr="0028459E">
        <w:rPr>
          <w:rFonts w:ascii="Calibri" w:hAnsi="Calibri" w:hint="eastAsia"/>
          <w:color w:val="5F5F5F"/>
          <w:sz w:val="18"/>
          <w:szCs w:val="20"/>
        </w:rPr>
        <w:t>﹝</w:t>
      </w:r>
      <w:r w:rsidR="00AF5BF7" w:rsidRPr="0028459E">
        <w:rPr>
          <w:rFonts w:ascii="Calibri" w:hAnsi="Calibri" w:hint="eastAsia"/>
          <w:color w:val="5F5F5F"/>
          <w:sz w:val="18"/>
          <w:szCs w:val="20"/>
        </w:rPr>
        <w:t>2</w:t>
      </w:r>
      <w:r w:rsidR="00AF5BF7" w:rsidRPr="0028459E">
        <w:rPr>
          <w:rFonts w:ascii="Calibri" w:hAnsi="Calibri" w:hint="eastAsia"/>
          <w:color w:val="5F5F5F"/>
          <w:sz w:val="18"/>
          <w:szCs w:val="20"/>
        </w:rPr>
        <w:t>﹞</w:t>
      </w:r>
      <w:r w:rsidR="00AF5BF7" w:rsidRPr="0028459E">
        <w:rPr>
          <w:rFonts w:ascii="Arial Unicode MS" w:hAnsi="Arial Unicode MS" w:hint="eastAsia"/>
          <w:color w:val="5F5F5F"/>
          <w:szCs w:val="20"/>
        </w:rPr>
        <w:t>前項第九款及第十一款至第十四款所規定之地理標示、著名及先使用之認定，以申請時為準。</w:t>
      </w:r>
    </w:p>
    <w:p w14:paraId="7D676642" w14:textId="768187EF" w:rsidR="00AF5BF7" w:rsidRPr="0028459E" w:rsidRDefault="00CB4C95" w:rsidP="00A276BC">
      <w:pPr>
        <w:ind w:leftChars="59" w:left="118"/>
        <w:rPr>
          <w:rFonts w:ascii="Arial Unicode MS" w:hAnsi="Arial Unicode MS"/>
          <w:color w:val="5F5F5F"/>
          <w:szCs w:val="20"/>
        </w:rPr>
      </w:pPr>
      <w:r w:rsidRPr="0028459E">
        <w:rPr>
          <w:rFonts w:ascii="Calibri" w:hAnsi="Calibri" w:hint="eastAsia"/>
          <w:color w:val="5F5F5F"/>
          <w:sz w:val="18"/>
          <w:szCs w:val="20"/>
        </w:rPr>
        <w:t>﹝</w:t>
      </w:r>
      <w:r w:rsidR="00AF5BF7" w:rsidRPr="0028459E">
        <w:rPr>
          <w:rFonts w:ascii="Calibri" w:hAnsi="Calibri" w:hint="eastAsia"/>
          <w:color w:val="5F5F5F"/>
          <w:sz w:val="18"/>
          <w:szCs w:val="20"/>
        </w:rPr>
        <w:t>3</w:t>
      </w:r>
      <w:r w:rsidR="00AF5BF7" w:rsidRPr="0028459E">
        <w:rPr>
          <w:rFonts w:ascii="Calibri" w:hAnsi="Calibri" w:hint="eastAsia"/>
          <w:color w:val="5F5F5F"/>
          <w:sz w:val="18"/>
          <w:szCs w:val="20"/>
        </w:rPr>
        <w:t>﹞</w:t>
      </w:r>
      <w:r w:rsidR="00AF5BF7" w:rsidRPr="0028459E">
        <w:rPr>
          <w:rFonts w:ascii="Arial Unicode MS" w:hAnsi="Arial Unicode MS" w:hint="eastAsia"/>
          <w:color w:val="5F5F5F"/>
          <w:szCs w:val="20"/>
        </w:rPr>
        <w:t>第一項第四款、第五款及第九款規定，於政府機關或相關機構為申請人時，不適用之。</w:t>
      </w:r>
    </w:p>
    <w:p w14:paraId="4DAF0602" w14:textId="1CC3F19B" w:rsidR="00A276BC" w:rsidRDefault="00CB4C95" w:rsidP="00A276BC">
      <w:pPr>
        <w:ind w:leftChars="59" w:left="118"/>
        <w:rPr>
          <w:rFonts w:ascii="Arial Unicode MS" w:hAnsi="Arial Unicode MS"/>
          <w:color w:val="666699"/>
          <w:szCs w:val="20"/>
        </w:rPr>
      </w:pPr>
      <w:r w:rsidRPr="0028459E">
        <w:rPr>
          <w:rFonts w:ascii="Calibri" w:hAnsi="Calibri" w:hint="eastAsia"/>
          <w:color w:val="5F5F5F"/>
          <w:sz w:val="18"/>
          <w:szCs w:val="20"/>
        </w:rPr>
        <w:t>﹝</w:t>
      </w:r>
      <w:r w:rsidR="00AF5BF7" w:rsidRPr="0028459E">
        <w:rPr>
          <w:rFonts w:ascii="Calibri" w:hAnsi="Calibri" w:hint="eastAsia"/>
          <w:color w:val="5F5F5F"/>
          <w:sz w:val="18"/>
          <w:szCs w:val="20"/>
        </w:rPr>
        <w:t>4</w:t>
      </w:r>
      <w:r w:rsidR="00AF5BF7" w:rsidRPr="0028459E">
        <w:rPr>
          <w:rFonts w:ascii="Calibri" w:hAnsi="Calibri" w:hint="eastAsia"/>
          <w:color w:val="5F5F5F"/>
          <w:sz w:val="18"/>
          <w:szCs w:val="20"/>
        </w:rPr>
        <w:t>﹞</w:t>
      </w:r>
      <w:r w:rsidR="00A276BC" w:rsidRPr="0028459E">
        <w:rPr>
          <w:rFonts w:ascii="Arial Unicode MS" w:hAnsi="Arial Unicode MS" w:hint="eastAsia"/>
          <w:color w:val="5F5F5F"/>
          <w:szCs w:val="20"/>
        </w:rPr>
        <w:t>前條第三項規定，於第一項第一款規定之情形，準用之。</w:t>
      </w:r>
      <w:r w:rsidR="0013521D" w:rsidRPr="0013521D">
        <w:rPr>
          <w:rFonts w:ascii="Arial Unicode MS" w:hAnsi="Arial Unicode MS" w:hint="eastAsia"/>
          <w:color w:val="FFFFFF"/>
        </w:rPr>
        <w:t>∴</w:t>
      </w:r>
    </w:p>
    <w:p w14:paraId="6AFF889B" w14:textId="77777777" w:rsidR="00AF5BF7" w:rsidRDefault="00A276BC" w:rsidP="00A276BC">
      <w:pPr>
        <w:pStyle w:val="2"/>
        <w:spacing w:before="120" w:after="120"/>
      </w:pPr>
      <w:bookmarkStart w:id="38" w:name="c31"/>
      <w:bookmarkEnd w:id="38"/>
      <w:r w:rsidRPr="003613DF">
        <w:rPr>
          <w:rFonts w:hint="eastAsia"/>
        </w:rPr>
        <w:t>第</w:t>
      </w:r>
      <w:r w:rsidR="00F5178F">
        <w:rPr>
          <w:rFonts w:hint="eastAsia"/>
        </w:rPr>
        <w:t>31</w:t>
      </w:r>
      <w:r w:rsidRPr="003613DF">
        <w:rPr>
          <w:rFonts w:hint="eastAsia"/>
        </w:rPr>
        <w:t>條</w:t>
      </w:r>
      <w:r w:rsidRPr="00F95B24">
        <w:rPr>
          <w:rFonts w:hint="eastAsia"/>
        </w:rPr>
        <w:t>（核駁審定</w:t>
      </w:r>
      <w:r w:rsidR="00AF5BF7">
        <w:rPr>
          <w:rFonts w:hint="eastAsia"/>
        </w:rPr>
        <w:t>）</w:t>
      </w:r>
    </w:p>
    <w:p w14:paraId="7C452324" w14:textId="6143B2C1"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商標註冊申請案經審查認有</w:t>
      </w:r>
      <w:r w:rsidR="00A276BC" w:rsidRPr="00D13DFE">
        <w:rPr>
          <w:rFonts w:ascii="Arial Unicode MS" w:hAnsi="Arial Unicode MS" w:hint="eastAsia"/>
          <w:color w:val="17365D"/>
        </w:rPr>
        <w:t>第</w:t>
      </w:r>
      <w:hyperlink w:anchor="c29" w:history="1">
        <w:r w:rsidR="00A276BC" w:rsidRPr="00160B2E">
          <w:rPr>
            <w:rStyle w:val="a3"/>
            <w:rFonts w:ascii="Arial Unicode MS" w:hAnsi="Arial Unicode MS" w:hint="eastAsia"/>
          </w:rPr>
          <w:t>二十九</w:t>
        </w:r>
      </w:hyperlink>
      <w:r w:rsidR="00A276BC" w:rsidRPr="00D13DFE">
        <w:rPr>
          <w:rFonts w:ascii="Arial Unicode MS" w:hAnsi="Arial Unicode MS" w:hint="eastAsia"/>
          <w:color w:val="17365D"/>
        </w:rPr>
        <w:t>條</w:t>
      </w:r>
      <w:r w:rsidR="00A276BC" w:rsidRPr="003613DF">
        <w:rPr>
          <w:rFonts w:ascii="Arial Unicode MS" w:hAnsi="Arial Unicode MS" w:hint="eastAsia"/>
          <w:color w:val="17365D"/>
          <w:szCs w:val="20"/>
        </w:rPr>
        <w:t>第一項、第三項、前條第一項、第四項或第</w:t>
      </w:r>
      <w:hyperlink w:anchor="c65" w:history="1">
        <w:r w:rsidR="00A276BC" w:rsidRPr="008D3566">
          <w:rPr>
            <w:rStyle w:val="a3"/>
            <w:rFonts w:ascii="Arial Unicode MS" w:hAnsi="Arial Unicode MS" w:hint="eastAsia"/>
            <w:szCs w:val="20"/>
          </w:rPr>
          <w:t>六十五</w:t>
        </w:r>
      </w:hyperlink>
      <w:r w:rsidR="00A276BC" w:rsidRPr="003613DF">
        <w:rPr>
          <w:rFonts w:ascii="Arial Unicode MS" w:hAnsi="Arial Unicode MS" w:hint="eastAsia"/>
          <w:color w:val="17365D"/>
          <w:szCs w:val="20"/>
        </w:rPr>
        <w:t>條第三項規定不得註冊之情形者，應予核駁審定</w:t>
      </w:r>
      <w:r w:rsidR="00AF5BF7">
        <w:rPr>
          <w:rFonts w:ascii="Arial Unicode MS" w:hAnsi="Arial Unicode MS" w:hint="eastAsia"/>
          <w:color w:val="17365D"/>
          <w:szCs w:val="20"/>
        </w:rPr>
        <w:t>。</w:t>
      </w:r>
    </w:p>
    <w:p w14:paraId="04FBEACB" w14:textId="54044B9D"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33482">
        <w:rPr>
          <w:rFonts w:ascii="Arial Unicode MS" w:hAnsi="Arial Unicode MS" w:hint="eastAsia"/>
          <w:color w:val="666699"/>
          <w:szCs w:val="20"/>
        </w:rPr>
        <w:t>前項核駁審定前，應將核駁理由以書面通知申請人限期陳述意見</w:t>
      </w:r>
      <w:r w:rsidR="00AF5BF7">
        <w:rPr>
          <w:rFonts w:ascii="Arial Unicode MS" w:hAnsi="Arial Unicode MS" w:hint="eastAsia"/>
          <w:color w:val="17365D"/>
          <w:szCs w:val="20"/>
        </w:rPr>
        <w:t>。</w:t>
      </w:r>
    </w:p>
    <w:p w14:paraId="6FAC6B07" w14:textId="75016A71"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276BC" w:rsidRPr="003613DF">
        <w:rPr>
          <w:rFonts w:ascii="Arial Unicode MS" w:hAnsi="Arial Unicode MS" w:hint="eastAsia"/>
          <w:color w:val="17365D"/>
          <w:szCs w:val="20"/>
        </w:rPr>
        <w:t>指定使用商品或服務之減縮、商標圖樣之非實質變更、註冊申請案之分割及不專用之聲明，應於核駁審定前為之。</w:t>
      </w:r>
    </w:p>
    <w:p w14:paraId="300BC157" w14:textId="77777777" w:rsidR="00AF5BF7" w:rsidRDefault="00A276BC" w:rsidP="00A276BC">
      <w:pPr>
        <w:pStyle w:val="2"/>
        <w:spacing w:before="120" w:after="120"/>
      </w:pPr>
      <w:bookmarkStart w:id="39" w:name="c32"/>
      <w:bookmarkEnd w:id="39"/>
      <w:r w:rsidRPr="003613DF">
        <w:rPr>
          <w:rFonts w:hint="eastAsia"/>
        </w:rPr>
        <w:t>第</w:t>
      </w:r>
      <w:r w:rsidR="00F5178F">
        <w:rPr>
          <w:rFonts w:hint="eastAsia"/>
        </w:rPr>
        <w:t>32</w:t>
      </w:r>
      <w:r w:rsidRPr="003613DF">
        <w:rPr>
          <w:rFonts w:hint="eastAsia"/>
        </w:rPr>
        <w:t>條</w:t>
      </w:r>
      <w:r w:rsidRPr="00F95B24">
        <w:rPr>
          <w:rFonts w:hint="eastAsia"/>
        </w:rPr>
        <w:t>（核准審定</w:t>
      </w:r>
      <w:r w:rsidR="00AF5BF7">
        <w:rPr>
          <w:rFonts w:hint="eastAsia"/>
        </w:rPr>
        <w:t>）</w:t>
      </w:r>
    </w:p>
    <w:p w14:paraId="5DD8035E" w14:textId="63BDB427"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商標註冊申請案經審查無前條第一項規定之情形者，應予核准審定</w:t>
      </w:r>
      <w:r w:rsidR="00AF5BF7">
        <w:rPr>
          <w:rFonts w:ascii="Arial Unicode MS" w:hAnsi="Arial Unicode MS" w:hint="eastAsia"/>
          <w:color w:val="17365D"/>
          <w:szCs w:val="20"/>
        </w:rPr>
        <w:t>。</w:t>
      </w:r>
    </w:p>
    <w:p w14:paraId="22F0FB1D" w14:textId="667AFE73"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33482">
        <w:rPr>
          <w:rFonts w:ascii="Arial Unicode MS" w:hAnsi="Arial Unicode MS" w:hint="eastAsia"/>
          <w:color w:val="666699"/>
          <w:szCs w:val="20"/>
        </w:rPr>
        <w:t>經核准審定之商標，申請人應於審定書送達後二個月內，繳納註冊費後，始予註冊公告，並發給商標註冊證；屆期未繳費者，不予註冊公告</w:t>
      </w:r>
      <w:r w:rsidR="00AF5BF7">
        <w:rPr>
          <w:rFonts w:ascii="Arial Unicode MS" w:hAnsi="Arial Unicode MS" w:hint="eastAsia"/>
          <w:color w:val="17365D"/>
          <w:szCs w:val="20"/>
        </w:rPr>
        <w:t>。</w:t>
      </w:r>
    </w:p>
    <w:p w14:paraId="1A9DFB16" w14:textId="355B2AA3"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276BC" w:rsidRPr="003613DF">
        <w:rPr>
          <w:rFonts w:ascii="Arial Unicode MS" w:hAnsi="Arial Unicode MS" w:hint="eastAsia"/>
          <w:color w:val="17365D"/>
          <w:szCs w:val="20"/>
        </w:rPr>
        <w:t>申請人非因故意，未於前項所定期限繳費者，得於繳費期限屆滿後六個月內，繳納二倍之註冊費後，由商標專責機關公告之。但影響第三人於此期間內申請註冊或取得商標權者，不得為之</w:t>
      </w:r>
      <w:r w:rsidR="00AF5BF7">
        <w:rPr>
          <w:rFonts w:ascii="Arial Unicode MS" w:hAnsi="Arial Unicode MS" w:hint="eastAsia"/>
          <w:color w:val="17365D"/>
          <w:szCs w:val="20"/>
        </w:rPr>
        <w:t>。</w:t>
      </w:r>
    </w:p>
    <w:p w14:paraId="455DBBAF" w14:textId="093D538E" w:rsidR="00A276BC" w:rsidRPr="003613DF"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00A276BC" w:rsidRPr="00160B2E">
        <w:rPr>
          <w:rFonts w:ascii="Arial Unicode MS" w:hAnsi="Arial Unicode MS"/>
          <w:color w:val="808000"/>
          <w:sz w:val="18"/>
        </w:rPr>
        <w:t xml:space="preserve">　　　　　　　　　　　　　　　　　　　　　　　　　　　　　　　　　　　　　　　　　　　　</w:t>
      </w:r>
      <w:hyperlink w:anchor="c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37F61419" w14:textId="77777777" w:rsidR="00A276BC" w:rsidRPr="003613DF" w:rsidRDefault="00A276BC" w:rsidP="00A276BC">
      <w:pPr>
        <w:pStyle w:val="1"/>
        <w:spacing w:before="120" w:after="120"/>
      </w:pPr>
      <w:bookmarkStart w:id="40" w:name="_第二章__商標_2"/>
      <w:bookmarkEnd w:id="40"/>
      <w:r w:rsidRPr="003613DF">
        <w:rPr>
          <w:rFonts w:hint="eastAsia"/>
        </w:rPr>
        <w:t>第二章　　商標　　第三節　　商標權</w:t>
      </w:r>
    </w:p>
    <w:p w14:paraId="375276DE" w14:textId="77777777" w:rsidR="00AF5BF7" w:rsidRDefault="00A276BC" w:rsidP="00A276BC">
      <w:pPr>
        <w:pStyle w:val="2"/>
        <w:spacing w:before="120" w:after="120"/>
      </w:pPr>
      <w:bookmarkStart w:id="41" w:name="c33"/>
      <w:bookmarkEnd w:id="41"/>
      <w:r w:rsidRPr="003613DF">
        <w:rPr>
          <w:rFonts w:hint="eastAsia"/>
        </w:rPr>
        <w:t>第</w:t>
      </w:r>
      <w:r w:rsidR="00F5178F">
        <w:rPr>
          <w:rFonts w:hint="eastAsia"/>
        </w:rPr>
        <w:t>33</w:t>
      </w:r>
      <w:r w:rsidRPr="003613DF">
        <w:rPr>
          <w:rFonts w:hint="eastAsia"/>
        </w:rPr>
        <w:t>條</w:t>
      </w:r>
      <w:r w:rsidRPr="00F95B24">
        <w:rPr>
          <w:rFonts w:hint="eastAsia"/>
        </w:rPr>
        <w:t>（商標權</w:t>
      </w:r>
      <w:r w:rsidR="00AF5BF7">
        <w:rPr>
          <w:rFonts w:hint="eastAsia"/>
        </w:rPr>
        <w:t>）</w:t>
      </w:r>
    </w:p>
    <w:p w14:paraId="03BFFF48" w14:textId="062A4D3F"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商標自註冊公告當日起，由權利人取得商標權，商標權期間為十年</w:t>
      </w:r>
      <w:r w:rsidR="00AF5BF7">
        <w:rPr>
          <w:rFonts w:ascii="Arial Unicode MS" w:hAnsi="Arial Unicode MS" w:hint="eastAsia"/>
          <w:color w:val="17365D"/>
          <w:szCs w:val="20"/>
        </w:rPr>
        <w:t>。</w:t>
      </w:r>
    </w:p>
    <w:p w14:paraId="1F96079A" w14:textId="43506AA5" w:rsidR="00A276BC" w:rsidRPr="00933482"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933482">
        <w:rPr>
          <w:rFonts w:ascii="Arial Unicode MS" w:hAnsi="Arial Unicode MS" w:hint="eastAsia"/>
          <w:color w:val="666699"/>
          <w:szCs w:val="20"/>
        </w:rPr>
        <w:t>商標權期間得申請延展，每次延展為十年。</w:t>
      </w:r>
    </w:p>
    <w:p w14:paraId="7731178C" w14:textId="77777777" w:rsidR="00AF5BF7" w:rsidRDefault="00A276BC" w:rsidP="00A276BC">
      <w:pPr>
        <w:pStyle w:val="2"/>
        <w:spacing w:before="120" w:after="120"/>
      </w:pPr>
      <w:bookmarkStart w:id="42" w:name="c34"/>
      <w:bookmarkEnd w:id="42"/>
      <w:r w:rsidRPr="003613DF">
        <w:rPr>
          <w:rFonts w:hint="eastAsia"/>
        </w:rPr>
        <w:t>第</w:t>
      </w:r>
      <w:r w:rsidR="00F5178F">
        <w:rPr>
          <w:rFonts w:hint="eastAsia"/>
        </w:rPr>
        <w:t>34</w:t>
      </w:r>
      <w:r w:rsidRPr="003613DF">
        <w:rPr>
          <w:rFonts w:hint="eastAsia"/>
        </w:rPr>
        <w:t>條</w:t>
      </w:r>
      <w:r w:rsidRPr="00F95B24">
        <w:rPr>
          <w:rFonts w:hint="eastAsia"/>
        </w:rPr>
        <w:t>（商標權延展申請</w:t>
      </w:r>
      <w:r w:rsidR="00AF5BF7">
        <w:rPr>
          <w:rFonts w:hint="eastAsia"/>
        </w:rPr>
        <w:t>）</w:t>
      </w:r>
    </w:p>
    <w:p w14:paraId="6EF32805" w14:textId="5784884C"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商標權之延展，應於商標權期間屆滿前六個月內提出申請，並繳納延展註冊費；其於商標權期間屆滿後六個月內提出申請者，應繳納二倍延展註冊費</w:t>
      </w:r>
      <w:r w:rsidR="00AF5BF7">
        <w:rPr>
          <w:rFonts w:ascii="Arial Unicode MS" w:hAnsi="Arial Unicode MS" w:hint="eastAsia"/>
          <w:color w:val="17365D"/>
          <w:szCs w:val="20"/>
        </w:rPr>
        <w:t>。</w:t>
      </w:r>
    </w:p>
    <w:p w14:paraId="26954325" w14:textId="13C17AD5" w:rsidR="00A276BC" w:rsidRPr="00933482"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933482">
        <w:rPr>
          <w:rFonts w:ascii="Arial Unicode MS" w:hAnsi="Arial Unicode MS" w:hint="eastAsia"/>
          <w:color w:val="666699"/>
          <w:szCs w:val="20"/>
        </w:rPr>
        <w:t>前項核准延展之期間，自商標權期間屆滿日後起算。</w:t>
      </w:r>
    </w:p>
    <w:p w14:paraId="30C8533B" w14:textId="77777777" w:rsidR="00AF5BF7" w:rsidRDefault="00A276BC" w:rsidP="00A276BC">
      <w:pPr>
        <w:pStyle w:val="2"/>
        <w:spacing w:before="120" w:after="120"/>
      </w:pPr>
      <w:bookmarkStart w:id="43" w:name="c35"/>
      <w:bookmarkEnd w:id="43"/>
      <w:r w:rsidRPr="003613DF">
        <w:rPr>
          <w:rFonts w:hint="eastAsia"/>
        </w:rPr>
        <w:t>第</w:t>
      </w:r>
      <w:r w:rsidR="00F5178F">
        <w:rPr>
          <w:rFonts w:hint="eastAsia"/>
        </w:rPr>
        <w:t>35</w:t>
      </w:r>
      <w:r w:rsidRPr="003613DF">
        <w:rPr>
          <w:rFonts w:hint="eastAsia"/>
        </w:rPr>
        <w:t>條</w:t>
      </w:r>
      <w:r w:rsidRPr="00F95B24">
        <w:rPr>
          <w:rFonts w:hint="eastAsia"/>
        </w:rPr>
        <w:t>（商標權應經商標權人同意取得情形</w:t>
      </w:r>
      <w:r w:rsidR="00AF5BF7">
        <w:rPr>
          <w:rFonts w:hint="eastAsia"/>
        </w:rPr>
        <w:t>）</w:t>
      </w:r>
    </w:p>
    <w:p w14:paraId="58C2D535" w14:textId="79B51485"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商標權人於經註冊指定之商品或服務，取得商標權</w:t>
      </w:r>
      <w:r w:rsidR="00AF5BF7">
        <w:rPr>
          <w:rFonts w:ascii="Arial Unicode MS" w:hAnsi="Arial Unicode MS" w:hint="eastAsia"/>
          <w:color w:val="17365D"/>
          <w:szCs w:val="20"/>
        </w:rPr>
        <w:t>。</w:t>
      </w:r>
    </w:p>
    <w:p w14:paraId="70013B27" w14:textId="04B7F178" w:rsidR="00AF5BF7" w:rsidRPr="00933482"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33482">
        <w:rPr>
          <w:rFonts w:ascii="Arial Unicode MS" w:hAnsi="Arial Unicode MS" w:hint="eastAsia"/>
          <w:color w:val="666699"/>
          <w:szCs w:val="20"/>
        </w:rPr>
        <w:t>除本法第</w:t>
      </w:r>
      <w:hyperlink w:anchor="c36" w:history="1">
        <w:r w:rsidR="00AF5BF7" w:rsidRPr="00933482">
          <w:rPr>
            <w:rStyle w:val="a3"/>
            <w:rFonts w:ascii="Arial Unicode MS" w:hAnsi="Arial Unicode MS" w:hint="eastAsia"/>
            <w:szCs w:val="20"/>
          </w:rPr>
          <w:t>三十六</w:t>
        </w:r>
      </w:hyperlink>
      <w:r w:rsidR="00AF5BF7" w:rsidRPr="00933482">
        <w:rPr>
          <w:rFonts w:ascii="Arial Unicode MS" w:hAnsi="Arial Unicode MS" w:hint="eastAsia"/>
          <w:color w:val="666699"/>
          <w:szCs w:val="20"/>
        </w:rPr>
        <w:t>條另有規定外，下列情形，應經商標權人之同意：</w:t>
      </w:r>
    </w:p>
    <w:p w14:paraId="7A472A12" w14:textId="77777777" w:rsidR="00AF5BF7" w:rsidRDefault="00AF5BF7" w:rsidP="00A276BC">
      <w:pPr>
        <w:ind w:leftChars="59" w:left="118"/>
        <w:rPr>
          <w:rFonts w:ascii="Arial Unicode MS" w:hAnsi="Arial Unicode MS"/>
          <w:color w:val="666699"/>
          <w:szCs w:val="20"/>
        </w:rPr>
      </w:pPr>
      <w:r w:rsidRPr="00933482">
        <w:rPr>
          <w:rFonts w:ascii="Arial Unicode MS" w:hAnsi="Arial Unicode MS" w:hint="eastAsia"/>
          <w:color w:val="666699"/>
          <w:szCs w:val="20"/>
        </w:rPr>
        <w:t xml:space="preserve">　　一、於同一商品或服務，使用相同於註冊商標之商標者</w:t>
      </w:r>
      <w:r>
        <w:rPr>
          <w:rFonts w:ascii="Arial Unicode MS" w:hAnsi="Arial Unicode MS" w:hint="eastAsia"/>
          <w:color w:val="666699"/>
          <w:szCs w:val="20"/>
        </w:rPr>
        <w:t>。</w:t>
      </w:r>
    </w:p>
    <w:p w14:paraId="1725EBC1" w14:textId="77777777" w:rsidR="00AF5BF7" w:rsidRDefault="00AF5BF7" w:rsidP="00A276BC">
      <w:pPr>
        <w:ind w:leftChars="59" w:left="118"/>
        <w:rPr>
          <w:rFonts w:ascii="Arial Unicode MS" w:hAnsi="Arial Unicode MS"/>
          <w:color w:val="666699"/>
          <w:szCs w:val="20"/>
        </w:rPr>
      </w:pPr>
      <w:r>
        <w:rPr>
          <w:rFonts w:ascii="Arial Unicode MS" w:hAnsi="Arial Unicode MS" w:hint="eastAsia"/>
          <w:color w:val="666699"/>
          <w:szCs w:val="20"/>
        </w:rPr>
        <w:t xml:space="preserve">　　</w:t>
      </w:r>
      <w:r w:rsidRPr="00933482">
        <w:rPr>
          <w:rFonts w:ascii="Arial Unicode MS" w:hAnsi="Arial Unicode MS" w:hint="eastAsia"/>
          <w:color w:val="666699"/>
          <w:szCs w:val="20"/>
        </w:rPr>
        <w:t>二</w:t>
      </w:r>
      <w:r>
        <w:rPr>
          <w:rFonts w:ascii="Arial Unicode MS" w:hAnsi="Arial Unicode MS" w:hint="eastAsia"/>
          <w:color w:val="666699"/>
          <w:szCs w:val="20"/>
        </w:rPr>
        <w:t>、</w:t>
      </w:r>
      <w:r w:rsidRPr="00933482">
        <w:rPr>
          <w:rFonts w:ascii="Arial Unicode MS" w:hAnsi="Arial Unicode MS" w:hint="eastAsia"/>
          <w:color w:val="666699"/>
          <w:szCs w:val="20"/>
        </w:rPr>
        <w:t>於類似之商品或服務，使用相同於註冊商標之商標，有致相關消費者混淆誤認之虞者</w:t>
      </w:r>
      <w:r>
        <w:rPr>
          <w:rFonts w:ascii="Arial Unicode MS" w:hAnsi="Arial Unicode MS" w:hint="eastAsia"/>
          <w:color w:val="666699"/>
          <w:szCs w:val="20"/>
        </w:rPr>
        <w:t>。</w:t>
      </w:r>
    </w:p>
    <w:p w14:paraId="3F525708" w14:textId="24D1FE4B" w:rsidR="00AF5BF7" w:rsidRDefault="00AF5BF7" w:rsidP="00A276BC">
      <w:pPr>
        <w:ind w:leftChars="59" w:left="118"/>
        <w:rPr>
          <w:rFonts w:ascii="Arial Unicode MS" w:hAnsi="Arial Unicode MS"/>
          <w:color w:val="17365D"/>
          <w:szCs w:val="20"/>
        </w:rPr>
      </w:pPr>
      <w:r>
        <w:rPr>
          <w:rFonts w:ascii="Arial Unicode MS" w:hAnsi="Arial Unicode MS" w:hint="eastAsia"/>
          <w:color w:val="666699"/>
          <w:szCs w:val="20"/>
        </w:rPr>
        <w:t xml:space="preserve">　　</w:t>
      </w:r>
      <w:r w:rsidRPr="00933482">
        <w:rPr>
          <w:rFonts w:ascii="Arial Unicode MS" w:hAnsi="Arial Unicode MS" w:hint="eastAsia"/>
          <w:color w:val="666699"/>
          <w:szCs w:val="20"/>
        </w:rPr>
        <w:t>三</w:t>
      </w:r>
      <w:r>
        <w:rPr>
          <w:rFonts w:ascii="Arial Unicode MS" w:hAnsi="Arial Unicode MS" w:hint="eastAsia"/>
          <w:color w:val="666699"/>
          <w:szCs w:val="20"/>
        </w:rPr>
        <w:t>、</w:t>
      </w:r>
      <w:r w:rsidRPr="00933482">
        <w:rPr>
          <w:rFonts w:ascii="Arial Unicode MS" w:hAnsi="Arial Unicode MS" w:hint="eastAsia"/>
          <w:color w:val="666699"/>
          <w:szCs w:val="20"/>
        </w:rPr>
        <w:t>於同一或類似之商品或服務，使用近似於註冊商標之商標，有致相關消費者混淆誤認之虞者</w:t>
      </w:r>
      <w:r>
        <w:rPr>
          <w:rFonts w:ascii="Arial Unicode MS" w:hAnsi="Arial Unicode MS" w:hint="eastAsia"/>
          <w:color w:val="17365D"/>
          <w:szCs w:val="20"/>
        </w:rPr>
        <w:t>。</w:t>
      </w:r>
    </w:p>
    <w:p w14:paraId="4DCEC03C" w14:textId="51D643BD"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276BC" w:rsidRPr="003613DF">
        <w:rPr>
          <w:rFonts w:ascii="Arial Unicode MS" w:hAnsi="Arial Unicode MS" w:hint="eastAsia"/>
          <w:color w:val="17365D"/>
          <w:szCs w:val="20"/>
        </w:rPr>
        <w:t>商標經註冊者，得標明註冊商標或國際通用註冊符號。</w:t>
      </w:r>
    </w:p>
    <w:p w14:paraId="44B4ACD3" w14:textId="4801A40C" w:rsidR="00AF5BF7" w:rsidRDefault="00A276BC" w:rsidP="00A276BC">
      <w:pPr>
        <w:pStyle w:val="2"/>
        <w:spacing w:before="120" w:after="120"/>
      </w:pPr>
      <w:bookmarkStart w:id="44" w:name="c36"/>
      <w:bookmarkEnd w:id="44"/>
      <w:r w:rsidRPr="003613DF">
        <w:rPr>
          <w:rFonts w:hint="eastAsia"/>
        </w:rPr>
        <w:lastRenderedPageBreak/>
        <w:t>第</w:t>
      </w:r>
      <w:r w:rsidR="00F5178F">
        <w:rPr>
          <w:rFonts w:hint="eastAsia"/>
        </w:rPr>
        <w:t>36</w:t>
      </w:r>
      <w:r w:rsidRPr="003613DF">
        <w:rPr>
          <w:rFonts w:hint="eastAsia"/>
        </w:rPr>
        <w:t>條</w:t>
      </w:r>
      <w:r w:rsidRPr="00F95B24">
        <w:rPr>
          <w:rFonts w:hint="eastAsia"/>
        </w:rPr>
        <w:t>（不受他人商標權效力拘束之情形</w:t>
      </w:r>
      <w:r w:rsidR="00AF5BF7">
        <w:rPr>
          <w:rFonts w:hint="eastAsia"/>
        </w:rPr>
        <w:t>）</w:t>
      </w:r>
      <w:r w:rsidR="00AB41A5" w:rsidRPr="00AB41A5">
        <w:rPr>
          <w:rFonts w:ascii="新細明體" w:hAnsi="新細明體" w:hint="eastAsia"/>
          <w:color w:val="FFFFFF"/>
        </w:rPr>
        <w:t>∵</w:t>
      </w:r>
    </w:p>
    <w:p w14:paraId="49FB9D8C" w14:textId="77777777" w:rsidR="00EC2F99" w:rsidRPr="00EB5443" w:rsidRDefault="00EC2F99" w:rsidP="00EC2F99">
      <w:pPr>
        <w:ind w:left="142"/>
        <w:rPr>
          <w:color w:val="17365D"/>
        </w:rPr>
      </w:pPr>
      <w:r w:rsidRPr="00EC2F99">
        <w:rPr>
          <w:rFonts w:hint="eastAsia"/>
          <w:color w:val="404040"/>
          <w:sz w:val="18"/>
        </w:rPr>
        <w:t>﹝</w:t>
      </w:r>
      <w:r w:rsidRPr="00EC2F99">
        <w:rPr>
          <w:rFonts w:hint="eastAsia"/>
          <w:color w:val="404040"/>
          <w:sz w:val="18"/>
        </w:rPr>
        <w:t>1</w:t>
      </w:r>
      <w:r w:rsidRPr="00EC2F99">
        <w:rPr>
          <w:rFonts w:hint="eastAsia"/>
          <w:color w:val="404040"/>
          <w:sz w:val="18"/>
        </w:rPr>
        <w:t>﹞</w:t>
      </w:r>
      <w:r w:rsidRPr="00EB5443">
        <w:rPr>
          <w:rFonts w:hint="eastAsia"/>
          <w:color w:val="17365D"/>
        </w:rPr>
        <w:t>下列情形，不受他人商標權之效力所拘束：</w:t>
      </w:r>
    </w:p>
    <w:p w14:paraId="54D7E02C" w14:textId="77777777" w:rsidR="00EC2F99" w:rsidRDefault="00EC2F99" w:rsidP="00EC2F99">
      <w:pPr>
        <w:ind w:left="142"/>
        <w:rPr>
          <w:color w:val="17365D"/>
        </w:rPr>
      </w:pPr>
      <w:r w:rsidRPr="00EB5443">
        <w:rPr>
          <w:rFonts w:hint="eastAsia"/>
          <w:color w:val="17365D"/>
        </w:rPr>
        <w:t xml:space="preserve">　　一、以符合商業交易習慣之誠實信用方法，表示自己之姓名、名稱，或其商品或服務之名稱、形狀、品質、性質、特性、用途、產地或其他有關商品或服務本身之說明，非作為商標使用者</w:t>
      </w:r>
      <w:r>
        <w:rPr>
          <w:rFonts w:hint="eastAsia"/>
          <w:color w:val="17365D"/>
        </w:rPr>
        <w:t>。</w:t>
      </w:r>
    </w:p>
    <w:p w14:paraId="78BFC96E" w14:textId="77777777" w:rsidR="00EC2F99" w:rsidRDefault="00EC2F99" w:rsidP="00EC2F99">
      <w:pPr>
        <w:ind w:left="142"/>
        <w:rPr>
          <w:color w:val="17365D"/>
        </w:rPr>
      </w:pPr>
      <w:r>
        <w:rPr>
          <w:rFonts w:hint="eastAsia"/>
          <w:color w:val="17365D"/>
        </w:rPr>
        <w:t xml:space="preserve">　　</w:t>
      </w:r>
      <w:r w:rsidRPr="00EB5443">
        <w:rPr>
          <w:rFonts w:hint="eastAsia"/>
          <w:color w:val="17365D"/>
        </w:rPr>
        <w:t>二</w:t>
      </w:r>
      <w:r>
        <w:rPr>
          <w:rFonts w:hint="eastAsia"/>
          <w:color w:val="17365D"/>
        </w:rPr>
        <w:t>、</w:t>
      </w:r>
      <w:r w:rsidRPr="00EB5443">
        <w:rPr>
          <w:rFonts w:hint="eastAsia"/>
          <w:color w:val="17365D"/>
        </w:rPr>
        <w:t>以符合商業交易習慣之誠實信用方法，表示商品或服務之使用目的，而有使用他人之商標用以指示該他人之商品或服務之必要者。但其使用結果有致相關消費者混淆誤認之虞者，不適用之</w:t>
      </w:r>
      <w:r>
        <w:rPr>
          <w:rFonts w:hint="eastAsia"/>
          <w:color w:val="17365D"/>
        </w:rPr>
        <w:t>。</w:t>
      </w:r>
    </w:p>
    <w:p w14:paraId="709F6BCE" w14:textId="77777777" w:rsidR="00EC2F99" w:rsidRDefault="00EC2F99" w:rsidP="00EC2F99">
      <w:pPr>
        <w:ind w:left="142"/>
        <w:rPr>
          <w:color w:val="17365D"/>
        </w:rPr>
      </w:pPr>
      <w:r>
        <w:rPr>
          <w:rFonts w:hint="eastAsia"/>
          <w:color w:val="17365D"/>
        </w:rPr>
        <w:t xml:space="preserve">　　</w:t>
      </w:r>
      <w:r w:rsidRPr="00EB5443">
        <w:rPr>
          <w:rFonts w:hint="eastAsia"/>
          <w:color w:val="17365D"/>
        </w:rPr>
        <w:t>三</w:t>
      </w:r>
      <w:r>
        <w:rPr>
          <w:rFonts w:hint="eastAsia"/>
          <w:color w:val="17365D"/>
        </w:rPr>
        <w:t>、</w:t>
      </w:r>
      <w:r w:rsidRPr="00EB5443">
        <w:rPr>
          <w:rFonts w:hint="eastAsia"/>
          <w:color w:val="17365D"/>
        </w:rPr>
        <w:t>為發揮商品或服務功能所必要者</w:t>
      </w:r>
      <w:r>
        <w:rPr>
          <w:rFonts w:hint="eastAsia"/>
          <w:color w:val="17365D"/>
        </w:rPr>
        <w:t>。</w:t>
      </w:r>
    </w:p>
    <w:p w14:paraId="2EF7BEF0" w14:textId="77777777" w:rsidR="00EC2F99" w:rsidRDefault="00EC2F99" w:rsidP="00EC2F99">
      <w:pPr>
        <w:ind w:left="142"/>
        <w:rPr>
          <w:color w:val="17365D"/>
        </w:rPr>
      </w:pPr>
      <w:r>
        <w:rPr>
          <w:rFonts w:hint="eastAsia"/>
          <w:color w:val="17365D"/>
        </w:rPr>
        <w:t xml:space="preserve">　　</w:t>
      </w:r>
      <w:r w:rsidRPr="00EB5443">
        <w:rPr>
          <w:rFonts w:hint="eastAsia"/>
          <w:color w:val="17365D"/>
        </w:rPr>
        <w:t>四</w:t>
      </w:r>
      <w:r>
        <w:rPr>
          <w:rFonts w:hint="eastAsia"/>
          <w:color w:val="17365D"/>
        </w:rPr>
        <w:t>、</w:t>
      </w:r>
      <w:r w:rsidRPr="00EB5443">
        <w:rPr>
          <w:rFonts w:hint="eastAsia"/>
          <w:color w:val="17365D"/>
        </w:rPr>
        <w:t>在他人商標註冊申請日前，善意使用相同或近似之商標於同一或類似之商品或服務者。但以原使用之範圍為限；商標權人並得要求其附加適</w:t>
      </w:r>
      <w:r w:rsidRPr="00EB5443">
        <w:rPr>
          <w:rFonts w:hint="eastAsia"/>
          <w:color w:val="17365D"/>
        </w:rPr>
        <w:t>當之區別標示</w:t>
      </w:r>
      <w:r>
        <w:rPr>
          <w:rFonts w:hint="eastAsia"/>
          <w:color w:val="17365D"/>
        </w:rPr>
        <w:t>。</w:t>
      </w:r>
    </w:p>
    <w:p w14:paraId="7164D5D3" w14:textId="77777777" w:rsidR="00EC2F99" w:rsidRDefault="00EC2F99" w:rsidP="00EC2F99">
      <w:pPr>
        <w:ind w:left="142"/>
        <w:rPr>
          <w:color w:val="17365D"/>
        </w:rPr>
      </w:pPr>
      <w:r w:rsidRPr="00EC2F99">
        <w:rPr>
          <w:rFonts w:hint="eastAsia"/>
          <w:color w:val="404040"/>
          <w:sz w:val="18"/>
        </w:rPr>
        <w:t>﹝</w:t>
      </w:r>
      <w:r w:rsidRPr="00EC2F99">
        <w:rPr>
          <w:rFonts w:hint="eastAsia"/>
          <w:color w:val="404040"/>
          <w:sz w:val="18"/>
        </w:rPr>
        <w:t>2</w:t>
      </w:r>
      <w:r w:rsidRPr="00EC2F99">
        <w:rPr>
          <w:rFonts w:hint="eastAsia"/>
          <w:color w:val="404040"/>
          <w:sz w:val="18"/>
        </w:rPr>
        <w:t>﹞</w:t>
      </w:r>
      <w:r w:rsidRPr="00EB5443">
        <w:rPr>
          <w:rFonts w:hint="eastAsia"/>
          <w:color w:val="17365D"/>
        </w:rPr>
        <w:t>附有註冊商標之商品，係由商標權人或經其同意之人於國內外市場上交易流通者，商標權人不得就該商品主張商標權。但為防止商品流通於市場後，發生變質、受損或經他人擅自加工、改造，或有其他正當事由者，不在此限。</w:t>
      </w:r>
    </w:p>
    <w:p w14:paraId="134903B0" w14:textId="5D3D4908" w:rsidR="00BE27E5" w:rsidRPr="00EB5443" w:rsidRDefault="00BE27E5" w:rsidP="00EC2F99">
      <w:pPr>
        <w:ind w:left="142"/>
        <w:rPr>
          <w:color w:val="17365D"/>
        </w:rPr>
      </w:pPr>
      <w:bookmarkStart w:id="45" w:name="_Hlk190082657"/>
      <w:r w:rsidRPr="00D920D4">
        <w:rPr>
          <w:rFonts w:cs="新細明體" w:hint="eastAsia"/>
          <w:color w:val="626262"/>
          <w:sz w:val="18"/>
          <w:lang w:val="zh-TW"/>
        </w:rPr>
        <w:t>【具</w:t>
      </w:r>
      <w:r w:rsidRPr="00D920D4">
        <w:rPr>
          <w:rFonts w:cs="新細明體" w:hint="eastAsia"/>
          <w:color w:val="5F5F5F"/>
          <w:sz w:val="18"/>
          <w:lang w:val="zh-TW"/>
        </w:rPr>
        <w:t>參考價值】</w:t>
      </w:r>
      <w:hyperlink r:id="rId48" w:anchor="w113b882" w:history="1">
        <w:r>
          <w:rPr>
            <w:rStyle w:val="a3"/>
            <w:rFonts w:ascii="Arial Unicode MS" w:hAnsi="Arial Unicode MS"/>
            <w:color w:val="5F5F5F"/>
            <w:sz w:val="18"/>
          </w:rPr>
          <w:t>最高法院</w:t>
        </w:r>
        <w:r>
          <w:rPr>
            <w:rStyle w:val="a3"/>
            <w:rFonts w:ascii="Arial Unicode MS" w:hAnsi="Arial Unicode MS"/>
            <w:color w:val="5F5F5F"/>
            <w:sz w:val="18"/>
          </w:rPr>
          <w:t>113</w:t>
        </w:r>
        <w:r>
          <w:rPr>
            <w:rStyle w:val="a3"/>
            <w:rFonts w:ascii="Arial Unicode MS" w:hAnsi="Arial Unicode MS"/>
            <w:color w:val="5F5F5F"/>
            <w:sz w:val="18"/>
          </w:rPr>
          <w:t>年度台</w:t>
        </w:r>
        <w:r>
          <w:rPr>
            <w:rStyle w:val="a3"/>
            <w:rFonts w:ascii="Arial Unicode MS" w:hAnsi="Arial Unicode MS"/>
            <w:color w:val="5F5F5F"/>
            <w:sz w:val="18"/>
          </w:rPr>
          <w:t>上</w:t>
        </w:r>
        <w:r>
          <w:rPr>
            <w:rStyle w:val="a3"/>
            <w:rFonts w:ascii="Arial Unicode MS" w:hAnsi="Arial Unicode MS"/>
            <w:color w:val="5F5F5F"/>
            <w:sz w:val="18"/>
          </w:rPr>
          <w:t>字第</w:t>
        </w:r>
        <w:r>
          <w:rPr>
            <w:rStyle w:val="a3"/>
            <w:rFonts w:ascii="Arial Unicode MS" w:hAnsi="Arial Unicode MS"/>
            <w:color w:val="5F5F5F"/>
            <w:sz w:val="18"/>
          </w:rPr>
          <w:t>882</w:t>
        </w:r>
        <w:r>
          <w:rPr>
            <w:rStyle w:val="a3"/>
            <w:rFonts w:ascii="Arial Unicode MS" w:hAnsi="Arial Unicode MS"/>
            <w:color w:val="5F5F5F"/>
            <w:sz w:val="18"/>
          </w:rPr>
          <w:t>號判決</w:t>
        </w:r>
      </w:hyperlink>
      <w:bookmarkEnd w:id="45"/>
    </w:p>
    <w:p w14:paraId="13F22A1B" w14:textId="384764D9" w:rsidR="00EC2F99" w:rsidRPr="00EC2F99" w:rsidRDefault="008343B0" w:rsidP="008343B0">
      <w:pPr>
        <w:pStyle w:val="3"/>
        <w:rPr>
          <w:rFonts w:ascii="Calibri" w:hAnsi="Calibri"/>
          <w:color w:val="404040"/>
          <w:sz w:val="18"/>
        </w:rPr>
      </w:pPr>
      <w:r>
        <w:rPr>
          <w:rFonts w:hint="eastAsia"/>
        </w:rPr>
        <w:t>--</w:t>
      </w:r>
      <w:r w:rsidRPr="003468A0">
        <w:rPr>
          <w:rFonts w:hint="eastAsia"/>
        </w:rPr>
        <w:t>1</w:t>
      </w:r>
      <w:r>
        <w:t>12</w:t>
      </w:r>
      <w:r w:rsidRPr="003468A0">
        <w:rPr>
          <w:rFonts w:hint="eastAsia"/>
        </w:rPr>
        <w:t>年</w:t>
      </w:r>
      <w:r>
        <w:t>5</w:t>
      </w:r>
      <w:r w:rsidRPr="003468A0">
        <w:rPr>
          <w:rFonts w:hint="eastAsia"/>
        </w:rPr>
        <w:t>月</w:t>
      </w:r>
      <w:r>
        <w:t>24</w:t>
      </w:r>
      <w:r>
        <w:rPr>
          <w:rFonts w:hint="eastAsia"/>
        </w:rPr>
        <w:t>日修正前條文</w:t>
      </w:r>
      <w:r>
        <w:rPr>
          <w:rFonts w:hint="eastAsia"/>
        </w:rPr>
        <w:t>--</w:t>
      </w:r>
      <w:hyperlink r:id="rId49" w:history="1">
        <w:r w:rsidRPr="003468A0">
          <w:rPr>
            <w:rStyle w:val="a3"/>
          </w:rPr>
          <w:t>比對程式</w:t>
        </w:r>
      </w:hyperlink>
    </w:p>
    <w:p w14:paraId="29D6E81D" w14:textId="4C461A3C" w:rsidR="00A276BC"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rPr>
        <w:t>﹝</w:t>
      </w:r>
      <w:r w:rsidR="00AF5BF7" w:rsidRPr="00EC2F99">
        <w:rPr>
          <w:rFonts w:ascii="Calibri" w:hAnsi="Calibri" w:hint="eastAsia"/>
          <w:color w:val="5F5F5F"/>
          <w:sz w:val="18"/>
        </w:rPr>
        <w:t>1</w:t>
      </w:r>
      <w:r w:rsidR="00AF5BF7" w:rsidRPr="00EC2F99">
        <w:rPr>
          <w:rFonts w:ascii="Calibri" w:hAnsi="Calibri" w:hint="eastAsia"/>
          <w:color w:val="5F5F5F"/>
          <w:sz w:val="18"/>
        </w:rPr>
        <w:t>﹞</w:t>
      </w:r>
      <w:r w:rsidR="00A276BC" w:rsidRPr="00EC2F99">
        <w:rPr>
          <w:rFonts w:ascii="Arial Unicode MS" w:hAnsi="Arial Unicode MS" w:hint="eastAsia"/>
          <w:color w:val="5F5F5F"/>
          <w:szCs w:val="20"/>
        </w:rPr>
        <w:t>下列情形，不受他人商標權之效力所拘束：</w:t>
      </w:r>
    </w:p>
    <w:p w14:paraId="5CDA4B68" w14:textId="77777777" w:rsidR="00AF5BF7" w:rsidRPr="00EC2F99" w:rsidRDefault="00A276BC" w:rsidP="00A276BC">
      <w:pPr>
        <w:ind w:leftChars="59" w:left="118"/>
        <w:rPr>
          <w:rFonts w:ascii="Arial Unicode MS" w:hAnsi="Arial Unicode MS"/>
          <w:color w:val="5F5F5F"/>
          <w:szCs w:val="20"/>
        </w:rPr>
      </w:pPr>
      <w:r w:rsidRPr="00EC2F99">
        <w:rPr>
          <w:rFonts w:ascii="Arial Unicode MS" w:hAnsi="Arial Unicode MS" w:hint="eastAsia"/>
          <w:color w:val="5F5F5F"/>
          <w:szCs w:val="20"/>
        </w:rPr>
        <w:t xml:space="preserve">　　一、以符合商業交易習慣之誠實信用方法，表示自己之姓名、名稱，或其商品或服務之名稱、形狀、品質、性質、特性、用途、產地或其他有關商品或服務本身之說明，非作為商標使用者</w:t>
      </w:r>
      <w:r w:rsidR="00AF5BF7" w:rsidRPr="00EC2F99">
        <w:rPr>
          <w:rFonts w:ascii="Arial Unicode MS" w:hAnsi="Arial Unicode MS" w:hint="eastAsia"/>
          <w:color w:val="5F5F5F"/>
          <w:szCs w:val="20"/>
        </w:rPr>
        <w:t>。</w:t>
      </w:r>
    </w:p>
    <w:p w14:paraId="5AAB551A" w14:textId="3C2E933E" w:rsidR="00AF5BF7" w:rsidRPr="00EC2F99" w:rsidRDefault="00AF5BF7" w:rsidP="00A276BC">
      <w:pPr>
        <w:ind w:leftChars="59" w:left="118"/>
        <w:rPr>
          <w:rFonts w:ascii="Arial Unicode MS" w:hAnsi="Arial Unicode MS"/>
          <w:color w:val="5F5F5F"/>
          <w:szCs w:val="20"/>
        </w:rPr>
      </w:pPr>
      <w:r w:rsidRPr="00EC2F99">
        <w:rPr>
          <w:rFonts w:ascii="Arial Unicode MS" w:hAnsi="Arial Unicode MS" w:hint="eastAsia"/>
          <w:color w:val="5F5F5F"/>
          <w:szCs w:val="20"/>
        </w:rPr>
        <w:t xml:space="preserve">　　二、</w:t>
      </w:r>
      <w:r w:rsidR="00A276BC" w:rsidRPr="00EC2F99">
        <w:rPr>
          <w:rFonts w:ascii="Arial Unicode MS" w:hAnsi="Arial Unicode MS" w:hint="eastAsia"/>
          <w:color w:val="5F5F5F"/>
          <w:szCs w:val="20"/>
        </w:rPr>
        <w:t>為發揮商品或服務功能所必要者</w:t>
      </w:r>
      <w:r w:rsidRPr="00EC2F99">
        <w:rPr>
          <w:rFonts w:ascii="Arial Unicode MS" w:hAnsi="Arial Unicode MS" w:hint="eastAsia"/>
          <w:color w:val="5F5F5F"/>
          <w:szCs w:val="20"/>
        </w:rPr>
        <w:t>。</w:t>
      </w:r>
    </w:p>
    <w:p w14:paraId="44654A18" w14:textId="503753C2" w:rsidR="00AF5BF7" w:rsidRPr="00EC2F99" w:rsidRDefault="00AF5BF7" w:rsidP="00A276BC">
      <w:pPr>
        <w:ind w:leftChars="59" w:left="118"/>
        <w:rPr>
          <w:rFonts w:ascii="Arial Unicode MS" w:hAnsi="Arial Unicode MS"/>
          <w:color w:val="5F5F5F"/>
          <w:szCs w:val="20"/>
        </w:rPr>
      </w:pPr>
      <w:r w:rsidRPr="00EC2F99">
        <w:rPr>
          <w:rFonts w:ascii="Arial Unicode MS" w:hAnsi="Arial Unicode MS" w:hint="eastAsia"/>
          <w:color w:val="5F5F5F"/>
          <w:szCs w:val="20"/>
        </w:rPr>
        <w:t xml:space="preserve">　　三、</w:t>
      </w:r>
      <w:r w:rsidR="00A276BC" w:rsidRPr="00EC2F99">
        <w:rPr>
          <w:rFonts w:ascii="Arial Unicode MS" w:hAnsi="Arial Unicode MS" w:hint="eastAsia"/>
          <w:color w:val="5F5F5F"/>
          <w:szCs w:val="20"/>
        </w:rPr>
        <w:t>在他人商標註冊申請日前，善意使用相同或近似之商標於同一或類似之商品或服務者。但以原使用之商品或服務為限；商標權人並得要求其附加適當之區別標示</w:t>
      </w:r>
      <w:r w:rsidRPr="00EC2F99">
        <w:rPr>
          <w:rFonts w:ascii="Arial Unicode MS" w:hAnsi="Arial Unicode MS" w:hint="eastAsia"/>
          <w:color w:val="5F5F5F"/>
          <w:szCs w:val="20"/>
        </w:rPr>
        <w:t>。</w:t>
      </w:r>
    </w:p>
    <w:p w14:paraId="27FA4B33" w14:textId="4C9EEF28" w:rsidR="00A276BC"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szCs w:val="20"/>
        </w:rPr>
        <w:t>﹝</w:t>
      </w:r>
      <w:r w:rsidR="00AF5BF7" w:rsidRPr="00EC2F99">
        <w:rPr>
          <w:rFonts w:ascii="Calibri" w:hAnsi="Calibri" w:hint="eastAsia"/>
          <w:color w:val="5F5F5F"/>
          <w:sz w:val="18"/>
          <w:szCs w:val="20"/>
        </w:rPr>
        <w:t>2</w:t>
      </w:r>
      <w:r w:rsidR="00AF5BF7" w:rsidRPr="00EC2F99">
        <w:rPr>
          <w:rFonts w:ascii="Calibri" w:hAnsi="Calibri" w:hint="eastAsia"/>
          <w:color w:val="5F5F5F"/>
          <w:sz w:val="18"/>
          <w:szCs w:val="20"/>
        </w:rPr>
        <w:t>﹞</w:t>
      </w:r>
      <w:r w:rsidR="00A276BC" w:rsidRPr="00EC2F99">
        <w:rPr>
          <w:rFonts w:ascii="Arial Unicode MS" w:hAnsi="Arial Unicode MS" w:hint="eastAsia"/>
          <w:color w:val="5F5F5F"/>
          <w:szCs w:val="20"/>
        </w:rPr>
        <w:t>附有註冊商標之商品，由商標權人或經其同意之人於國內外市場上交易流通，商標權人不得就該商品主張商標權。但為防止商品流通於市場後，發生變質、受損，或有其他正當事由者，不在此限。</w:t>
      </w:r>
      <w:r w:rsidR="00AB41A5" w:rsidRPr="00AB41A5">
        <w:rPr>
          <w:rFonts w:ascii="新細明體" w:hAnsi="新細明體" w:hint="eastAsia"/>
          <w:color w:val="FFFFFF"/>
          <w:szCs w:val="20"/>
        </w:rPr>
        <w:t>∴</w:t>
      </w:r>
    </w:p>
    <w:p w14:paraId="4860F3C0" w14:textId="77777777" w:rsidR="00AF5BF7" w:rsidRDefault="00A276BC" w:rsidP="00A276BC">
      <w:pPr>
        <w:pStyle w:val="2"/>
        <w:spacing w:before="120" w:after="120"/>
      </w:pPr>
      <w:bookmarkStart w:id="46" w:name="c37"/>
      <w:bookmarkEnd w:id="46"/>
      <w:r w:rsidRPr="003613DF">
        <w:rPr>
          <w:rFonts w:hint="eastAsia"/>
        </w:rPr>
        <w:t>第</w:t>
      </w:r>
      <w:r w:rsidR="00F5178F">
        <w:rPr>
          <w:rFonts w:hint="eastAsia"/>
        </w:rPr>
        <w:t>37</w:t>
      </w:r>
      <w:r w:rsidRPr="003613DF">
        <w:rPr>
          <w:rFonts w:hint="eastAsia"/>
        </w:rPr>
        <w:t>條</w:t>
      </w:r>
      <w:r w:rsidRPr="00F95B24">
        <w:rPr>
          <w:rFonts w:hint="eastAsia"/>
        </w:rPr>
        <w:t>（申請分割商標權</w:t>
      </w:r>
      <w:r w:rsidR="00AF5BF7">
        <w:rPr>
          <w:rFonts w:hint="eastAsia"/>
        </w:rPr>
        <w:t>）</w:t>
      </w:r>
    </w:p>
    <w:p w14:paraId="1D109D3D" w14:textId="2442A9A5"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商標權人得就註冊商標指定使用之商品或服務，向商標專責機關申請分割商標權。</w:t>
      </w:r>
    </w:p>
    <w:p w14:paraId="7F919924" w14:textId="77777777" w:rsidR="00AF5BF7" w:rsidRDefault="00A276BC" w:rsidP="00A276BC">
      <w:pPr>
        <w:pStyle w:val="2"/>
        <w:spacing w:before="120" w:after="120"/>
      </w:pPr>
      <w:bookmarkStart w:id="47" w:name="c38"/>
      <w:bookmarkEnd w:id="47"/>
      <w:r w:rsidRPr="003613DF">
        <w:rPr>
          <w:rFonts w:hint="eastAsia"/>
        </w:rPr>
        <w:t>第</w:t>
      </w:r>
      <w:r w:rsidR="00F5178F">
        <w:rPr>
          <w:rFonts w:hint="eastAsia"/>
        </w:rPr>
        <w:t>38</w:t>
      </w:r>
      <w:r w:rsidRPr="003613DF">
        <w:rPr>
          <w:rFonts w:hint="eastAsia"/>
        </w:rPr>
        <w:t>條</w:t>
      </w:r>
      <w:r w:rsidRPr="00F95B24">
        <w:rPr>
          <w:rFonts w:hint="eastAsia"/>
        </w:rPr>
        <w:t>（商標註冊事項之變更或更正</w:t>
      </w:r>
      <w:r w:rsidR="00AF5BF7">
        <w:rPr>
          <w:rFonts w:hint="eastAsia"/>
        </w:rPr>
        <w:t>）</w:t>
      </w:r>
    </w:p>
    <w:p w14:paraId="34A1D927" w14:textId="506E9175"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商標圖樣及其指定使用之商品或服務，註冊後即不得變更。但指定使用商品或服務之減縮，不在此限</w:t>
      </w:r>
      <w:r w:rsidR="00AF5BF7">
        <w:rPr>
          <w:rFonts w:ascii="Arial Unicode MS" w:hAnsi="Arial Unicode MS" w:hint="eastAsia"/>
          <w:color w:val="17365D"/>
          <w:szCs w:val="20"/>
        </w:rPr>
        <w:t>。</w:t>
      </w:r>
    </w:p>
    <w:p w14:paraId="6AC47F3F" w14:textId="71BFAFC8"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E55EA5">
        <w:rPr>
          <w:rFonts w:ascii="Arial Unicode MS" w:hAnsi="Arial Unicode MS" w:hint="eastAsia"/>
          <w:color w:val="666699"/>
          <w:szCs w:val="20"/>
        </w:rPr>
        <w:t>商標註冊事項之變更或更正，準用第</w:t>
      </w:r>
      <w:hyperlink w:anchor="c24" w:history="1">
        <w:r w:rsidR="00AF5BF7" w:rsidRPr="005B2572">
          <w:rPr>
            <w:rStyle w:val="a3"/>
            <w:rFonts w:hint="eastAsia"/>
          </w:rPr>
          <w:t>二十四</w:t>
        </w:r>
      </w:hyperlink>
      <w:r w:rsidR="00AF5BF7" w:rsidRPr="00E55EA5">
        <w:rPr>
          <w:rFonts w:ascii="Arial Unicode MS" w:hAnsi="Arial Unicode MS" w:hint="eastAsia"/>
          <w:color w:val="666699"/>
          <w:szCs w:val="20"/>
        </w:rPr>
        <w:t>條及第</w:t>
      </w:r>
      <w:hyperlink w:anchor="c25" w:history="1">
        <w:r w:rsidR="00AF5BF7" w:rsidRPr="005B2572">
          <w:rPr>
            <w:rStyle w:val="a3"/>
            <w:rFonts w:hint="eastAsia"/>
          </w:rPr>
          <w:t>二十五</w:t>
        </w:r>
      </w:hyperlink>
      <w:r w:rsidR="00AF5BF7" w:rsidRPr="00E55EA5">
        <w:rPr>
          <w:rFonts w:ascii="Arial Unicode MS" w:hAnsi="Arial Unicode MS" w:hint="eastAsia"/>
          <w:color w:val="666699"/>
          <w:szCs w:val="20"/>
        </w:rPr>
        <w:t>條規定</w:t>
      </w:r>
      <w:r w:rsidR="00AF5BF7">
        <w:rPr>
          <w:rFonts w:ascii="Arial Unicode MS" w:hAnsi="Arial Unicode MS" w:hint="eastAsia"/>
          <w:color w:val="17365D"/>
          <w:szCs w:val="20"/>
        </w:rPr>
        <w:t>。</w:t>
      </w:r>
    </w:p>
    <w:p w14:paraId="530E3602" w14:textId="3BB29242" w:rsidR="00A276BC" w:rsidRPr="00E55EA5"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276BC" w:rsidRPr="00E55EA5">
        <w:rPr>
          <w:rFonts w:ascii="Arial Unicode MS" w:hAnsi="Arial Unicode MS" w:hint="eastAsia"/>
          <w:color w:val="17365D"/>
          <w:szCs w:val="20"/>
        </w:rPr>
        <w:t>註冊商標涉有異議、評定或廢止案件時，申請分割商標權或減縮指定使用商品或服務者，應於處分前為之。</w:t>
      </w:r>
    </w:p>
    <w:p w14:paraId="0F6001B0" w14:textId="77777777" w:rsidR="00AF5BF7" w:rsidRDefault="00A276BC" w:rsidP="00A276BC">
      <w:pPr>
        <w:pStyle w:val="2"/>
        <w:spacing w:before="120" w:after="120"/>
      </w:pPr>
      <w:bookmarkStart w:id="48" w:name="c39"/>
      <w:bookmarkEnd w:id="48"/>
      <w:r w:rsidRPr="003613DF">
        <w:rPr>
          <w:rFonts w:hint="eastAsia"/>
        </w:rPr>
        <w:t>第</w:t>
      </w:r>
      <w:r w:rsidR="00F5178F">
        <w:rPr>
          <w:rFonts w:hint="eastAsia"/>
        </w:rPr>
        <w:t>39</w:t>
      </w:r>
      <w:r w:rsidRPr="003613DF">
        <w:rPr>
          <w:rFonts w:hint="eastAsia"/>
        </w:rPr>
        <w:t>條</w:t>
      </w:r>
      <w:r w:rsidRPr="00F95B24">
        <w:rPr>
          <w:rFonts w:hint="eastAsia"/>
        </w:rPr>
        <w:t>（商標授權登記</w:t>
      </w:r>
      <w:r w:rsidR="00AF5BF7">
        <w:rPr>
          <w:rFonts w:hint="eastAsia"/>
        </w:rPr>
        <w:t>）</w:t>
      </w:r>
    </w:p>
    <w:p w14:paraId="6DE7AFA9" w14:textId="74871996"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商標權人得就其註冊商標指定使用商品或服務之全部或一部指定地區為專屬或非專屬授權</w:t>
      </w:r>
      <w:r w:rsidR="00AF5BF7">
        <w:rPr>
          <w:rFonts w:ascii="Arial Unicode MS" w:hAnsi="Arial Unicode MS" w:hint="eastAsia"/>
          <w:color w:val="17365D"/>
          <w:szCs w:val="20"/>
        </w:rPr>
        <w:t>。</w:t>
      </w:r>
    </w:p>
    <w:p w14:paraId="31B62CD9" w14:textId="1E5DC973"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33482">
        <w:rPr>
          <w:rFonts w:ascii="Arial Unicode MS" w:hAnsi="Arial Unicode MS" w:hint="eastAsia"/>
          <w:color w:val="666699"/>
          <w:szCs w:val="20"/>
        </w:rPr>
        <w:t>前項授權，非經商標專責機關登記者，不得對抗第三人</w:t>
      </w:r>
      <w:r w:rsidR="00AF5BF7">
        <w:rPr>
          <w:rFonts w:ascii="Arial Unicode MS" w:hAnsi="Arial Unicode MS" w:hint="eastAsia"/>
          <w:color w:val="17365D"/>
          <w:szCs w:val="20"/>
        </w:rPr>
        <w:t>。</w:t>
      </w:r>
    </w:p>
    <w:p w14:paraId="16195B72" w14:textId="74FC1650"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授權登記後，商標權移轉者，其授權契約對受讓人仍繼續存在</w:t>
      </w:r>
      <w:r w:rsidR="00AF5BF7">
        <w:rPr>
          <w:rFonts w:ascii="Arial Unicode MS" w:hAnsi="Arial Unicode MS" w:hint="eastAsia"/>
          <w:color w:val="17365D"/>
          <w:szCs w:val="20"/>
        </w:rPr>
        <w:t>。</w:t>
      </w:r>
    </w:p>
    <w:p w14:paraId="1BF40D36" w14:textId="0876F65E"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4</w:t>
      </w:r>
      <w:r w:rsidR="00AF5BF7" w:rsidRPr="00077E10">
        <w:rPr>
          <w:rFonts w:ascii="Calibri" w:hAnsi="Calibri" w:hint="eastAsia"/>
          <w:color w:val="404040"/>
          <w:sz w:val="18"/>
          <w:szCs w:val="20"/>
        </w:rPr>
        <w:t>﹞</w:t>
      </w:r>
      <w:r w:rsidR="00AF5BF7" w:rsidRPr="00933482">
        <w:rPr>
          <w:rFonts w:ascii="Arial Unicode MS" w:hAnsi="Arial Unicode MS" w:hint="eastAsia"/>
          <w:color w:val="666699"/>
          <w:szCs w:val="20"/>
        </w:rPr>
        <w:t>非專屬授權登記後，商標權人再為專屬授權登記者，在先之非專屬授權登記不受影響</w:t>
      </w:r>
      <w:r w:rsidR="00AF5BF7">
        <w:rPr>
          <w:rFonts w:ascii="Arial Unicode MS" w:hAnsi="Arial Unicode MS" w:hint="eastAsia"/>
          <w:color w:val="17365D"/>
          <w:szCs w:val="20"/>
        </w:rPr>
        <w:t>。</w:t>
      </w:r>
    </w:p>
    <w:p w14:paraId="0118B132" w14:textId="722DC61C"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5</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專屬被授權人在被授權範圍內，排除商標權人及第三人使用註冊商標</w:t>
      </w:r>
      <w:r w:rsidR="00AF5BF7">
        <w:rPr>
          <w:rFonts w:ascii="Arial Unicode MS" w:hAnsi="Arial Unicode MS" w:hint="eastAsia"/>
          <w:color w:val="17365D"/>
          <w:szCs w:val="20"/>
        </w:rPr>
        <w:t>。</w:t>
      </w:r>
    </w:p>
    <w:p w14:paraId="6631B1A3" w14:textId="29A56C09" w:rsidR="00A276BC" w:rsidRPr="00933482"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6</w:t>
      </w:r>
      <w:r w:rsidR="00AF5BF7" w:rsidRPr="00077E10">
        <w:rPr>
          <w:rFonts w:ascii="Calibri" w:hAnsi="Calibri" w:hint="eastAsia"/>
          <w:color w:val="404040"/>
          <w:sz w:val="18"/>
          <w:szCs w:val="20"/>
        </w:rPr>
        <w:t>﹞</w:t>
      </w:r>
      <w:r w:rsidR="00A276BC" w:rsidRPr="00933482">
        <w:rPr>
          <w:rFonts w:ascii="Arial Unicode MS" w:hAnsi="Arial Unicode MS" w:hint="eastAsia"/>
          <w:color w:val="666699"/>
          <w:szCs w:val="20"/>
        </w:rPr>
        <w:t>商標權受侵害時，於專屬授權範圍內，專屬被授權人得以自己名義行使權利。但契約另有約定者，從其約定。</w:t>
      </w:r>
    </w:p>
    <w:p w14:paraId="66C8D5BF" w14:textId="77777777" w:rsidR="00AF5BF7" w:rsidRDefault="00A276BC" w:rsidP="00A276BC">
      <w:pPr>
        <w:pStyle w:val="2"/>
        <w:spacing w:before="120" w:after="120"/>
      </w:pPr>
      <w:bookmarkStart w:id="49" w:name="c40"/>
      <w:bookmarkEnd w:id="49"/>
      <w:r w:rsidRPr="003613DF">
        <w:rPr>
          <w:rFonts w:hint="eastAsia"/>
        </w:rPr>
        <w:lastRenderedPageBreak/>
        <w:t>第</w:t>
      </w:r>
      <w:r w:rsidR="00F5178F">
        <w:rPr>
          <w:rFonts w:hint="eastAsia"/>
        </w:rPr>
        <w:t>40</w:t>
      </w:r>
      <w:r w:rsidR="00F5178F">
        <w:rPr>
          <w:rFonts w:hint="eastAsia"/>
        </w:rPr>
        <w:t>條</w:t>
      </w:r>
      <w:r w:rsidRPr="00F95B24">
        <w:rPr>
          <w:rFonts w:hint="eastAsia"/>
        </w:rPr>
        <w:t>（再授權及對抗要件</w:t>
      </w:r>
      <w:r w:rsidR="00AF5BF7">
        <w:rPr>
          <w:rFonts w:hint="eastAsia"/>
        </w:rPr>
        <w:t>）</w:t>
      </w:r>
    </w:p>
    <w:p w14:paraId="061C6EA1" w14:textId="6D8CAED7"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專屬被授權人得於被授權範圍內，再授權他人使用。但契約另有約定者，從其約定</w:t>
      </w:r>
      <w:r w:rsidR="00AF5BF7">
        <w:rPr>
          <w:rFonts w:ascii="Arial Unicode MS" w:hAnsi="Arial Unicode MS" w:hint="eastAsia"/>
          <w:color w:val="17365D"/>
          <w:szCs w:val="20"/>
        </w:rPr>
        <w:t>。</w:t>
      </w:r>
    </w:p>
    <w:p w14:paraId="4C5B5D2A" w14:textId="5FE39F59"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33482">
        <w:rPr>
          <w:rFonts w:ascii="Arial Unicode MS" w:hAnsi="Arial Unicode MS" w:hint="eastAsia"/>
          <w:color w:val="666699"/>
          <w:szCs w:val="20"/>
        </w:rPr>
        <w:t>非專屬被授權人非經商標權人或專屬被授權人同意，不得再授權他人使用</w:t>
      </w:r>
      <w:r w:rsidR="00AF5BF7">
        <w:rPr>
          <w:rFonts w:ascii="Arial Unicode MS" w:hAnsi="Arial Unicode MS" w:hint="eastAsia"/>
          <w:color w:val="17365D"/>
          <w:szCs w:val="20"/>
        </w:rPr>
        <w:t>。</w:t>
      </w:r>
    </w:p>
    <w:p w14:paraId="1A5DDCDF" w14:textId="50023770"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276BC" w:rsidRPr="003613DF">
        <w:rPr>
          <w:rFonts w:ascii="Arial Unicode MS" w:hAnsi="Arial Unicode MS" w:hint="eastAsia"/>
          <w:color w:val="17365D"/>
          <w:szCs w:val="20"/>
        </w:rPr>
        <w:t>再授權，非經商標專責機關登記者，不得對抗第三人。</w:t>
      </w:r>
    </w:p>
    <w:p w14:paraId="3D1D8C6E" w14:textId="77777777" w:rsidR="00AF5BF7" w:rsidRDefault="00A276BC" w:rsidP="00A276BC">
      <w:pPr>
        <w:pStyle w:val="2"/>
        <w:spacing w:before="120" w:after="120"/>
      </w:pPr>
      <w:bookmarkStart w:id="50" w:name="c41"/>
      <w:bookmarkEnd w:id="50"/>
      <w:r w:rsidRPr="003613DF">
        <w:rPr>
          <w:rFonts w:hint="eastAsia"/>
        </w:rPr>
        <w:t>第</w:t>
      </w:r>
      <w:r w:rsidR="00F5178F">
        <w:rPr>
          <w:rFonts w:hint="eastAsia"/>
        </w:rPr>
        <w:t>41</w:t>
      </w:r>
      <w:r w:rsidRPr="003613DF">
        <w:rPr>
          <w:rFonts w:hint="eastAsia"/>
        </w:rPr>
        <w:t>條</w:t>
      </w:r>
      <w:r w:rsidRPr="00F95B24">
        <w:rPr>
          <w:rFonts w:hint="eastAsia"/>
        </w:rPr>
        <w:t>（申請廢止商標授權登記</w:t>
      </w:r>
      <w:r w:rsidR="00AF5BF7">
        <w:rPr>
          <w:rFonts w:hint="eastAsia"/>
        </w:rPr>
        <w:t>）</w:t>
      </w:r>
    </w:p>
    <w:p w14:paraId="795AAD95" w14:textId="588572FF"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商標授權期間屆滿前有下列情形之一，當事人或利害關係人得檢附相關證據，申請廢止商標授權登記：</w:t>
      </w:r>
    </w:p>
    <w:p w14:paraId="34A66989" w14:textId="77777777" w:rsidR="00AF5BF7" w:rsidRDefault="00A276BC"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一、商標權人及被授權人雙方同意終止者。其經再授權者，亦同</w:t>
      </w:r>
      <w:r w:rsidR="00AF5BF7">
        <w:rPr>
          <w:rFonts w:ascii="Arial Unicode MS" w:hAnsi="Arial Unicode MS" w:hint="eastAsia"/>
          <w:color w:val="17365D"/>
          <w:szCs w:val="20"/>
        </w:rPr>
        <w:t>。</w:t>
      </w:r>
    </w:p>
    <w:p w14:paraId="4A2EABD8" w14:textId="1B8BF44C"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二</w:t>
      </w:r>
      <w:r>
        <w:rPr>
          <w:rFonts w:ascii="Arial Unicode MS" w:hAnsi="Arial Unicode MS" w:hint="eastAsia"/>
          <w:color w:val="17365D"/>
          <w:szCs w:val="20"/>
        </w:rPr>
        <w:t>、</w:t>
      </w:r>
      <w:r w:rsidR="00A276BC" w:rsidRPr="003613DF">
        <w:rPr>
          <w:rFonts w:ascii="Arial Unicode MS" w:hAnsi="Arial Unicode MS" w:hint="eastAsia"/>
          <w:color w:val="17365D"/>
          <w:szCs w:val="20"/>
        </w:rPr>
        <w:t>授權契約明定，商標權人或被授權人得任意終止授權關係，經當事人聲明終止者</w:t>
      </w:r>
      <w:r>
        <w:rPr>
          <w:rFonts w:ascii="Arial Unicode MS" w:hAnsi="Arial Unicode MS" w:hint="eastAsia"/>
          <w:color w:val="17365D"/>
          <w:szCs w:val="20"/>
        </w:rPr>
        <w:t>。</w:t>
      </w:r>
    </w:p>
    <w:p w14:paraId="1E17D5AD" w14:textId="7A0B5491"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三</w:t>
      </w:r>
      <w:r>
        <w:rPr>
          <w:rFonts w:ascii="Arial Unicode MS" w:hAnsi="Arial Unicode MS" w:hint="eastAsia"/>
          <w:color w:val="17365D"/>
          <w:szCs w:val="20"/>
        </w:rPr>
        <w:t>、</w:t>
      </w:r>
      <w:r w:rsidR="00A276BC" w:rsidRPr="003613DF">
        <w:rPr>
          <w:rFonts w:ascii="Arial Unicode MS" w:hAnsi="Arial Unicode MS" w:hint="eastAsia"/>
          <w:color w:val="17365D"/>
          <w:szCs w:val="20"/>
        </w:rPr>
        <w:t>商標權人以被授權人違反授權契約約定，通知被授權人解除或終止授權契約，而被授權人無異議者</w:t>
      </w:r>
      <w:r>
        <w:rPr>
          <w:rFonts w:ascii="Arial Unicode MS" w:hAnsi="Arial Unicode MS" w:hint="eastAsia"/>
          <w:color w:val="17365D"/>
          <w:szCs w:val="20"/>
        </w:rPr>
        <w:t>。</w:t>
      </w:r>
    </w:p>
    <w:p w14:paraId="3CC82780" w14:textId="56B34F8A" w:rsidR="00A276BC" w:rsidRPr="003613DF"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四</w:t>
      </w:r>
      <w:r>
        <w:rPr>
          <w:rFonts w:ascii="Arial Unicode MS" w:hAnsi="Arial Unicode MS" w:hint="eastAsia"/>
          <w:color w:val="17365D"/>
          <w:szCs w:val="20"/>
        </w:rPr>
        <w:t>、</w:t>
      </w:r>
      <w:r w:rsidR="00A276BC" w:rsidRPr="003613DF">
        <w:rPr>
          <w:rFonts w:ascii="Arial Unicode MS" w:hAnsi="Arial Unicode MS" w:hint="eastAsia"/>
          <w:color w:val="17365D"/>
          <w:szCs w:val="20"/>
        </w:rPr>
        <w:t>其他相關事證足以證明授權關係已不存在者。</w:t>
      </w:r>
    </w:p>
    <w:p w14:paraId="1044F0C7" w14:textId="77777777" w:rsidR="00AF5BF7" w:rsidRDefault="00A276BC" w:rsidP="00A276BC">
      <w:pPr>
        <w:pStyle w:val="2"/>
        <w:spacing w:before="120" w:after="120"/>
      </w:pPr>
      <w:r w:rsidRPr="003613DF">
        <w:rPr>
          <w:rFonts w:hint="eastAsia"/>
        </w:rPr>
        <w:t>第</w:t>
      </w:r>
      <w:r w:rsidR="00F5178F">
        <w:rPr>
          <w:rFonts w:hint="eastAsia"/>
        </w:rPr>
        <w:t>42</w:t>
      </w:r>
      <w:r w:rsidRPr="003613DF">
        <w:rPr>
          <w:rFonts w:hint="eastAsia"/>
        </w:rPr>
        <w:t>條</w:t>
      </w:r>
      <w:r w:rsidRPr="00F95B24">
        <w:rPr>
          <w:rFonts w:hint="eastAsia"/>
        </w:rPr>
        <w:t>（商標權之移轉及對抗要件</w:t>
      </w:r>
      <w:r w:rsidR="00AF5BF7">
        <w:rPr>
          <w:rFonts w:hint="eastAsia"/>
        </w:rPr>
        <w:t>）</w:t>
      </w:r>
    </w:p>
    <w:p w14:paraId="4A97080A" w14:textId="29326922"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商標權之移轉，非經商標專責機關登記者，不得對抗第三人。</w:t>
      </w:r>
    </w:p>
    <w:p w14:paraId="0D73A545" w14:textId="77777777" w:rsidR="00AF5BF7" w:rsidRDefault="00A276BC" w:rsidP="00A276BC">
      <w:pPr>
        <w:pStyle w:val="2"/>
        <w:spacing w:before="120" w:after="120"/>
      </w:pPr>
      <w:bookmarkStart w:id="51" w:name="c43"/>
      <w:bookmarkEnd w:id="51"/>
      <w:r w:rsidRPr="003613DF">
        <w:rPr>
          <w:rFonts w:hint="eastAsia"/>
        </w:rPr>
        <w:t>第</w:t>
      </w:r>
      <w:r w:rsidR="00F5178F">
        <w:rPr>
          <w:rFonts w:hint="eastAsia"/>
        </w:rPr>
        <w:t>43</w:t>
      </w:r>
      <w:r w:rsidRPr="003613DF">
        <w:rPr>
          <w:rFonts w:hint="eastAsia"/>
        </w:rPr>
        <w:t>條</w:t>
      </w:r>
      <w:r w:rsidRPr="00F95B24">
        <w:rPr>
          <w:rFonts w:hint="eastAsia"/>
        </w:rPr>
        <w:t>（附加適當區別標示</w:t>
      </w:r>
      <w:r w:rsidR="00AF5BF7">
        <w:rPr>
          <w:rFonts w:hint="eastAsia"/>
        </w:rPr>
        <w:t>）</w:t>
      </w:r>
    </w:p>
    <w:p w14:paraId="1C13B918" w14:textId="0042B420"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移轉商標權之結果，有二以上之商標權人使用相同商標於類似之商品或服務，或使用近似商標於同一或類似之商品或服務，而有致相關消費者混淆誤認之虞者，各商標權人使用時應附加適當區別標示。</w:t>
      </w:r>
    </w:p>
    <w:p w14:paraId="5B030590" w14:textId="77777777" w:rsidR="00AF5BF7" w:rsidRDefault="00A276BC" w:rsidP="00A276BC">
      <w:pPr>
        <w:pStyle w:val="2"/>
        <w:spacing w:before="120" w:after="120"/>
      </w:pPr>
      <w:r w:rsidRPr="003613DF">
        <w:rPr>
          <w:rFonts w:hint="eastAsia"/>
        </w:rPr>
        <w:t>第</w:t>
      </w:r>
      <w:r w:rsidR="00F5178F">
        <w:rPr>
          <w:rFonts w:hint="eastAsia"/>
        </w:rPr>
        <w:t>44</w:t>
      </w:r>
      <w:r w:rsidRPr="003613DF">
        <w:rPr>
          <w:rFonts w:hint="eastAsia"/>
        </w:rPr>
        <w:t>條</w:t>
      </w:r>
      <w:r w:rsidRPr="00F95B24">
        <w:rPr>
          <w:rFonts w:hint="eastAsia"/>
        </w:rPr>
        <w:t>（質權設定、變更及消滅登記</w:t>
      </w:r>
      <w:r w:rsidR="00AF5BF7">
        <w:rPr>
          <w:rFonts w:hint="eastAsia"/>
        </w:rPr>
        <w:t>）</w:t>
      </w:r>
    </w:p>
    <w:p w14:paraId="43248ECF" w14:textId="48750F06"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商標權人設定質權及質權之變更、消滅，非經商標專責機關登記者，不得對抗第三人</w:t>
      </w:r>
      <w:r w:rsidR="00AF5BF7">
        <w:rPr>
          <w:rFonts w:ascii="Arial Unicode MS" w:hAnsi="Arial Unicode MS" w:hint="eastAsia"/>
          <w:color w:val="17365D"/>
          <w:szCs w:val="20"/>
        </w:rPr>
        <w:t>。</w:t>
      </w:r>
    </w:p>
    <w:p w14:paraId="7CBA8CF1" w14:textId="7B30F8E8"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33482">
        <w:rPr>
          <w:rFonts w:ascii="Arial Unicode MS" w:hAnsi="Arial Unicode MS" w:hint="eastAsia"/>
          <w:color w:val="666699"/>
          <w:szCs w:val="20"/>
        </w:rPr>
        <w:t>商標權人為擔保數債權就商標權設定數質權者，其次序依登記之先後定之</w:t>
      </w:r>
      <w:r w:rsidR="00AF5BF7">
        <w:rPr>
          <w:rFonts w:ascii="Arial Unicode MS" w:hAnsi="Arial Unicode MS" w:hint="eastAsia"/>
          <w:color w:val="17365D"/>
          <w:szCs w:val="20"/>
        </w:rPr>
        <w:t>。</w:t>
      </w:r>
    </w:p>
    <w:p w14:paraId="1C8AFF13" w14:textId="79842528"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276BC" w:rsidRPr="003613DF">
        <w:rPr>
          <w:rFonts w:ascii="Arial Unicode MS" w:hAnsi="Arial Unicode MS" w:hint="eastAsia"/>
          <w:color w:val="17365D"/>
          <w:szCs w:val="20"/>
        </w:rPr>
        <w:t>質權人非經商標權人授權，不得使用該商標。</w:t>
      </w:r>
    </w:p>
    <w:p w14:paraId="34F6C832" w14:textId="77777777" w:rsidR="00AF5BF7" w:rsidRDefault="00A276BC" w:rsidP="00A276BC">
      <w:pPr>
        <w:pStyle w:val="2"/>
        <w:spacing w:before="120" w:after="120"/>
      </w:pPr>
      <w:bookmarkStart w:id="52" w:name="c45"/>
      <w:bookmarkEnd w:id="52"/>
      <w:r w:rsidRPr="003613DF">
        <w:rPr>
          <w:rFonts w:hint="eastAsia"/>
        </w:rPr>
        <w:t>第</w:t>
      </w:r>
      <w:r w:rsidR="00F5178F">
        <w:rPr>
          <w:rFonts w:hint="eastAsia"/>
        </w:rPr>
        <w:t>45</w:t>
      </w:r>
      <w:r w:rsidRPr="003613DF">
        <w:rPr>
          <w:rFonts w:hint="eastAsia"/>
        </w:rPr>
        <w:t>條</w:t>
      </w:r>
      <w:r w:rsidRPr="00F95B24">
        <w:rPr>
          <w:rFonts w:hint="eastAsia"/>
        </w:rPr>
        <w:t>（拋棄商標權</w:t>
      </w:r>
      <w:r w:rsidR="00AF5BF7">
        <w:rPr>
          <w:rFonts w:hint="eastAsia"/>
        </w:rPr>
        <w:t>）</w:t>
      </w:r>
    </w:p>
    <w:p w14:paraId="41A1BA7D" w14:textId="5285571E"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商標權人得拋棄商標權。但有授權登記或質權登記者，應經被授權人或質權人同意</w:t>
      </w:r>
      <w:r w:rsidR="00AF5BF7">
        <w:rPr>
          <w:rFonts w:ascii="Arial Unicode MS" w:hAnsi="Arial Unicode MS" w:hint="eastAsia"/>
          <w:color w:val="17365D"/>
          <w:szCs w:val="20"/>
        </w:rPr>
        <w:t>。</w:t>
      </w:r>
    </w:p>
    <w:p w14:paraId="1576B8EF" w14:textId="2C57DE75" w:rsidR="00A276BC" w:rsidRPr="00933482"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933482">
        <w:rPr>
          <w:rFonts w:ascii="Arial Unicode MS" w:hAnsi="Arial Unicode MS" w:hint="eastAsia"/>
          <w:color w:val="666699"/>
          <w:szCs w:val="20"/>
        </w:rPr>
        <w:t>前項拋棄，應以書面向商標專責機關為之。</w:t>
      </w:r>
    </w:p>
    <w:p w14:paraId="47C5574C" w14:textId="77777777" w:rsidR="00AF5BF7" w:rsidRDefault="00A276BC" w:rsidP="00A276BC">
      <w:pPr>
        <w:pStyle w:val="2"/>
        <w:spacing w:before="120" w:after="120"/>
      </w:pPr>
      <w:bookmarkStart w:id="53" w:name="c46"/>
      <w:bookmarkEnd w:id="53"/>
      <w:r w:rsidRPr="003613DF">
        <w:rPr>
          <w:rFonts w:hint="eastAsia"/>
        </w:rPr>
        <w:t>第</w:t>
      </w:r>
      <w:r w:rsidR="00F5178F">
        <w:rPr>
          <w:rFonts w:hint="eastAsia"/>
        </w:rPr>
        <w:t>46</w:t>
      </w:r>
      <w:r w:rsidRPr="003613DF">
        <w:rPr>
          <w:rFonts w:hint="eastAsia"/>
        </w:rPr>
        <w:t>條</w:t>
      </w:r>
      <w:r w:rsidRPr="00F95B24">
        <w:rPr>
          <w:rFonts w:hint="eastAsia"/>
        </w:rPr>
        <w:t>（共有商標權</w:t>
      </w:r>
      <w:r w:rsidR="00AF5BF7">
        <w:rPr>
          <w:rFonts w:hint="eastAsia"/>
        </w:rPr>
        <w:t>）</w:t>
      </w:r>
    </w:p>
    <w:p w14:paraId="43EFF6B6" w14:textId="47EC5CA7"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共有商標權之授權、再授權、移轉、拋棄、設定質權或應有部分之移轉或設定質權，應經全體共有人之同意。但因繼承、強制執行、法院判決或依其他法律規定移轉者，不在此限</w:t>
      </w:r>
      <w:r w:rsidR="00AF5BF7">
        <w:rPr>
          <w:rFonts w:ascii="Arial Unicode MS" w:hAnsi="Arial Unicode MS" w:hint="eastAsia"/>
          <w:color w:val="17365D"/>
          <w:szCs w:val="20"/>
        </w:rPr>
        <w:t>。</w:t>
      </w:r>
    </w:p>
    <w:p w14:paraId="6AF10C48" w14:textId="325E1783"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33482">
        <w:rPr>
          <w:rFonts w:ascii="Arial Unicode MS" w:hAnsi="Arial Unicode MS" w:hint="eastAsia"/>
          <w:color w:val="666699"/>
          <w:szCs w:val="20"/>
        </w:rPr>
        <w:t>共有商標權人應有部分之拋棄，準用第</w:t>
      </w:r>
      <w:hyperlink w:anchor="c28" w:history="1">
        <w:r w:rsidR="00AF5BF7" w:rsidRPr="00933482">
          <w:rPr>
            <w:rStyle w:val="a3"/>
            <w:rFonts w:ascii="Arial Unicode MS" w:hAnsi="Arial Unicode MS" w:hint="eastAsia"/>
            <w:szCs w:val="20"/>
          </w:rPr>
          <w:t>二十八</w:t>
        </w:r>
      </w:hyperlink>
      <w:r w:rsidR="00AF5BF7" w:rsidRPr="00933482">
        <w:rPr>
          <w:rFonts w:ascii="Arial Unicode MS" w:hAnsi="Arial Unicode MS" w:hint="eastAsia"/>
          <w:color w:val="666699"/>
          <w:szCs w:val="20"/>
        </w:rPr>
        <w:t>條第二項但書及第三項規定</w:t>
      </w:r>
      <w:r w:rsidR="00AF5BF7">
        <w:rPr>
          <w:rFonts w:ascii="Arial Unicode MS" w:hAnsi="Arial Unicode MS" w:hint="eastAsia"/>
          <w:color w:val="17365D"/>
          <w:szCs w:val="20"/>
        </w:rPr>
        <w:t>。</w:t>
      </w:r>
    </w:p>
    <w:p w14:paraId="2CF79EBE" w14:textId="74C1E339"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共有商標權人死亡而無繼承人或消滅後無承受人者，其應有部分之分配，準用第</w:t>
      </w:r>
      <w:hyperlink w:anchor="c28" w:history="1">
        <w:r w:rsidR="00AF5BF7" w:rsidRPr="00933482">
          <w:rPr>
            <w:rStyle w:val="a3"/>
            <w:rFonts w:ascii="Arial Unicode MS" w:hAnsi="Arial Unicode MS" w:hint="eastAsia"/>
            <w:szCs w:val="20"/>
          </w:rPr>
          <w:t>二十八</w:t>
        </w:r>
      </w:hyperlink>
      <w:r w:rsidR="00AF5BF7" w:rsidRPr="003613DF">
        <w:rPr>
          <w:rFonts w:ascii="Arial Unicode MS" w:hAnsi="Arial Unicode MS" w:hint="eastAsia"/>
          <w:color w:val="17365D"/>
          <w:szCs w:val="20"/>
        </w:rPr>
        <w:t>條第四項規定</w:t>
      </w:r>
      <w:r w:rsidR="00AF5BF7">
        <w:rPr>
          <w:rFonts w:ascii="Arial Unicode MS" w:hAnsi="Arial Unicode MS" w:hint="eastAsia"/>
          <w:color w:val="17365D"/>
          <w:szCs w:val="20"/>
        </w:rPr>
        <w:t>。</w:t>
      </w:r>
    </w:p>
    <w:p w14:paraId="4C840250" w14:textId="5259B914" w:rsidR="00A276BC" w:rsidRPr="00933482"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4</w:t>
      </w:r>
      <w:r w:rsidR="00AF5BF7" w:rsidRPr="00077E10">
        <w:rPr>
          <w:rFonts w:ascii="Calibri" w:hAnsi="Calibri" w:hint="eastAsia"/>
          <w:color w:val="404040"/>
          <w:sz w:val="18"/>
          <w:szCs w:val="20"/>
        </w:rPr>
        <w:t>﹞</w:t>
      </w:r>
      <w:r w:rsidR="00A276BC" w:rsidRPr="00933482">
        <w:rPr>
          <w:rFonts w:ascii="Arial Unicode MS" w:hAnsi="Arial Unicode MS" w:hint="eastAsia"/>
          <w:color w:val="666699"/>
          <w:szCs w:val="20"/>
        </w:rPr>
        <w:t>共有商標權指定使用商品或服務之減縮或分割，準用第</w:t>
      </w:r>
      <w:hyperlink w:anchor="c28" w:history="1">
        <w:r w:rsidR="00A276BC" w:rsidRPr="00933482">
          <w:rPr>
            <w:rStyle w:val="a3"/>
            <w:rFonts w:ascii="Arial Unicode MS" w:hAnsi="Arial Unicode MS" w:hint="eastAsia"/>
            <w:szCs w:val="20"/>
          </w:rPr>
          <w:t>二十八</w:t>
        </w:r>
      </w:hyperlink>
      <w:r w:rsidR="00A276BC" w:rsidRPr="00933482">
        <w:rPr>
          <w:rFonts w:ascii="Arial Unicode MS" w:hAnsi="Arial Unicode MS" w:hint="eastAsia"/>
          <w:color w:val="666699"/>
          <w:szCs w:val="20"/>
        </w:rPr>
        <w:t>條第五項規定。</w:t>
      </w:r>
    </w:p>
    <w:p w14:paraId="708DFB41" w14:textId="77777777" w:rsidR="00AF5BF7" w:rsidRDefault="00A276BC" w:rsidP="00A276BC">
      <w:pPr>
        <w:pStyle w:val="2"/>
        <w:spacing w:before="120" w:after="120"/>
      </w:pPr>
      <w:bookmarkStart w:id="54" w:name="c47"/>
      <w:bookmarkEnd w:id="54"/>
      <w:r w:rsidRPr="003613DF">
        <w:rPr>
          <w:rFonts w:hint="eastAsia"/>
        </w:rPr>
        <w:t>第</w:t>
      </w:r>
      <w:r w:rsidR="00F5178F">
        <w:rPr>
          <w:rFonts w:hint="eastAsia"/>
        </w:rPr>
        <w:t>47</w:t>
      </w:r>
      <w:r w:rsidRPr="003613DF">
        <w:rPr>
          <w:rFonts w:hint="eastAsia"/>
        </w:rPr>
        <w:t>條</w:t>
      </w:r>
      <w:r w:rsidRPr="00F95B24">
        <w:rPr>
          <w:rFonts w:hint="eastAsia"/>
        </w:rPr>
        <w:t>（商標權之消滅</w:t>
      </w:r>
      <w:r w:rsidR="00AF5BF7">
        <w:rPr>
          <w:rFonts w:hint="eastAsia"/>
        </w:rPr>
        <w:t>）</w:t>
      </w:r>
    </w:p>
    <w:p w14:paraId="2C1E2850" w14:textId="373B118B"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有下列情形之一，商標權當然消滅：</w:t>
      </w:r>
    </w:p>
    <w:p w14:paraId="5D857D73" w14:textId="77777777" w:rsidR="00AF5BF7" w:rsidRDefault="00A276BC"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一、未依第</w:t>
      </w:r>
      <w:hyperlink w:anchor="c34" w:history="1">
        <w:r w:rsidRPr="00933482">
          <w:rPr>
            <w:rStyle w:val="a3"/>
            <w:rFonts w:ascii="Arial Unicode MS" w:hAnsi="Arial Unicode MS" w:hint="eastAsia"/>
            <w:szCs w:val="20"/>
          </w:rPr>
          <w:t>三十四</w:t>
        </w:r>
      </w:hyperlink>
      <w:r w:rsidRPr="003613DF">
        <w:rPr>
          <w:rFonts w:ascii="Arial Unicode MS" w:hAnsi="Arial Unicode MS" w:hint="eastAsia"/>
          <w:color w:val="17365D"/>
          <w:szCs w:val="20"/>
        </w:rPr>
        <w:t>條規定延展註冊者，商標權自該商標權期間屆滿後消滅</w:t>
      </w:r>
      <w:r w:rsidR="00AF5BF7">
        <w:rPr>
          <w:rFonts w:ascii="Arial Unicode MS" w:hAnsi="Arial Unicode MS" w:hint="eastAsia"/>
          <w:color w:val="17365D"/>
          <w:szCs w:val="20"/>
        </w:rPr>
        <w:t>。</w:t>
      </w:r>
    </w:p>
    <w:p w14:paraId="5CDB939D" w14:textId="59F366A7"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二</w:t>
      </w:r>
      <w:r>
        <w:rPr>
          <w:rFonts w:ascii="Arial Unicode MS" w:hAnsi="Arial Unicode MS" w:hint="eastAsia"/>
          <w:color w:val="17365D"/>
          <w:szCs w:val="20"/>
        </w:rPr>
        <w:t>、</w:t>
      </w:r>
      <w:r w:rsidR="00A276BC" w:rsidRPr="003613DF">
        <w:rPr>
          <w:rFonts w:ascii="Arial Unicode MS" w:hAnsi="Arial Unicode MS" w:hint="eastAsia"/>
          <w:color w:val="17365D"/>
          <w:szCs w:val="20"/>
        </w:rPr>
        <w:t>商標權人死亡而無繼承人者，商標權自商標權人死亡後消滅</w:t>
      </w:r>
      <w:r>
        <w:rPr>
          <w:rFonts w:ascii="Arial Unicode MS" w:hAnsi="Arial Unicode MS" w:hint="eastAsia"/>
          <w:color w:val="17365D"/>
          <w:szCs w:val="20"/>
        </w:rPr>
        <w:t>。</w:t>
      </w:r>
    </w:p>
    <w:p w14:paraId="4CDE583B" w14:textId="0AB8F7DA"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三</w:t>
      </w:r>
      <w:r>
        <w:rPr>
          <w:rFonts w:ascii="Arial Unicode MS" w:hAnsi="Arial Unicode MS" w:hint="eastAsia"/>
          <w:color w:val="17365D"/>
          <w:szCs w:val="20"/>
        </w:rPr>
        <w:t>、</w:t>
      </w:r>
      <w:r w:rsidR="00A276BC" w:rsidRPr="003613DF">
        <w:rPr>
          <w:rFonts w:ascii="Arial Unicode MS" w:hAnsi="Arial Unicode MS" w:hint="eastAsia"/>
          <w:color w:val="17365D"/>
          <w:szCs w:val="20"/>
        </w:rPr>
        <w:t>依第</w:t>
      </w:r>
      <w:hyperlink w:anchor="c45" w:history="1">
        <w:r w:rsidR="00A276BC" w:rsidRPr="009B78A6">
          <w:rPr>
            <w:rStyle w:val="a3"/>
            <w:rFonts w:ascii="Arial Unicode MS" w:hAnsi="Arial Unicode MS" w:hint="eastAsia"/>
            <w:szCs w:val="20"/>
          </w:rPr>
          <w:t>四十五</w:t>
        </w:r>
      </w:hyperlink>
      <w:r w:rsidR="00A276BC" w:rsidRPr="003613DF">
        <w:rPr>
          <w:rFonts w:ascii="Arial Unicode MS" w:hAnsi="Arial Unicode MS" w:hint="eastAsia"/>
          <w:color w:val="17365D"/>
          <w:szCs w:val="20"/>
        </w:rPr>
        <w:t>條規定拋棄商標權者，自其書面表示到達商標專責機關之日消滅</w:t>
      </w:r>
      <w:r>
        <w:rPr>
          <w:rFonts w:ascii="Arial Unicode MS" w:hAnsi="Arial Unicode MS" w:hint="eastAsia"/>
          <w:color w:val="17365D"/>
          <w:szCs w:val="20"/>
        </w:rPr>
        <w:t>。</w:t>
      </w:r>
    </w:p>
    <w:p w14:paraId="1C326A6D" w14:textId="75029DE6" w:rsidR="00A276BC" w:rsidRPr="003613DF"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00A276BC" w:rsidRPr="00160B2E">
        <w:rPr>
          <w:rFonts w:ascii="Arial Unicode MS" w:hAnsi="Arial Unicode MS"/>
          <w:color w:val="808000"/>
          <w:sz w:val="18"/>
        </w:rPr>
        <w:t xml:space="preserve">　　　　　　　　　　　　　　　　　　　　　　　　　　　　　　　　　　　　　　　　　　　　</w:t>
      </w:r>
      <w:hyperlink w:anchor="c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5529A958" w14:textId="77777777" w:rsidR="00A276BC" w:rsidRPr="003613DF" w:rsidRDefault="00A276BC" w:rsidP="00A276BC">
      <w:pPr>
        <w:pStyle w:val="1"/>
        <w:spacing w:before="120" w:after="120"/>
      </w:pPr>
      <w:bookmarkStart w:id="55" w:name="_第二章__商標_3"/>
      <w:bookmarkEnd w:id="55"/>
      <w:r w:rsidRPr="003613DF">
        <w:rPr>
          <w:rFonts w:hint="eastAsia"/>
        </w:rPr>
        <w:lastRenderedPageBreak/>
        <w:t xml:space="preserve">第二章　　商標　　第四節　</w:t>
      </w:r>
      <w:r>
        <w:rPr>
          <w:rFonts w:hint="eastAsia"/>
        </w:rPr>
        <w:t xml:space="preserve">　異</w:t>
      </w:r>
      <w:r w:rsidRPr="003613DF">
        <w:rPr>
          <w:rFonts w:hint="eastAsia"/>
        </w:rPr>
        <w:t xml:space="preserve">　議</w:t>
      </w:r>
    </w:p>
    <w:p w14:paraId="368F6957" w14:textId="77777777" w:rsidR="00AF5BF7" w:rsidRDefault="00A276BC" w:rsidP="00A276BC">
      <w:pPr>
        <w:pStyle w:val="2"/>
        <w:spacing w:before="120" w:after="120"/>
      </w:pPr>
      <w:bookmarkStart w:id="56" w:name="c48"/>
      <w:bookmarkEnd w:id="56"/>
      <w:r w:rsidRPr="003613DF">
        <w:rPr>
          <w:rFonts w:hint="eastAsia"/>
        </w:rPr>
        <w:t>第</w:t>
      </w:r>
      <w:r w:rsidR="00F5178F">
        <w:rPr>
          <w:rFonts w:hint="eastAsia"/>
        </w:rPr>
        <w:t>48</w:t>
      </w:r>
      <w:r w:rsidRPr="003613DF">
        <w:rPr>
          <w:rFonts w:hint="eastAsia"/>
        </w:rPr>
        <w:t>條</w:t>
      </w:r>
      <w:r w:rsidRPr="00F95B24">
        <w:rPr>
          <w:rFonts w:hint="eastAsia"/>
        </w:rPr>
        <w:t>（提出異議</w:t>
      </w:r>
      <w:r w:rsidR="00AF5BF7">
        <w:rPr>
          <w:rFonts w:hint="eastAsia"/>
        </w:rPr>
        <w:t>）</w:t>
      </w:r>
    </w:p>
    <w:p w14:paraId="372ECB92" w14:textId="1A824D2C"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商標之註冊違反</w:t>
      </w:r>
      <w:r w:rsidR="00A276BC" w:rsidRPr="00160B2E">
        <w:rPr>
          <w:rFonts w:ascii="Arial Unicode MS" w:hAnsi="Arial Unicode MS" w:hint="eastAsia"/>
          <w:color w:val="666699"/>
        </w:rPr>
        <w:t>第</w:t>
      </w:r>
      <w:hyperlink w:anchor="c29" w:history="1">
        <w:r w:rsidR="00A276BC" w:rsidRPr="00160B2E">
          <w:rPr>
            <w:rStyle w:val="a3"/>
            <w:rFonts w:ascii="Arial Unicode MS" w:hAnsi="Arial Unicode MS" w:hint="eastAsia"/>
          </w:rPr>
          <w:t>二十九</w:t>
        </w:r>
      </w:hyperlink>
      <w:r w:rsidR="00A276BC" w:rsidRPr="00160B2E">
        <w:rPr>
          <w:rFonts w:ascii="Arial Unicode MS" w:hAnsi="Arial Unicode MS" w:hint="eastAsia"/>
          <w:color w:val="666699"/>
        </w:rPr>
        <w:t>條</w:t>
      </w:r>
      <w:r w:rsidR="00A276BC" w:rsidRPr="003613DF">
        <w:rPr>
          <w:rFonts w:ascii="Arial Unicode MS" w:hAnsi="Arial Unicode MS" w:hint="eastAsia"/>
          <w:color w:val="17365D"/>
          <w:szCs w:val="20"/>
        </w:rPr>
        <w:t>第一項、第</w:t>
      </w:r>
      <w:hyperlink w:anchor="a30" w:history="1">
        <w:r w:rsidR="00A276BC" w:rsidRPr="00F95B24">
          <w:rPr>
            <w:rStyle w:val="a3"/>
            <w:rFonts w:ascii="Arial Unicode MS" w:hAnsi="Arial Unicode MS" w:hint="eastAsia"/>
            <w:szCs w:val="20"/>
          </w:rPr>
          <w:t>三十</w:t>
        </w:r>
      </w:hyperlink>
      <w:r w:rsidR="00A276BC" w:rsidRPr="003613DF">
        <w:rPr>
          <w:rFonts w:ascii="Arial Unicode MS" w:hAnsi="Arial Unicode MS" w:hint="eastAsia"/>
          <w:color w:val="17365D"/>
          <w:szCs w:val="20"/>
        </w:rPr>
        <w:t>條第一項或第</w:t>
      </w:r>
      <w:hyperlink w:anchor="c65" w:history="1">
        <w:r w:rsidR="00A276BC" w:rsidRPr="009B78A6">
          <w:rPr>
            <w:rStyle w:val="a3"/>
            <w:rFonts w:ascii="Arial Unicode MS" w:hAnsi="Arial Unicode MS" w:hint="eastAsia"/>
            <w:szCs w:val="20"/>
          </w:rPr>
          <w:t>六十五</w:t>
        </w:r>
      </w:hyperlink>
      <w:r w:rsidR="00A276BC" w:rsidRPr="003613DF">
        <w:rPr>
          <w:rFonts w:ascii="Arial Unicode MS" w:hAnsi="Arial Unicode MS" w:hint="eastAsia"/>
          <w:color w:val="17365D"/>
          <w:szCs w:val="20"/>
        </w:rPr>
        <w:t>條第三項規定之情形者，任何人得自商標註冊公告日後三個月內，向商標專責機關提出異議</w:t>
      </w:r>
      <w:r w:rsidR="00AF5BF7">
        <w:rPr>
          <w:rFonts w:ascii="Arial Unicode MS" w:hAnsi="Arial Unicode MS" w:hint="eastAsia"/>
          <w:color w:val="17365D"/>
          <w:szCs w:val="20"/>
        </w:rPr>
        <w:t>。</w:t>
      </w:r>
    </w:p>
    <w:p w14:paraId="10E49DA8" w14:textId="45E5A378"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33482">
        <w:rPr>
          <w:rFonts w:ascii="Arial Unicode MS" w:hAnsi="Arial Unicode MS" w:hint="eastAsia"/>
          <w:color w:val="666699"/>
          <w:szCs w:val="20"/>
        </w:rPr>
        <w:t>前項異議，得就註冊商標指定使用之部分商品或服務為之</w:t>
      </w:r>
      <w:r w:rsidR="00AF5BF7">
        <w:rPr>
          <w:rFonts w:ascii="Arial Unicode MS" w:hAnsi="Arial Unicode MS" w:hint="eastAsia"/>
          <w:color w:val="17365D"/>
          <w:szCs w:val="20"/>
        </w:rPr>
        <w:t>。</w:t>
      </w:r>
    </w:p>
    <w:p w14:paraId="07E75F4A" w14:textId="0F791CAC"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276BC" w:rsidRPr="003613DF">
        <w:rPr>
          <w:rFonts w:ascii="Arial Unicode MS" w:hAnsi="Arial Unicode MS" w:hint="eastAsia"/>
          <w:color w:val="17365D"/>
          <w:szCs w:val="20"/>
        </w:rPr>
        <w:t>異議應就每一註冊商標各別申請之。</w:t>
      </w:r>
    </w:p>
    <w:p w14:paraId="07351E3A" w14:textId="77777777" w:rsidR="00AF5BF7" w:rsidRDefault="00A276BC" w:rsidP="00A276BC">
      <w:pPr>
        <w:pStyle w:val="2"/>
        <w:spacing w:before="120" w:after="120"/>
      </w:pPr>
      <w:bookmarkStart w:id="57" w:name="c49"/>
      <w:bookmarkEnd w:id="57"/>
      <w:r w:rsidRPr="003613DF">
        <w:rPr>
          <w:rFonts w:hint="eastAsia"/>
        </w:rPr>
        <w:t>第</w:t>
      </w:r>
      <w:r w:rsidR="00F5178F">
        <w:rPr>
          <w:rFonts w:hint="eastAsia"/>
        </w:rPr>
        <w:t>49</w:t>
      </w:r>
      <w:r w:rsidRPr="003613DF">
        <w:rPr>
          <w:rFonts w:hint="eastAsia"/>
        </w:rPr>
        <w:t>條</w:t>
      </w:r>
      <w:r w:rsidRPr="002504B5">
        <w:rPr>
          <w:rFonts w:hint="eastAsia"/>
        </w:rPr>
        <w:t>（異議書</w:t>
      </w:r>
      <w:r w:rsidR="00AF5BF7">
        <w:rPr>
          <w:rFonts w:hint="eastAsia"/>
        </w:rPr>
        <w:t>）</w:t>
      </w:r>
    </w:p>
    <w:p w14:paraId="41A02243" w14:textId="24DB7DE6"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提出異議者，應以異議書載明事實及理由，並附副本。異議書如有提出附屬文件者，副本中應提出</w:t>
      </w:r>
      <w:r w:rsidR="00AF5BF7">
        <w:rPr>
          <w:rFonts w:ascii="Arial Unicode MS" w:hAnsi="Arial Unicode MS" w:hint="eastAsia"/>
          <w:color w:val="17365D"/>
          <w:szCs w:val="20"/>
        </w:rPr>
        <w:t>。</w:t>
      </w:r>
    </w:p>
    <w:p w14:paraId="43E47DF9" w14:textId="3DCE5EF0"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33482">
        <w:rPr>
          <w:rFonts w:ascii="Arial Unicode MS" w:hAnsi="Arial Unicode MS" w:hint="eastAsia"/>
          <w:color w:val="666699"/>
          <w:szCs w:val="20"/>
        </w:rPr>
        <w:t>商標專責機關應將異議書送達商標權人限期答辯；商標權人提出答辯書者，商標專責機關應將答辯書送達異議人限期陳述意見</w:t>
      </w:r>
      <w:r w:rsidR="00AF5BF7">
        <w:rPr>
          <w:rFonts w:ascii="Arial Unicode MS" w:hAnsi="Arial Unicode MS" w:hint="eastAsia"/>
          <w:color w:val="17365D"/>
          <w:szCs w:val="20"/>
        </w:rPr>
        <w:t>。</w:t>
      </w:r>
    </w:p>
    <w:p w14:paraId="23B8E9B3" w14:textId="3BC8410C"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276BC" w:rsidRPr="003613DF">
        <w:rPr>
          <w:rFonts w:ascii="Arial Unicode MS" w:hAnsi="Arial Unicode MS" w:hint="eastAsia"/>
          <w:color w:val="17365D"/>
          <w:szCs w:val="20"/>
        </w:rPr>
        <w:t>依前項規定提出之答辯書或陳述意見書有遲滯程序之虞，或其事證已臻明確者，商標專責機關得不通知相對人答辯或陳述意見，逕行審理。</w:t>
      </w:r>
    </w:p>
    <w:p w14:paraId="7334F8F6" w14:textId="77777777" w:rsidR="00AF5BF7" w:rsidRDefault="00A276BC" w:rsidP="00A276BC">
      <w:pPr>
        <w:pStyle w:val="2"/>
        <w:spacing w:before="120" w:after="120"/>
      </w:pPr>
      <w:bookmarkStart w:id="58" w:name="c50"/>
      <w:bookmarkEnd w:id="58"/>
      <w:r w:rsidRPr="003613DF">
        <w:rPr>
          <w:rFonts w:hint="eastAsia"/>
        </w:rPr>
        <w:t>第</w:t>
      </w:r>
      <w:r w:rsidR="00F5178F">
        <w:rPr>
          <w:rFonts w:hint="eastAsia"/>
        </w:rPr>
        <w:t>50</w:t>
      </w:r>
      <w:r w:rsidR="00F5178F">
        <w:rPr>
          <w:rFonts w:hint="eastAsia"/>
        </w:rPr>
        <w:t>條</w:t>
      </w:r>
      <w:r w:rsidRPr="002504B5">
        <w:rPr>
          <w:rFonts w:hint="eastAsia"/>
        </w:rPr>
        <w:t>（異議商標註冊有無違法之規定</w:t>
      </w:r>
      <w:r w:rsidR="00AF5BF7">
        <w:rPr>
          <w:rFonts w:hint="eastAsia"/>
        </w:rPr>
        <w:t>）</w:t>
      </w:r>
    </w:p>
    <w:p w14:paraId="3F00D51C" w14:textId="63B00848"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異議商標之註冊有無違法事由，除第</w:t>
      </w:r>
      <w:hyperlink w:anchor="c106" w:history="1">
        <w:r w:rsidR="00A276BC" w:rsidRPr="008D3566">
          <w:rPr>
            <w:rStyle w:val="a3"/>
            <w:rFonts w:ascii="Arial Unicode MS" w:hAnsi="Arial Unicode MS" w:hint="eastAsia"/>
            <w:szCs w:val="20"/>
          </w:rPr>
          <w:t>一百零六</w:t>
        </w:r>
      </w:hyperlink>
      <w:r w:rsidR="00A276BC" w:rsidRPr="003613DF">
        <w:rPr>
          <w:rFonts w:ascii="Arial Unicode MS" w:hAnsi="Arial Unicode MS" w:hint="eastAsia"/>
          <w:color w:val="17365D"/>
          <w:szCs w:val="20"/>
        </w:rPr>
        <w:t>條第一項及第三項規定外，依其註冊公告時之規定。</w:t>
      </w:r>
    </w:p>
    <w:p w14:paraId="2E955A30" w14:textId="77777777" w:rsidR="00AF5BF7" w:rsidRDefault="00A276BC" w:rsidP="00A276BC">
      <w:pPr>
        <w:pStyle w:val="2"/>
        <w:spacing w:before="120" w:after="120"/>
      </w:pPr>
      <w:bookmarkStart w:id="59" w:name="c51"/>
      <w:bookmarkEnd w:id="59"/>
      <w:r w:rsidRPr="003613DF">
        <w:rPr>
          <w:rFonts w:hint="eastAsia"/>
        </w:rPr>
        <w:t>第</w:t>
      </w:r>
      <w:r w:rsidR="00F5178F">
        <w:rPr>
          <w:rFonts w:hint="eastAsia"/>
        </w:rPr>
        <w:t>51</w:t>
      </w:r>
      <w:r w:rsidRPr="003613DF">
        <w:rPr>
          <w:rFonts w:hint="eastAsia"/>
        </w:rPr>
        <w:t>條</w:t>
      </w:r>
      <w:r w:rsidRPr="002504B5">
        <w:rPr>
          <w:rFonts w:hint="eastAsia"/>
        </w:rPr>
        <w:t>（異議案件之審查人員</w:t>
      </w:r>
      <w:r w:rsidR="00AF5BF7">
        <w:rPr>
          <w:rFonts w:hint="eastAsia"/>
        </w:rPr>
        <w:t>）</w:t>
      </w:r>
    </w:p>
    <w:p w14:paraId="79EBA6DE" w14:textId="2D4F4B4E"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商標異議案件，應由未曾審查原案之審查人員審查之。</w:t>
      </w:r>
    </w:p>
    <w:p w14:paraId="4E2EF66C" w14:textId="77777777" w:rsidR="00AF5BF7" w:rsidRDefault="00A276BC" w:rsidP="00A276BC">
      <w:pPr>
        <w:pStyle w:val="2"/>
        <w:spacing w:before="120" w:after="120"/>
      </w:pPr>
      <w:bookmarkStart w:id="60" w:name="c52"/>
      <w:bookmarkEnd w:id="60"/>
      <w:r w:rsidRPr="003613DF">
        <w:rPr>
          <w:rFonts w:hint="eastAsia"/>
        </w:rPr>
        <w:t>第</w:t>
      </w:r>
      <w:r w:rsidR="00F5178F">
        <w:rPr>
          <w:rFonts w:hint="eastAsia"/>
        </w:rPr>
        <w:t>52</w:t>
      </w:r>
      <w:r w:rsidRPr="003613DF">
        <w:rPr>
          <w:rFonts w:hint="eastAsia"/>
        </w:rPr>
        <w:t>條</w:t>
      </w:r>
      <w:r w:rsidRPr="002504B5">
        <w:rPr>
          <w:rFonts w:hint="eastAsia"/>
        </w:rPr>
        <w:t>（異議程序</w:t>
      </w:r>
      <w:r w:rsidR="00AF5BF7">
        <w:rPr>
          <w:rFonts w:hint="eastAsia"/>
        </w:rPr>
        <w:t>）</w:t>
      </w:r>
    </w:p>
    <w:p w14:paraId="179C1FA6" w14:textId="25354D68"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異議程序進行中，被異議之商標權移轉者，異議程序不受影響</w:t>
      </w:r>
      <w:r w:rsidR="00AF5BF7">
        <w:rPr>
          <w:rFonts w:ascii="Arial Unicode MS" w:hAnsi="Arial Unicode MS" w:hint="eastAsia"/>
          <w:color w:val="17365D"/>
          <w:szCs w:val="20"/>
        </w:rPr>
        <w:t>。</w:t>
      </w:r>
    </w:p>
    <w:p w14:paraId="2A602B34" w14:textId="2FA2B913" w:rsidR="00A276BC" w:rsidRPr="008D356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8D3566">
        <w:rPr>
          <w:rFonts w:ascii="Arial Unicode MS" w:hAnsi="Arial Unicode MS" w:hint="eastAsia"/>
          <w:color w:val="666699"/>
          <w:szCs w:val="20"/>
        </w:rPr>
        <w:t>前項商標權受讓人得聲明承受被異議人之地位，續行異議程序。</w:t>
      </w:r>
    </w:p>
    <w:p w14:paraId="41E4A5E4" w14:textId="77777777" w:rsidR="00AF5BF7" w:rsidRDefault="00A276BC" w:rsidP="00A276BC">
      <w:pPr>
        <w:pStyle w:val="2"/>
        <w:spacing w:before="120" w:after="120"/>
      </w:pPr>
      <w:bookmarkStart w:id="61" w:name="c53"/>
      <w:bookmarkEnd w:id="61"/>
      <w:r w:rsidRPr="003613DF">
        <w:rPr>
          <w:rFonts w:hint="eastAsia"/>
        </w:rPr>
        <w:t>第</w:t>
      </w:r>
      <w:r w:rsidR="00F5178F">
        <w:rPr>
          <w:rFonts w:hint="eastAsia"/>
        </w:rPr>
        <w:t>53</w:t>
      </w:r>
      <w:r w:rsidRPr="003613DF">
        <w:rPr>
          <w:rFonts w:hint="eastAsia"/>
        </w:rPr>
        <w:t>條</w:t>
      </w:r>
      <w:r w:rsidRPr="002504B5">
        <w:rPr>
          <w:rFonts w:hint="eastAsia"/>
        </w:rPr>
        <w:t>（異議之撤回</w:t>
      </w:r>
      <w:r w:rsidR="00AF5BF7">
        <w:rPr>
          <w:rFonts w:hint="eastAsia"/>
        </w:rPr>
        <w:t>）</w:t>
      </w:r>
    </w:p>
    <w:p w14:paraId="38AA3F67" w14:textId="52A74C75"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異議人得於異議審定前，撤回其異議</w:t>
      </w:r>
      <w:r w:rsidR="00AF5BF7">
        <w:rPr>
          <w:rFonts w:ascii="Arial Unicode MS" w:hAnsi="Arial Unicode MS" w:hint="eastAsia"/>
          <w:color w:val="17365D"/>
          <w:szCs w:val="20"/>
        </w:rPr>
        <w:t>。</w:t>
      </w:r>
    </w:p>
    <w:p w14:paraId="24E149C8" w14:textId="138B0EA1" w:rsidR="00A276BC" w:rsidRPr="008D356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8D3566">
        <w:rPr>
          <w:rFonts w:ascii="Arial Unicode MS" w:hAnsi="Arial Unicode MS" w:hint="eastAsia"/>
          <w:color w:val="666699"/>
          <w:szCs w:val="20"/>
        </w:rPr>
        <w:t>異議人撤回異議者，不得就同一事實，以同一證據及同一理由，再提異議或評定。</w:t>
      </w:r>
    </w:p>
    <w:p w14:paraId="3BDE2E11" w14:textId="77777777" w:rsidR="00AF5BF7" w:rsidRDefault="00A276BC" w:rsidP="00A276BC">
      <w:pPr>
        <w:pStyle w:val="2"/>
        <w:spacing w:before="120" w:after="120"/>
      </w:pPr>
      <w:r w:rsidRPr="003613DF">
        <w:rPr>
          <w:rFonts w:hint="eastAsia"/>
        </w:rPr>
        <w:t>第</w:t>
      </w:r>
      <w:r w:rsidR="00F5178F">
        <w:rPr>
          <w:rFonts w:hint="eastAsia"/>
        </w:rPr>
        <w:t>54</w:t>
      </w:r>
      <w:r w:rsidRPr="003613DF">
        <w:rPr>
          <w:rFonts w:hint="eastAsia"/>
        </w:rPr>
        <w:t>條</w:t>
      </w:r>
      <w:r w:rsidRPr="002504B5">
        <w:rPr>
          <w:rFonts w:hint="eastAsia"/>
        </w:rPr>
        <w:t>（異議案件撤銷註冊</w:t>
      </w:r>
      <w:r w:rsidR="00AF5BF7">
        <w:rPr>
          <w:rFonts w:hint="eastAsia"/>
        </w:rPr>
        <w:t>）</w:t>
      </w:r>
    </w:p>
    <w:p w14:paraId="109C379A" w14:textId="6132085E"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異議案件經異議成立者，應撤銷其註冊。</w:t>
      </w:r>
    </w:p>
    <w:p w14:paraId="2FE01D18" w14:textId="77777777" w:rsidR="00AF5BF7" w:rsidRDefault="00A276BC" w:rsidP="00A276BC">
      <w:pPr>
        <w:pStyle w:val="2"/>
        <w:spacing w:before="120" w:after="120"/>
      </w:pPr>
      <w:bookmarkStart w:id="62" w:name="c55"/>
      <w:bookmarkEnd w:id="62"/>
      <w:r w:rsidRPr="003613DF">
        <w:rPr>
          <w:rFonts w:hint="eastAsia"/>
        </w:rPr>
        <w:t>第</w:t>
      </w:r>
      <w:r w:rsidR="00F5178F">
        <w:rPr>
          <w:rFonts w:hint="eastAsia"/>
        </w:rPr>
        <w:t>55</w:t>
      </w:r>
      <w:r w:rsidRPr="003613DF">
        <w:rPr>
          <w:rFonts w:hint="eastAsia"/>
        </w:rPr>
        <w:t>條</w:t>
      </w:r>
      <w:r w:rsidRPr="002504B5">
        <w:rPr>
          <w:rFonts w:hint="eastAsia"/>
        </w:rPr>
        <w:t>（撤銷註冊</w:t>
      </w:r>
      <w:r w:rsidR="00AF5BF7">
        <w:rPr>
          <w:rFonts w:hint="eastAsia"/>
        </w:rPr>
        <w:t>）</w:t>
      </w:r>
    </w:p>
    <w:p w14:paraId="2E41C269" w14:textId="2F09EF87"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前條撤銷之事由，存在於註冊商標所指定使用之部分商品或服務者，得僅就該部分商品或服務撤銷其註冊。</w:t>
      </w:r>
    </w:p>
    <w:p w14:paraId="124C9780" w14:textId="77777777" w:rsidR="00AF5BF7" w:rsidRDefault="00A276BC" w:rsidP="00A276BC">
      <w:pPr>
        <w:pStyle w:val="2"/>
        <w:spacing w:before="120" w:after="120"/>
      </w:pPr>
      <w:bookmarkStart w:id="63" w:name="c56"/>
      <w:bookmarkEnd w:id="63"/>
      <w:r w:rsidRPr="003613DF">
        <w:rPr>
          <w:rFonts w:hint="eastAsia"/>
        </w:rPr>
        <w:t>第</w:t>
      </w:r>
      <w:r w:rsidR="00F5178F">
        <w:rPr>
          <w:rFonts w:hint="eastAsia"/>
        </w:rPr>
        <w:t>56</w:t>
      </w:r>
      <w:r w:rsidRPr="003613DF">
        <w:rPr>
          <w:rFonts w:hint="eastAsia"/>
        </w:rPr>
        <w:t>條</w:t>
      </w:r>
      <w:r w:rsidRPr="002504B5">
        <w:rPr>
          <w:rFonts w:hint="eastAsia"/>
        </w:rPr>
        <w:t>（異議確定後之效力</w:t>
      </w:r>
      <w:r w:rsidR="00AF5BF7">
        <w:rPr>
          <w:rFonts w:hint="eastAsia"/>
        </w:rPr>
        <w:t>）</w:t>
      </w:r>
    </w:p>
    <w:p w14:paraId="7B7E9734" w14:textId="71CFB8C6"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經過異議確定後之註冊商標，任何人不得就同一事實，以同一證據及同一理由，申請評定</w:t>
      </w:r>
      <w:r w:rsidR="00AF5BF7">
        <w:rPr>
          <w:rFonts w:ascii="Arial Unicode MS" w:hAnsi="Arial Unicode MS" w:hint="eastAsia"/>
          <w:color w:val="17365D"/>
          <w:szCs w:val="20"/>
        </w:rPr>
        <w:t>。</w:t>
      </w:r>
    </w:p>
    <w:p w14:paraId="6BD8B177" w14:textId="73035285" w:rsidR="00A276BC" w:rsidRPr="003613DF"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00A276BC" w:rsidRPr="00160B2E">
        <w:rPr>
          <w:rFonts w:ascii="Arial Unicode MS" w:hAnsi="Arial Unicode MS"/>
          <w:color w:val="808000"/>
          <w:sz w:val="18"/>
        </w:rPr>
        <w:t xml:space="preserve">　　　　　　　　　　　　　　　　　　　　　　　　　　　　　　　　　　　　　　　　　　　　</w:t>
      </w:r>
      <w:hyperlink w:anchor="c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731D1A6A" w14:textId="77777777" w:rsidR="00A276BC" w:rsidRPr="003613DF" w:rsidRDefault="00A276BC" w:rsidP="00A276BC">
      <w:pPr>
        <w:pStyle w:val="1"/>
        <w:spacing w:before="120" w:after="120"/>
      </w:pPr>
      <w:bookmarkStart w:id="64" w:name="_第二章__商標_4"/>
      <w:bookmarkEnd w:id="64"/>
      <w:r w:rsidRPr="003613DF">
        <w:rPr>
          <w:rFonts w:hint="eastAsia"/>
        </w:rPr>
        <w:t>第二章　　商標　　第五節　　評　定</w:t>
      </w:r>
    </w:p>
    <w:p w14:paraId="4D5227D7" w14:textId="77777777" w:rsidR="00AF5BF7" w:rsidRDefault="00A276BC" w:rsidP="00A276BC">
      <w:pPr>
        <w:pStyle w:val="2"/>
        <w:spacing w:before="120" w:after="120"/>
      </w:pPr>
      <w:bookmarkStart w:id="65" w:name="c57"/>
      <w:bookmarkEnd w:id="65"/>
      <w:r w:rsidRPr="003613DF">
        <w:rPr>
          <w:rFonts w:hint="eastAsia"/>
        </w:rPr>
        <w:t>第</w:t>
      </w:r>
      <w:r w:rsidR="00F5178F">
        <w:rPr>
          <w:rFonts w:hint="eastAsia"/>
        </w:rPr>
        <w:t>57</w:t>
      </w:r>
      <w:r w:rsidRPr="003613DF">
        <w:rPr>
          <w:rFonts w:hint="eastAsia"/>
        </w:rPr>
        <w:t>條</w:t>
      </w:r>
      <w:r w:rsidRPr="002504B5">
        <w:rPr>
          <w:rFonts w:hint="eastAsia"/>
        </w:rPr>
        <w:t>（商標註冊之評定</w:t>
      </w:r>
      <w:r w:rsidR="00AF5BF7">
        <w:rPr>
          <w:rFonts w:hint="eastAsia"/>
        </w:rPr>
        <w:t>）</w:t>
      </w:r>
    </w:p>
    <w:p w14:paraId="306569F3" w14:textId="4D85A40C"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商標之註冊違反</w:t>
      </w:r>
      <w:r w:rsidR="00A276BC" w:rsidRPr="00160B2E">
        <w:rPr>
          <w:rFonts w:ascii="Arial Unicode MS" w:hAnsi="Arial Unicode MS" w:hint="eastAsia"/>
          <w:color w:val="666699"/>
        </w:rPr>
        <w:t>第</w:t>
      </w:r>
      <w:hyperlink w:anchor="c29" w:history="1">
        <w:r w:rsidR="00A276BC" w:rsidRPr="00160B2E">
          <w:rPr>
            <w:rStyle w:val="a3"/>
            <w:rFonts w:ascii="Arial Unicode MS" w:hAnsi="Arial Unicode MS" w:hint="eastAsia"/>
          </w:rPr>
          <w:t>二十九</w:t>
        </w:r>
      </w:hyperlink>
      <w:r w:rsidR="00A276BC" w:rsidRPr="00160B2E">
        <w:rPr>
          <w:rFonts w:ascii="Arial Unicode MS" w:hAnsi="Arial Unicode MS" w:hint="eastAsia"/>
          <w:color w:val="666699"/>
        </w:rPr>
        <w:t>條</w:t>
      </w:r>
      <w:r w:rsidR="00A276BC" w:rsidRPr="003613DF">
        <w:rPr>
          <w:rFonts w:ascii="Arial Unicode MS" w:hAnsi="Arial Unicode MS" w:hint="eastAsia"/>
          <w:color w:val="17365D"/>
          <w:szCs w:val="20"/>
        </w:rPr>
        <w:t>第一項、第</w:t>
      </w:r>
      <w:hyperlink w:anchor="c30" w:history="1">
        <w:r w:rsidR="00A276BC" w:rsidRPr="008D3566">
          <w:rPr>
            <w:rStyle w:val="a3"/>
            <w:rFonts w:ascii="Arial Unicode MS" w:hAnsi="Arial Unicode MS" w:hint="eastAsia"/>
            <w:szCs w:val="20"/>
          </w:rPr>
          <w:t>三十</w:t>
        </w:r>
      </w:hyperlink>
      <w:r w:rsidR="00A276BC" w:rsidRPr="003613DF">
        <w:rPr>
          <w:rFonts w:ascii="Arial Unicode MS" w:hAnsi="Arial Unicode MS" w:hint="eastAsia"/>
          <w:color w:val="17365D"/>
          <w:szCs w:val="20"/>
        </w:rPr>
        <w:t>條第一項或第</w:t>
      </w:r>
      <w:hyperlink w:anchor="c65" w:history="1">
        <w:r w:rsidR="00A276BC" w:rsidRPr="009B78A6">
          <w:rPr>
            <w:rStyle w:val="a3"/>
            <w:rFonts w:ascii="Arial Unicode MS" w:hAnsi="Arial Unicode MS" w:hint="eastAsia"/>
            <w:szCs w:val="20"/>
          </w:rPr>
          <w:t>六十五</w:t>
        </w:r>
      </w:hyperlink>
      <w:r w:rsidR="00A276BC" w:rsidRPr="003613DF">
        <w:rPr>
          <w:rFonts w:ascii="Arial Unicode MS" w:hAnsi="Arial Unicode MS" w:hint="eastAsia"/>
          <w:color w:val="17365D"/>
          <w:szCs w:val="20"/>
        </w:rPr>
        <w:t>條第三項規定之情形者，利害關係人或審查人員得申請或提請商標專責機關評定其註冊</w:t>
      </w:r>
      <w:r w:rsidR="00AF5BF7">
        <w:rPr>
          <w:rFonts w:ascii="Arial Unicode MS" w:hAnsi="Arial Unicode MS" w:hint="eastAsia"/>
          <w:color w:val="17365D"/>
          <w:szCs w:val="20"/>
        </w:rPr>
        <w:t>。</w:t>
      </w:r>
    </w:p>
    <w:p w14:paraId="42A5EA34" w14:textId="00B060D5"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lastRenderedPageBreak/>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8D3566">
        <w:rPr>
          <w:rFonts w:ascii="Arial Unicode MS" w:hAnsi="Arial Unicode MS" w:hint="eastAsia"/>
          <w:color w:val="666699"/>
          <w:szCs w:val="20"/>
        </w:rPr>
        <w:t>以商標之註冊違反第</w:t>
      </w:r>
      <w:hyperlink w:anchor="c30" w:history="1">
        <w:r w:rsidR="00AF5BF7" w:rsidRPr="008D3566">
          <w:rPr>
            <w:rStyle w:val="a3"/>
            <w:rFonts w:ascii="Arial Unicode MS" w:hAnsi="Arial Unicode MS" w:hint="eastAsia"/>
            <w:szCs w:val="20"/>
          </w:rPr>
          <w:t>三十</w:t>
        </w:r>
      </w:hyperlink>
      <w:r w:rsidR="00AF5BF7" w:rsidRPr="008D3566">
        <w:rPr>
          <w:rFonts w:ascii="Arial Unicode MS" w:hAnsi="Arial Unicode MS" w:hint="eastAsia"/>
          <w:color w:val="666699"/>
          <w:szCs w:val="20"/>
        </w:rPr>
        <w:t>條第一項</w:t>
      </w:r>
      <w:hyperlink w:anchor="c30f10" w:history="1">
        <w:r w:rsidR="00AF5BF7" w:rsidRPr="008D3566">
          <w:rPr>
            <w:rStyle w:val="a3"/>
            <w:rFonts w:ascii="Arial Unicode MS" w:hAnsi="Arial Unicode MS" w:hint="eastAsia"/>
            <w:szCs w:val="20"/>
          </w:rPr>
          <w:t>第十款</w:t>
        </w:r>
      </w:hyperlink>
      <w:r w:rsidR="00AF5BF7" w:rsidRPr="008D3566">
        <w:rPr>
          <w:rFonts w:ascii="Arial Unicode MS" w:hAnsi="Arial Unicode MS" w:hint="eastAsia"/>
          <w:color w:val="666699"/>
          <w:szCs w:val="20"/>
        </w:rPr>
        <w:t>規定，向商標專責機關申請評定，其據以評定商標之註冊已滿三年者，應檢附於申請評定前三年有使用於據以主張商品或服務之證據，或其未使用有正當事由之事證</w:t>
      </w:r>
      <w:r w:rsidR="00AF5BF7">
        <w:rPr>
          <w:rFonts w:ascii="Arial Unicode MS" w:hAnsi="Arial Unicode MS" w:hint="eastAsia"/>
          <w:color w:val="17365D"/>
          <w:szCs w:val="20"/>
        </w:rPr>
        <w:t>。</w:t>
      </w:r>
    </w:p>
    <w:p w14:paraId="6A6479E0" w14:textId="7A6C1227"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276BC" w:rsidRPr="003613DF">
        <w:rPr>
          <w:rFonts w:ascii="Arial Unicode MS" w:hAnsi="Arial Unicode MS" w:hint="eastAsia"/>
          <w:color w:val="17365D"/>
          <w:szCs w:val="20"/>
        </w:rPr>
        <w:t>依前項規定提出之使用證據，應足以證明商標之真實使用，並符合一般商業交易習慣。</w:t>
      </w:r>
    </w:p>
    <w:p w14:paraId="12CF7735" w14:textId="77777777" w:rsidR="00AF5BF7" w:rsidRDefault="00A276BC" w:rsidP="00A276BC">
      <w:pPr>
        <w:pStyle w:val="2"/>
        <w:spacing w:before="120" w:after="120"/>
      </w:pPr>
      <w:bookmarkStart w:id="66" w:name="c58"/>
      <w:bookmarkEnd w:id="66"/>
      <w:r w:rsidRPr="003613DF">
        <w:rPr>
          <w:rFonts w:hint="eastAsia"/>
        </w:rPr>
        <w:t>第</w:t>
      </w:r>
      <w:r w:rsidR="00F5178F">
        <w:rPr>
          <w:rFonts w:hint="eastAsia"/>
        </w:rPr>
        <w:t>58</w:t>
      </w:r>
      <w:r w:rsidRPr="003613DF">
        <w:rPr>
          <w:rFonts w:hint="eastAsia"/>
        </w:rPr>
        <w:t>條</w:t>
      </w:r>
      <w:r w:rsidRPr="002504B5">
        <w:rPr>
          <w:rFonts w:hint="eastAsia"/>
        </w:rPr>
        <w:t>（商標註冊不得申請或提請評定</w:t>
      </w:r>
      <w:r w:rsidR="00AF5BF7">
        <w:rPr>
          <w:rFonts w:hint="eastAsia"/>
        </w:rPr>
        <w:t>）</w:t>
      </w:r>
    </w:p>
    <w:p w14:paraId="044255D2" w14:textId="116E6C13"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商標之註冊違反</w:t>
      </w:r>
      <w:r w:rsidR="00A276BC" w:rsidRPr="00160B2E">
        <w:rPr>
          <w:rFonts w:ascii="Arial Unicode MS" w:hAnsi="Arial Unicode MS" w:hint="eastAsia"/>
          <w:color w:val="666699"/>
        </w:rPr>
        <w:t>第</w:t>
      </w:r>
      <w:hyperlink w:anchor="c29" w:history="1">
        <w:r w:rsidR="00A276BC" w:rsidRPr="00160B2E">
          <w:rPr>
            <w:rStyle w:val="a3"/>
            <w:rFonts w:ascii="Arial Unicode MS" w:hAnsi="Arial Unicode MS" w:hint="eastAsia"/>
          </w:rPr>
          <w:t>二十九</w:t>
        </w:r>
      </w:hyperlink>
      <w:r w:rsidR="00A276BC" w:rsidRPr="00160B2E">
        <w:rPr>
          <w:rFonts w:ascii="Arial Unicode MS" w:hAnsi="Arial Unicode MS" w:hint="eastAsia"/>
          <w:color w:val="666699"/>
        </w:rPr>
        <w:t>條</w:t>
      </w:r>
      <w:r w:rsidR="00A276BC" w:rsidRPr="003613DF">
        <w:rPr>
          <w:rFonts w:ascii="Arial Unicode MS" w:hAnsi="Arial Unicode MS" w:hint="eastAsia"/>
          <w:color w:val="17365D"/>
          <w:szCs w:val="20"/>
        </w:rPr>
        <w:t>第一項</w:t>
      </w:r>
      <w:r w:rsidR="00A276BC" w:rsidRPr="008D3566">
        <w:rPr>
          <w:rFonts w:ascii="Arial Unicode MS" w:hAnsi="Arial Unicode MS" w:hint="eastAsia"/>
          <w:color w:val="17365D"/>
          <w:szCs w:val="20"/>
        </w:rPr>
        <w:t>第一款</w:t>
      </w:r>
      <w:r w:rsidR="00A276BC" w:rsidRPr="003613DF">
        <w:rPr>
          <w:rFonts w:ascii="Arial Unicode MS" w:hAnsi="Arial Unicode MS" w:hint="eastAsia"/>
          <w:color w:val="17365D"/>
          <w:szCs w:val="20"/>
        </w:rPr>
        <w:t>、</w:t>
      </w:r>
      <w:r w:rsidR="00A276BC" w:rsidRPr="008D3566">
        <w:rPr>
          <w:rFonts w:ascii="Arial Unicode MS" w:hAnsi="Arial Unicode MS" w:hint="eastAsia"/>
          <w:color w:val="17365D"/>
          <w:szCs w:val="20"/>
        </w:rPr>
        <w:t>第三款</w:t>
      </w:r>
      <w:r w:rsidR="00A276BC" w:rsidRPr="003613DF">
        <w:rPr>
          <w:rFonts w:ascii="Arial Unicode MS" w:hAnsi="Arial Unicode MS" w:hint="eastAsia"/>
          <w:color w:val="17365D"/>
          <w:szCs w:val="20"/>
        </w:rPr>
        <w:t>、第</w:t>
      </w:r>
      <w:hyperlink w:anchor="c30" w:history="1">
        <w:r w:rsidR="00A276BC" w:rsidRPr="008D3566">
          <w:rPr>
            <w:rStyle w:val="a3"/>
            <w:rFonts w:ascii="Arial Unicode MS" w:hAnsi="Arial Unicode MS" w:hint="eastAsia"/>
            <w:szCs w:val="20"/>
          </w:rPr>
          <w:t>三十</w:t>
        </w:r>
      </w:hyperlink>
      <w:r w:rsidR="00A276BC" w:rsidRPr="003613DF">
        <w:rPr>
          <w:rFonts w:ascii="Arial Unicode MS" w:hAnsi="Arial Unicode MS" w:hint="eastAsia"/>
          <w:color w:val="17365D"/>
          <w:szCs w:val="20"/>
        </w:rPr>
        <w:t>條第一項</w:t>
      </w:r>
      <w:hyperlink w:anchor="c30f9" w:history="1">
        <w:r w:rsidR="00A276BC" w:rsidRPr="001A30ED">
          <w:rPr>
            <w:rStyle w:val="a3"/>
            <w:rFonts w:ascii="Arial Unicode MS" w:hAnsi="Arial Unicode MS" w:hint="eastAsia"/>
            <w:szCs w:val="20"/>
          </w:rPr>
          <w:t>第九款</w:t>
        </w:r>
      </w:hyperlink>
      <w:r w:rsidR="00A276BC" w:rsidRPr="003613DF">
        <w:rPr>
          <w:rFonts w:ascii="Arial Unicode MS" w:hAnsi="Arial Unicode MS" w:hint="eastAsia"/>
          <w:color w:val="17365D"/>
          <w:szCs w:val="20"/>
        </w:rPr>
        <w:t>至第十五款或第</w:t>
      </w:r>
      <w:hyperlink w:anchor="c65" w:history="1">
        <w:r w:rsidR="00A276BC" w:rsidRPr="009B78A6">
          <w:rPr>
            <w:rStyle w:val="a3"/>
            <w:rFonts w:ascii="Arial Unicode MS" w:hAnsi="Arial Unicode MS" w:hint="eastAsia"/>
            <w:szCs w:val="20"/>
          </w:rPr>
          <w:t>六十五</w:t>
        </w:r>
      </w:hyperlink>
      <w:r w:rsidR="00A276BC" w:rsidRPr="003613DF">
        <w:rPr>
          <w:rFonts w:ascii="Arial Unicode MS" w:hAnsi="Arial Unicode MS" w:hint="eastAsia"/>
          <w:color w:val="17365D"/>
          <w:szCs w:val="20"/>
        </w:rPr>
        <w:t>條第三項規定之情形，自註冊公告日後滿五年者，不得申請或提請評定</w:t>
      </w:r>
      <w:r w:rsidR="00AF5BF7">
        <w:rPr>
          <w:rFonts w:ascii="Arial Unicode MS" w:hAnsi="Arial Unicode MS" w:hint="eastAsia"/>
          <w:color w:val="17365D"/>
          <w:szCs w:val="20"/>
        </w:rPr>
        <w:t>。</w:t>
      </w:r>
    </w:p>
    <w:p w14:paraId="36E5DE0D" w14:textId="0B3C7D48" w:rsidR="00A276BC" w:rsidRPr="008D356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8D3566">
        <w:rPr>
          <w:rFonts w:ascii="Arial Unicode MS" w:hAnsi="Arial Unicode MS" w:hint="eastAsia"/>
          <w:color w:val="666699"/>
          <w:szCs w:val="20"/>
        </w:rPr>
        <w:t>商標之註冊違反第</w:t>
      </w:r>
      <w:hyperlink w:anchor="c30" w:history="1">
        <w:r w:rsidR="00A276BC" w:rsidRPr="008D3566">
          <w:rPr>
            <w:rStyle w:val="a3"/>
            <w:rFonts w:ascii="Arial Unicode MS" w:hAnsi="Arial Unicode MS" w:hint="eastAsia"/>
            <w:szCs w:val="20"/>
          </w:rPr>
          <w:t>三十</w:t>
        </w:r>
      </w:hyperlink>
      <w:r w:rsidR="00A276BC" w:rsidRPr="008D3566">
        <w:rPr>
          <w:rFonts w:ascii="Arial Unicode MS" w:hAnsi="Arial Unicode MS" w:hint="eastAsia"/>
          <w:color w:val="666699"/>
          <w:szCs w:val="20"/>
        </w:rPr>
        <w:t>條第一項</w:t>
      </w:r>
      <w:hyperlink w:anchor="c30f9" w:history="1">
        <w:r w:rsidR="00A276BC" w:rsidRPr="001A30ED">
          <w:rPr>
            <w:rStyle w:val="a3"/>
            <w:rFonts w:ascii="Arial Unicode MS" w:hAnsi="Arial Unicode MS" w:hint="eastAsia"/>
            <w:szCs w:val="20"/>
          </w:rPr>
          <w:t>第九款</w:t>
        </w:r>
      </w:hyperlink>
      <w:r w:rsidR="00A276BC" w:rsidRPr="008D3566">
        <w:rPr>
          <w:rFonts w:ascii="Arial Unicode MS" w:hAnsi="Arial Unicode MS" w:hint="eastAsia"/>
          <w:color w:val="666699"/>
          <w:szCs w:val="20"/>
        </w:rPr>
        <w:t>、</w:t>
      </w:r>
      <w:r w:rsidR="00A276BC" w:rsidRPr="00933482">
        <w:rPr>
          <w:rFonts w:ascii="Arial Unicode MS" w:hAnsi="Arial Unicode MS" w:hint="eastAsia"/>
          <w:color w:val="666699"/>
          <w:szCs w:val="20"/>
        </w:rPr>
        <w:t>第</w:t>
      </w:r>
      <w:hyperlink w:anchor="c30f11" w:history="1">
        <w:r w:rsidR="00A276BC" w:rsidRPr="001A30ED">
          <w:rPr>
            <w:rStyle w:val="a3"/>
            <w:rFonts w:ascii="Arial Unicode MS" w:hAnsi="Arial Unicode MS" w:hint="eastAsia"/>
            <w:szCs w:val="20"/>
          </w:rPr>
          <w:t>十一</w:t>
        </w:r>
      </w:hyperlink>
      <w:r w:rsidR="00A276BC" w:rsidRPr="00933482">
        <w:rPr>
          <w:rFonts w:ascii="Arial Unicode MS" w:hAnsi="Arial Unicode MS" w:hint="eastAsia"/>
          <w:color w:val="666699"/>
          <w:szCs w:val="20"/>
        </w:rPr>
        <w:t>款</w:t>
      </w:r>
      <w:r w:rsidR="00A276BC" w:rsidRPr="008D3566">
        <w:rPr>
          <w:rFonts w:ascii="Arial Unicode MS" w:hAnsi="Arial Unicode MS" w:hint="eastAsia"/>
          <w:color w:val="666699"/>
          <w:szCs w:val="20"/>
        </w:rPr>
        <w:t>規定之情形，係屬惡意者，不受前項期間之限制。</w:t>
      </w:r>
    </w:p>
    <w:p w14:paraId="6E7D983A" w14:textId="77777777" w:rsidR="00AF5BF7" w:rsidRDefault="00A276BC" w:rsidP="00A276BC">
      <w:pPr>
        <w:pStyle w:val="2"/>
        <w:spacing w:before="120" w:after="120"/>
      </w:pPr>
      <w:r w:rsidRPr="003613DF">
        <w:rPr>
          <w:rFonts w:hint="eastAsia"/>
        </w:rPr>
        <w:t>第</w:t>
      </w:r>
      <w:r w:rsidR="00F5178F">
        <w:rPr>
          <w:rFonts w:hint="eastAsia"/>
        </w:rPr>
        <w:t>59</w:t>
      </w:r>
      <w:r w:rsidRPr="003613DF">
        <w:rPr>
          <w:rFonts w:hint="eastAsia"/>
        </w:rPr>
        <w:t>條</w:t>
      </w:r>
      <w:r w:rsidRPr="002504B5">
        <w:rPr>
          <w:rFonts w:hint="eastAsia"/>
        </w:rPr>
        <w:t>（商標評定</w:t>
      </w:r>
      <w:r w:rsidR="00AF5BF7">
        <w:rPr>
          <w:rFonts w:hint="eastAsia"/>
        </w:rPr>
        <w:t>）</w:t>
      </w:r>
    </w:p>
    <w:p w14:paraId="13CCC8BF" w14:textId="2B731880"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商標評定案件，由商標專責機關首長指定審查人員三人以上為評定委員評定之。</w:t>
      </w:r>
    </w:p>
    <w:p w14:paraId="5CB5A238" w14:textId="77777777" w:rsidR="00AF5BF7" w:rsidRDefault="00A276BC" w:rsidP="00A276BC">
      <w:pPr>
        <w:pStyle w:val="2"/>
        <w:spacing w:before="120" w:after="120"/>
      </w:pPr>
      <w:bookmarkStart w:id="67" w:name="c60"/>
      <w:bookmarkEnd w:id="67"/>
      <w:r w:rsidRPr="003613DF">
        <w:rPr>
          <w:rFonts w:hint="eastAsia"/>
        </w:rPr>
        <w:t>第</w:t>
      </w:r>
      <w:r w:rsidR="00F5178F">
        <w:rPr>
          <w:rFonts w:hint="eastAsia"/>
        </w:rPr>
        <w:t>60</w:t>
      </w:r>
      <w:r w:rsidR="00F5178F">
        <w:rPr>
          <w:rFonts w:hint="eastAsia"/>
        </w:rPr>
        <w:t>條</w:t>
      </w:r>
      <w:r w:rsidRPr="002504B5">
        <w:rPr>
          <w:rFonts w:hint="eastAsia"/>
        </w:rPr>
        <w:t>（不成立之評定</w:t>
      </w:r>
      <w:r w:rsidR="00AF5BF7">
        <w:rPr>
          <w:rFonts w:hint="eastAsia"/>
        </w:rPr>
        <w:t>）</w:t>
      </w:r>
    </w:p>
    <w:p w14:paraId="0EA583C5" w14:textId="348CC095" w:rsidR="00A276BC"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評定案件經評定成立者，應撤銷其註冊。但不得註冊之情形已不存在者，經斟酌公益及當事人利益之衡平，得為不成立之評定。</w:t>
      </w:r>
    </w:p>
    <w:p w14:paraId="75A3742F" w14:textId="40707589" w:rsidR="0085416E" w:rsidRPr="003613DF" w:rsidRDefault="0085416E" w:rsidP="00A276BC">
      <w:pPr>
        <w:ind w:leftChars="59" w:left="118"/>
        <w:rPr>
          <w:rFonts w:ascii="Arial Unicode MS" w:hAnsi="Arial Unicode MS"/>
          <w:color w:val="17365D"/>
          <w:szCs w:val="20"/>
        </w:rPr>
      </w:pPr>
      <w:r w:rsidRPr="00724877">
        <w:rPr>
          <w:rFonts w:cs="新細明體" w:hint="eastAsia"/>
          <w:color w:val="626262"/>
          <w:sz w:val="18"/>
          <w:lang w:val="zh-TW"/>
        </w:rPr>
        <w:t>【具</w:t>
      </w:r>
      <w:r w:rsidRPr="00724877">
        <w:rPr>
          <w:rFonts w:cs="新細明體" w:hint="eastAsia"/>
          <w:color w:val="5F5F5F"/>
          <w:sz w:val="18"/>
          <w:lang w:val="zh-TW"/>
        </w:rPr>
        <w:t>參考價值】</w:t>
      </w:r>
      <w:hyperlink r:id="rId50" w:anchor="w113b275" w:history="1">
        <w:r>
          <w:rPr>
            <w:rStyle w:val="a3"/>
            <w:rFonts w:ascii="Arial Unicode MS" w:hAnsi="Arial Unicode MS"/>
            <w:color w:val="5F5F5F"/>
            <w:sz w:val="18"/>
          </w:rPr>
          <w:t>最高法院</w:t>
        </w:r>
        <w:r>
          <w:rPr>
            <w:rStyle w:val="a3"/>
            <w:rFonts w:ascii="Arial Unicode MS" w:hAnsi="Arial Unicode MS"/>
            <w:color w:val="5F5F5F"/>
            <w:sz w:val="18"/>
          </w:rPr>
          <w:t>113</w:t>
        </w:r>
        <w:r>
          <w:rPr>
            <w:rStyle w:val="a3"/>
            <w:rFonts w:ascii="Arial Unicode MS" w:hAnsi="Arial Unicode MS"/>
            <w:color w:val="5F5F5F"/>
            <w:sz w:val="18"/>
          </w:rPr>
          <w:t>年度台上字第</w:t>
        </w:r>
        <w:r>
          <w:rPr>
            <w:rStyle w:val="a3"/>
            <w:rFonts w:ascii="Arial Unicode MS" w:hAnsi="Arial Unicode MS"/>
            <w:color w:val="5F5F5F"/>
            <w:sz w:val="18"/>
          </w:rPr>
          <w:t>275</w:t>
        </w:r>
        <w:r>
          <w:rPr>
            <w:rStyle w:val="a3"/>
            <w:rFonts w:ascii="Arial Unicode MS" w:hAnsi="Arial Unicode MS"/>
            <w:color w:val="5F5F5F"/>
            <w:sz w:val="18"/>
          </w:rPr>
          <w:t>號判決</w:t>
        </w:r>
      </w:hyperlink>
    </w:p>
    <w:p w14:paraId="679D256A" w14:textId="77777777" w:rsidR="00AF5BF7" w:rsidRDefault="00A276BC" w:rsidP="00A276BC">
      <w:pPr>
        <w:pStyle w:val="2"/>
        <w:spacing w:before="120" w:after="120"/>
      </w:pPr>
      <w:bookmarkStart w:id="68" w:name="c61"/>
      <w:bookmarkEnd w:id="68"/>
      <w:r w:rsidRPr="003613DF">
        <w:rPr>
          <w:rFonts w:hint="eastAsia"/>
        </w:rPr>
        <w:t>第</w:t>
      </w:r>
      <w:r w:rsidR="00F5178F">
        <w:rPr>
          <w:rFonts w:hint="eastAsia"/>
        </w:rPr>
        <w:t>61</w:t>
      </w:r>
      <w:r w:rsidRPr="003613DF">
        <w:rPr>
          <w:rFonts w:hint="eastAsia"/>
        </w:rPr>
        <w:t>條</w:t>
      </w:r>
      <w:r w:rsidRPr="002504B5">
        <w:rPr>
          <w:rFonts w:hint="eastAsia"/>
        </w:rPr>
        <w:t>（評定案件處分後之效力</w:t>
      </w:r>
      <w:r w:rsidR="00AF5BF7">
        <w:rPr>
          <w:rFonts w:hint="eastAsia"/>
        </w:rPr>
        <w:t>）</w:t>
      </w:r>
    </w:p>
    <w:p w14:paraId="2F5A6714" w14:textId="186EFCDC"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評定案件經處分後，任何人不得就同一事實，以同一證據及同一理由，申請評定。</w:t>
      </w:r>
    </w:p>
    <w:p w14:paraId="57CDF2D5" w14:textId="77777777" w:rsidR="00AF5BF7" w:rsidRDefault="00A276BC" w:rsidP="00A276BC">
      <w:pPr>
        <w:pStyle w:val="2"/>
        <w:spacing w:before="120" w:after="120"/>
      </w:pPr>
      <w:bookmarkStart w:id="69" w:name="c62"/>
      <w:bookmarkEnd w:id="69"/>
      <w:r w:rsidRPr="003613DF">
        <w:rPr>
          <w:rFonts w:hint="eastAsia"/>
        </w:rPr>
        <w:t>第</w:t>
      </w:r>
      <w:r w:rsidR="00F5178F">
        <w:rPr>
          <w:rFonts w:hint="eastAsia"/>
        </w:rPr>
        <w:t>62</w:t>
      </w:r>
      <w:r w:rsidRPr="003613DF">
        <w:rPr>
          <w:rFonts w:hint="eastAsia"/>
        </w:rPr>
        <w:t>條</w:t>
      </w:r>
      <w:r w:rsidRPr="002504B5">
        <w:rPr>
          <w:rFonts w:hint="eastAsia"/>
        </w:rPr>
        <w:t>（商標評定準用規定</w:t>
      </w:r>
      <w:r w:rsidR="00AF5BF7">
        <w:rPr>
          <w:rFonts w:hint="eastAsia"/>
        </w:rPr>
        <w:t>）</w:t>
      </w:r>
    </w:p>
    <w:p w14:paraId="47AE14D2" w14:textId="66EE8296"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第</w:t>
      </w:r>
      <w:hyperlink w:anchor="c48" w:history="1">
        <w:r w:rsidR="00A276BC" w:rsidRPr="008D3566">
          <w:rPr>
            <w:rStyle w:val="a3"/>
            <w:rFonts w:ascii="Arial Unicode MS" w:hAnsi="Arial Unicode MS" w:hint="eastAsia"/>
            <w:szCs w:val="20"/>
          </w:rPr>
          <w:t>四十八</w:t>
        </w:r>
      </w:hyperlink>
      <w:r w:rsidR="00A276BC" w:rsidRPr="003613DF">
        <w:rPr>
          <w:rFonts w:ascii="Arial Unicode MS" w:hAnsi="Arial Unicode MS" w:hint="eastAsia"/>
          <w:color w:val="17365D"/>
          <w:szCs w:val="20"/>
        </w:rPr>
        <w:t>條第二項、第三項、第</w:t>
      </w:r>
      <w:hyperlink w:anchor="c49" w:history="1">
        <w:r w:rsidR="00A276BC" w:rsidRPr="008D3566">
          <w:rPr>
            <w:rStyle w:val="a3"/>
            <w:rFonts w:ascii="Arial Unicode MS" w:hAnsi="Arial Unicode MS" w:hint="eastAsia"/>
            <w:szCs w:val="20"/>
          </w:rPr>
          <w:t>四十九</w:t>
        </w:r>
      </w:hyperlink>
      <w:r w:rsidR="00A276BC" w:rsidRPr="003613DF">
        <w:rPr>
          <w:rFonts w:ascii="Arial Unicode MS" w:hAnsi="Arial Unicode MS" w:hint="eastAsia"/>
          <w:color w:val="17365D"/>
          <w:szCs w:val="20"/>
        </w:rPr>
        <w:t>條至第五十三條及第</w:t>
      </w:r>
      <w:hyperlink w:anchor="c55" w:history="1">
        <w:r w:rsidR="00A276BC" w:rsidRPr="008D3566">
          <w:rPr>
            <w:rStyle w:val="a3"/>
            <w:rFonts w:ascii="Arial Unicode MS" w:hAnsi="Arial Unicode MS" w:hint="eastAsia"/>
            <w:szCs w:val="20"/>
          </w:rPr>
          <w:t>五十五</w:t>
        </w:r>
      </w:hyperlink>
      <w:r w:rsidR="00A276BC" w:rsidRPr="003613DF">
        <w:rPr>
          <w:rFonts w:ascii="Arial Unicode MS" w:hAnsi="Arial Unicode MS" w:hint="eastAsia"/>
          <w:color w:val="17365D"/>
          <w:szCs w:val="20"/>
        </w:rPr>
        <w:t>條規定，於商標之評定，準用之</w:t>
      </w:r>
      <w:r w:rsidR="00AF5BF7">
        <w:rPr>
          <w:rFonts w:ascii="Arial Unicode MS" w:hAnsi="Arial Unicode MS" w:hint="eastAsia"/>
          <w:color w:val="17365D"/>
          <w:szCs w:val="20"/>
        </w:rPr>
        <w:t>。</w:t>
      </w:r>
    </w:p>
    <w:p w14:paraId="01EF6973" w14:textId="466B9C3A" w:rsidR="00A276BC" w:rsidRPr="003613DF"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00A276BC" w:rsidRPr="00160B2E">
        <w:rPr>
          <w:rFonts w:ascii="Arial Unicode MS" w:hAnsi="Arial Unicode MS"/>
          <w:color w:val="808000"/>
          <w:sz w:val="18"/>
        </w:rPr>
        <w:t xml:space="preserve">　　　　　　　　　　　　　　　　　　　　　　　　　　　　　　　　　　　　　　　　　　　　</w:t>
      </w:r>
      <w:hyperlink w:anchor="c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58AD2004" w14:textId="77777777" w:rsidR="00A276BC" w:rsidRPr="003613DF" w:rsidRDefault="00A276BC" w:rsidP="00A276BC">
      <w:pPr>
        <w:pStyle w:val="1"/>
        <w:spacing w:before="120" w:after="120"/>
      </w:pPr>
      <w:bookmarkStart w:id="70" w:name="_第二章__商標_6"/>
      <w:bookmarkEnd w:id="70"/>
      <w:r w:rsidRPr="003613DF">
        <w:rPr>
          <w:rFonts w:hint="eastAsia"/>
        </w:rPr>
        <w:t>第二章　　商標　　第六節　　廢　止</w:t>
      </w:r>
    </w:p>
    <w:p w14:paraId="07B8C934" w14:textId="77777777" w:rsidR="00AF5BF7" w:rsidRDefault="00A276BC" w:rsidP="00A276BC">
      <w:pPr>
        <w:pStyle w:val="2"/>
        <w:spacing w:before="120" w:after="120"/>
      </w:pPr>
      <w:bookmarkStart w:id="71" w:name="c63"/>
      <w:bookmarkEnd w:id="71"/>
      <w:r w:rsidRPr="003613DF">
        <w:rPr>
          <w:rFonts w:hint="eastAsia"/>
        </w:rPr>
        <w:t>第</w:t>
      </w:r>
      <w:r w:rsidR="00F5178F">
        <w:rPr>
          <w:rFonts w:hint="eastAsia"/>
        </w:rPr>
        <w:t>63</w:t>
      </w:r>
      <w:r w:rsidRPr="003613DF">
        <w:rPr>
          <w:rFonts w:hint="eastAsia"/>
        </w:rPr>
        <w:t>條</w:t>
      </w:r>
      <w:r w:rsidRPr="002504B5">
        <w:rPr>
          <w:rFonts w:hint="eastAsia"/>
        </w:rPr>
        <w:t>（商標註冊之廢止</w:t>
      </w:r>
      <w:r w:rsidR="00AF5BF7">
        <w:rPr>
          <w:rFonts w:hint="eastAsia"/>
        </w:rPr>
        <w:t>）</w:t>
      </w:r>
    </w:p>
    <w:p w14:paraId="405B78BF" w14:textId="1B2F1E58"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商標註冊後有下列情形之一，商標專責機關應依職權或據申請廢止其註冊：</w:t>
      </w:r>
    </w:p>
    <w:p w14:paraId="4F49F291" w14:textId="77777777" w:rsidR="00AF5BF7" w:rsidRDefault="00A276BC"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一、自行變換商標或加附記，致與他人使用於同一或類似之商品或服務之註冊商標構成相同或近似，而有使相關消費者混淆誤認之虞者</w:t>
      </w:r>
      <w:r w:rsidR="00AF5BF7">
        <w:rPr>
          <w:rFonts w:ascii="Arial Unicode MS" w:hAnsi="Arial Unicode MS" w:hint="eastAsia"/>
          <w:color w:val="17365D"/>
          <w:szCs w:val="20"/>
        </w:rPr>
        <w:t>。</w:t>
      </w:r>
    </w:p>
    <w:p w14:paraId="26A2B4CF" w14:textId="69AFB5EA"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二</w:t>
      </w:r>
      <w:r>
        <w:rPr>
          <w:rFonts w:ascii="Arial Unicode MS" w:hAnsi="Arial Unicode MS" w:hint="eastAsia"/>
          <w:color w:val="17365D"/>
          <w:szCs w:val="20"/>
        </w:rPr>
        <w:t>、</w:t>
      </w:r>
      <w:r w:rsidR="00A276BC" w:rsidRPr="003613DF">
        <w:rPr>
          <w:rFonts w:ascii="Arial Unicode MS" w:hAnsi="Arial Unicode MS" w:hint="eastAsia"/>
          <w:color w:val="17365D"/>
          <w:szCs w:val="20"/>
        </w:rPr>
        <w:t>無正當事由迄未使用或繼續停止使用已滿三年者。但被授權人有使用者，不在此限</w:t>
      </w:r>
      <w:r>
        <w:rPr>
          <w:rFonts w:ascii="Arial Unicode MS" w:hAnsi="Arial Unicode MS" w:hint="eastAsia"/>
          <w:color w:val="17365D"/>
          <w:szCs w:val="20"/>
        </w:rPr>
        <w:t>。</w:t>
      </w:r>
    </w:p>
    <w:p w14:paraId="407C1426" w14:textId="1729381F"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三</w:t>
      </w:r>
      <w:r>
        <w:rPr>
          <w:rFonts w:ascii="Arial Unicode MS" w:hAnsi="Arial Unicode MS" w:hint="eastAsia"/>
          <w:color w:val="17365D"/>
          <w:szCs w:val="20"/>
        </w:rPr>
        <w:t>、</w:t>
      </w:r>
      <w:r w:rsidR="00A276BC" w:rsidRPr="003613DF">
        <w:rPr>
          <w:rFonts w:ascii="Arial Unicode MS" w:hAnsi="Arial Unicode MS" w:hint="eastAsia"/>
          <w:color w:val="17365D"/>
          <w:szCs w:val="20"/>
        </w:rPr>
        <w:t>未依第</w:t>
      </w:r>
      <w:hyperlink w:anchor="c43" w:history="1">
        <w:r w:rsidR="00A276BC" w:rsidRPr="008D3566">
          <w:rPr>
            <w:rStyle w:val="a3"/>
            <w:rFonts w:ascii="Arial Unicode MS" w:hAnsi="Arial Unicode MS" w:hint="eastAsia"/>
            <w:szCs w:val="20"/>
          </w:rPr>
          <w:t>四十三</w:t>
        </w:r>
      </w:hyperlink>
      <w:r w:rsidR="00A276BC" w:rsidRPr="003613DF">
        <w:rPr>
          <w:rFonts w:ascii="Arial Unicode MS" w:hAnsi="Arial Unicode MS" w:hint="eastAsia"/>
          <w:color w:val="17365D"/>
          <w:szCs w:val="20"/>
        </w:rPr>
        <w:t>條規定附加適當區別標示者。但於商標專責機關處分前已附加區別標示並無產生混淆誤認之虞者，不在此限</w:t>
      </w:r>
      <w:r>
        <w:rPr>
          <w:rFonts w:ascii="Arial Unicode MS" w:hAnsi="Arial Unicode MS" w:hint="eastAsia"/>
          <w:color w:val="17365D"/>
          <w:szCs w:val="20"/>
        </w:rPr>
        <w:t>。</w:t>
      </w:r>
    </w:p>
    <w:p w14:paraId="20B6F5A4" w14:textId="3ADDF185"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四</w:t>
      </w:r>
      <w:r>
        <w:rPr>
          <w:rFonts w:ascii="Arial Unicode MS" w:hAnsi="Arial Unicode MS" w:hint="eastAsia"/>
          <w:color w:val="17365D"/>
          <w:szCs w:val="20"/>
        </w:rPr>
        <w:t>、</w:t>
      </w:r>
      <w:r w:rsidR="00A276BC" w:rsidRPr="003613DF">
        <w:rPr>
          <w:rFonts w:ascii="Arial Unicode MS" w:hAnsi="Arial Unicode MS" w:hint="eastAsia"/>
          <w:color w:val="17365D"/>
          <w:szCs w:val="20"/>
        </w:rPr>
        <w:t>商標已成為所指定商品或服務之通用標章、名稱或形狀者</w:t>
      </w:r>
      <w:r>
        <w:rPr>
          <w:rFonts w:ascii="Arial Unicode MS" w:hAnsi="Arial Unicode MS" w:hint="eastAsia"/>
          <w:color w:val="17365D"/>
          <w:szCs w:val="20"/>
        </w:rPr>
        <w:t>。</w:t>
      </w:r>
    </w:p>
    <w:p w14:paraId="141E645D" w14:textId="1D136A26"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五</w:t>
      </w:r>
      <w:r>
        <w:rPr>
          <w:rFonts w:ascii="Arial Unicode MS" w:hAnsi="Arial Unicode MS" w:hint="eastAsia"/>
          <w:color w:val="17365D"/>
          <w:szCs w:val="20"/>
        </w:rPr>
        <w:t>、</w:t>
      </w:r>
      <w:r w:rsidR="00A276BC" w:rsidRPr="003613DF">
        <w:rPr>
          <w:rFonts w:ascii="Arial Unicode MS" w:hAnsi="Arial Unicode MS" w:hint="eastAsia"/>
          <w:color w:val="17365D"/>
          <w:szCs w:val="20"/>
        </w:rPr>
        <w:t>商標實際使用時有致公眾誤認誤信其商品或服務之性質、品質或產地之虞者</w:t>
      </w:r>
      <w:r>
        <w:rPr>
          <w:rFonts w:ascii="Arial Unicode MS" w:hAnsi="Arial Unicode MS" w:hint="eastAsia"/>
          <w:color w:val="17365D"/>
          <w:szCs w:val="20"/>
        </w:rPr>
        <w:t>。</w:t>
      </w:r>
    </w:p>
    <w:p w14:paraId="05D8238F" w14:textId="532474FE"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8D3566">
        <w:rPr>
          <w:rFonts w:ascii="Arial Unicode MS" w:hAnsi="Arial Unicode MS" w:hint="eastAsia"/>
          <w:color w:val="666699"/>
          <w:szCs w:val="20"/>
        </w:rPr>
        <w:t>被授權人為前項第一款之行為，商標權人明知或可得而知而不為反對之表示者，亦同</w:t>
      </w:r>
      <w:r w:rsidR="00AF5BF7">
        <w:rPr>
          <w:rFonts w:ascii="Arial Unicode MS" w:hAnsi="Arial Unicode MS" w:hint="eastAsia"/>
          <w:color w:val="17365D"/>
          <w:szCs w:val="20"/>
        </w:rPr>
        <w:t>。</w:t>
      </w:r>
    </w:p>
    <w:p w14:paraId="228AA9BF" w14:textId="49DCB134"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有第一項第二款規定之情形，於申請廢止時該註冊商標已為使用者，除因知悉他人將申請廢止，而於申請廢止前三個月內開始使用者外，不予廢止其註冊</w:t>
      </w:r>
      <w:r w:rsidR="00AF5BF7">
        <w:rPr>
          <w:rFonts w:ascii="Arial Unicode MS" w:hAnsi="Arial Unicode MS" w:hint="eastAsia"/>
          <w:color w:val="17365D"/>
          <w:szCs w:val="20"/>
        </w:rPr>
        <w:t>。</w:t>
      </w:r>
    </w:p>
    <w:p w14:paraId="455A5644" w14:textId="00FC81B1" w:rsidR="00A276BC" w:rsidRPr="008D356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4</w:t>
      </w:r>
      <w:r w:rsidR="00AF5BF7" w:rsidRPr="00077E10">
        <w:rPr>
          <w:rFonts w:ascii="Calibri" w:hAnsi="Calibri" w:hint="eastAsia"/>
          <w:color w:val="404040"/>
          <w:sz w:val="18"/>
          <w:szCs w:val="20"/>
        </w:rPr>
        <w:t>﹞</w:t>
      </w:r>
      <w:r w:rsidR="00A276BC" w:rsidRPr="008D3566">
        <w:rPr>
          <w:rFonts w:ascii="Arial Unicode MS" w:hAnsi="Arial Unicode MS" w:hint="eastAsia"/>
          <w:color w:val="666699"/>
          <w:szCs w:val="20"/>
        </w:rPr>
        <w:t>廢止之事由僅存在於註冊商標所指定使用之部分商品或服務者，得就該部分之商品或服務廢止其註冊。</w:t>
      </w:r>
    </w:p>
    <w:p w14:paraId="183A395D" w14:textId="77777777" w:rsidR="00AF5BF7" w:rsidRDefault="00A276BC" w:rsidP="00A276BC">
      <w:pPr>
        <w:pStyle w:val="2"/>
        <w:spacing w:before="120" w:after="120"/>
      </w:pPr>
      <w:r w:rsidRPr="003613DF">
        <w:rPr>
          <w:rFonts w:hint="eastAsia"/>
        </w:rPr>
        <w:t>第</w:t>
      </w:r>
      <w:r w:rsidR="00F5178F">
        <w:rPr>
          <w:rFonts w:hint="eastAsia"/>
        </w:rPr>
        <w:t>64</w:t>
      </w:r>
      <w:r w:rsidRPr="003613DF">
        <w:rPr>
          <w:rFonts w:hint="eastAsia"/>
        </w:rPr>
        <w:t>條</w:t>
      </w:r>
      <w:r w:rsidRPr="002504B5">
        <w:rPr>
          <w:rFonts w:hint="eastAsia"/>
        </w:rPr>
        <w:t>（使用註冊商標</w:t>
      </w:r>
      <w:r w:rsidR="00AF5BF7">
        <w:rPr>
          <w:rFonts w:hint="eastAsia"/>
        </w:rPr>
        <w:t>）</w:t>
      </w:r>
    </w:p>
    <w:p w14:paraId="2C7C18C6" w14:textId="3B47A300"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商標權人實際使用之商標與註冊商標不同，而依社會一般通念並不失其同一性者，應認為有使用其註冊商標。</w:t>
      </w:r>
    </w:p>
    <w:p w14:paraId="4ED74BCC" w14:textId="77777777" w:rsidR="00AF5BF7" w:rsidRDefault="00A276BC" w:rsidP="00A276BC">
      <w:pPr>
        <w:pStyle w:val="2"/>
        <w:spacing w:before="120" w:after="120"/>
      </w:pPr>
      <w:bookmarkStart w:id="72" w:name="c65"/>
      <w:bookmarkEnd w:id="72"/>
      <w:r w:rsidRPr="003613DF">
        <w:rPr>
          <w:rFonts w:hint="eastAsia"/>
        </w:rPr>
        <w:lastRenderedPageBreak/>
        <w:t>第</w:t>
      </w:r>
      <w:r w:rsidR="00F5178F">
        <w:rPr>
          <w:rFonts w:hint="eastAsia"/>
        </w:rPr>
        <w:t>65</w:t>
      </w:r>
      <w:r w:rsidRPr="003613DF">
        <w:rPr>
          <w:rFonts w:hint="eastAsia"/>
        </w:rPr>
        <w:t>條</w:t>
      </w:r>
      <w:r w:rsidRPr="002504B5">
        <w:rPr>
          <w:rFonts w:hint="eastAsia"/>
        </w:rPr>
        <w:t>（駁回</w:t>
      </w:r>
      <w:r w:rsidR="00AF5BF7">
        <w:rPr>
          <w:rFonts w:hint="eastAsia"/>
        </w:rPr>
        <w:t>）</w:t>
      </w:r>
    </w:p>
    <w:p w14:paraId="0D79F2E6" w14:textId="637E4FF2" w:rsidR="00AF5BF7" w:rsidRDefault="00CB4C95" w:rsidP="00A276BC">
      <w:pPr>
        <w:ind w:leftChars="59" w:left="118"/>
        <w:jc w:val="both"/>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商標專責機關應將廢止申請之情事通知商標權人，並限期答辯；商標權人提出答辯書者，商標專責機關應將答辯書送達申請人限期陳述意見。但申請人之申請無具體事證或其主張顯無理由者，得逕為駁回</w:t>
      </w:r>
      <w:r w:rsidR="00AF5BF7">
        <w:rPr>
          <w:rFonts w:ascii="Arial Unicode MS" w:hAnsi="Arial Unicode MS" w:hint="eastAsia"/>
          <w:color w:val="17365D"/>
          <w:szCs w:val="20"/>
        </w:rPr>
        <w:t>。</w:t>
      </w:r>
    </w:p>
    <w:p w14:paraId="2F12A8F9" w14:textId="1A8B5736" w:rsidR="00AF5BF7" w:rsidRDefault="00CB4C95" w:rsidP="00A276BC">
      <w:pPr>
        <w:ind w:leftChars="59" w:left="118"/>
        <w:jc w:val="both"/>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8D3566">
        <w:rPr>
          <w:rFonts w:ascii="Arial Unicode MS" w:hAnsi="Arial Unicode MS" w:hint="eastAsia"/>
          <w:color w:val="666699"/>
          <w:szCs w:val="20"/>
        </w:rPr>
        <w:t>第</w:t>
      </w:r>
      <w:hyperlink w:anchor="c63" w:history="1">
        <w:r w:rsidR="00AF5BF7" w:rsidRPr="009B78A6">
          <w:rPr>
            <w:rStyle w:val="a3"/>
            <w:rFonts w:ascii="Arial Unicode MS" w:hAnsi="Arial Unicode MS" w:hint="eastAsia"/>
            <w:szCs w:val="20"/>
          </w:rPr>
          <w:t>六十三</w:t>
        </w:r>
      </w:hyperlink>
      <w:r w:rsidR="00AF5BF7" w:rsidRPr="008D3566">
        <w:rPr>
          <w:rFonts w:ascii="Arial Unicode MS" w:hAnsi="Arial Unicode MS" w:hint="eastAsia"/>
          <w:color w:val="666699"/>
          <w:szCs w:val="20"/>
        </w:rPr>
        <w:t>條第一項第二款規定情形，其答辯通知經送達者，商標權人應證明其有使用之事實；屆期未答辯者，得逕行廢止其註冊</w:t>
      </w:r>
      <w:r w:rsidR="00AF5BF7">
        <w:rPr>
          <w:rFonts w:ascii="Arial Unicode MS" w:hAnsi="Arial Unicode MS" w:hint="eastAsia"/>
          <w:color w:val="17365D"/>
          <w:szCs w:val="20"/>
        </w:rPr>
        <w:t>。</w:t>
      </w:r>
    </w:p>
    <w:p w14:paraId="7BD9C35B" w14:textId="2B284CF0" w:rsidR="00A276BC" w:rsidRDefault="00CB4C95" w:rsidP="00A276BC">
      <w:pPr>
        <w:ind w:leftChars="59" w:left="118"/>
        <w:jc w:val="both"/>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276BC" w:rsidRPr="003613DF">
        <w:rPr>
          <w:rFonts w:ascii="Arial Unicode MS" w:hAnsi="Arial Unicode MS" w:hint="eastAsia"/>
          <w:color w:val="17365D"/>
          <w:szCs w:val="20"/>
        </w:rPr>
        <w:t>註冊商標有第</w:t>
      </w:r>
      <w:hyperlink w:anchor="c63" w:history="1">
        <w:r w:rsidR="00A276BC" w:rsidRPr="009B78A6">
          <w:rPr>
            <w:rStyle w:val="a3"/>
            <w:rFonts w:ascii="Arial Unicode MS" w:hAnsi="Arial Unicode MS" w:hint="eastAsia"/>
            <w:szCs w:val="20"/>
          </w:rPr>
          <w:t>六十三</w:t>
        </w:r>
      </w:hyperlink>
      <w:r w:rsidR="00A276BC" w:rsidRPr="003613DF">
        <w:rPr>
          <w:rFonts w:ascii="Arial Unicode MS" w:hAnsi="Arial Unicode MS" w:hint="eastAsia"/>
          <w:color w:val="17365D"/>
          <w:szCs w:val="20"/>
        </w:rPr>
        <w:t>條第一項第一款規定情形，經廢止其註冊者，原商標權人於廢止日後三年內，不得註冊、受讓或被授權使用與原註冊圖樣相同或近似之商標於同一或類似之商品或服務；其於商標專責機關處分前，聲明拋棄商標權者，亦同。</w:t>
      </w:r>
    </w:p>
    <w:p w14:paraId="56BA699B" w14:textId="466FEC28" w:rsidR="0085416E" w:rsidRPr="0085416E" w:rsidRDefault="0085416E" w:rsidP="0085416E">
      <w:pPr>
        <w:ind w:leftChars="59" w:left="118"/>
        <w:rPr>
          <w:rFonts w:ascii="Arial Unicode MS" w:hAnsi="Arial Unicode MS"/>
          <w:color w:val="17365D"/>
          <w:szCs w:val="20"/>
        </w:rPr>
      </w:pPr>
      <w:r w:rsidRPr="00724877">
        <w:rPr>
          <w:rFonts w:cs="新細明體" w:hint="eastAsia"/>
          <w:color w:val="626262"/>
          <w:sz w:val="18"/>
          <w:lang w:val="zh-TW"/>
        </w:rPr>
        <w:t>【具</w:t>
      </w:r>
      <w:r w:rsidRPr="00724877">
        <w:rPr>
          <w:rFonts w:cs="新細明體" w:hint="eastAsia"/>
          <w:color w:val="5F5F5F"/>
          <w:sz w:val="18"/>
          <w:lang w:val="zh-TW"/>
        </w:rPr>
        <w:t>參考價值】</w:t>
      </w:r>
      <w:hyperlink r:id="rId51" w:anchor="w113b275" w:history="1">
        <w:r>
          <w:rPr>
            <w:rStyle w:val="a3"/>
            <w:rFonts w:ascii="Arial Unicode MS" w:hAnsi="Arial Unicode MS"/>
            <w:color w:val="5F5F5F"/>
            <w:sz w:val="18"/>
          </w:rPr>
          <w:t>最高法院</w:t>
        </w:r>
        <w:r>
          <w:rPr>
            <w:rStyle w:val="a3"/>
            <w:rFonts w:ascii="Arial Unicode MS" w:hAnsi="Arial Unicode MS"/>
            <w:color w:val="5F5F5F"/>
            <w:sz w:val="18"/>
          </w:rPr>
          <w:t>113</w:t>
        </w:r>
        <w:r>
          <w:rPr>
            <w:rStyle w:val="a3"/>
            <w:rFonts w:ascii="Arial Unicode MS" w:hAnsi="Arial Unicode MS"/>
            <w:color w:val="5F5F5F"/>
            <w:sz w:val="18"/>
          </w:rPr>
          <w:t>年度台上字第</w:t>
        </w:r>
        <w:r>
          <w:rPr>
            <w:rStyle w:val="a3"/>
            <w:rFonts w:ascii="Arial Unicode MS" w:hAnsi="Arial Unicode MS"/>
            <w:color w:val="5F5F5F"/>
            <w:sz w:val="18"/>
          </w:rPr>
          <w:t>275</w:t>
        </w:r>
        <w:r>
          <w:rPr>
            <w:rStyle w:val="a3"/>
            <w:rFonts w:ascii="Arial Unicode MS" w:hAnsi="Arial Unicode MS"/>
            <w:color w:val="5F5F5F"/>
            <w:sz w:val="18"/>
          </w:rPr>
          <w:t>號判決</w:t>
        </w:r>
      </w:hyperlink>
    </w:p>
    <w:p w14:paraId="05109A13" w14:textId="77777777" w:rsidR="00AF5BF7" w:rsidRDefault="00A276BC" w:rsidP="00A276BC">
      <w:pPr>
        <w:pStyle w:val="2"/>
        <w:spacing w:before="120" w:after="120"/>
      </w:pPr>
      <w:bookmarkStart w:id="73" w:name="c66"/>
      <w:bookmarkEnd w:id="73"/>
      <w:r w:rsidRPr="003613DF">
        <w:rPr>
          <w:rFonts w:hint="eastAsia"/>
        </w:rPr>
        <w:t>第</w:t>
      </w:r>
      <w:r w:rsidR="00F5178F">
        <w:rPr>
          <w:rFonts w:hint="eastAsia"/>
        </w:rPr>
        <w:t>66</w:t>
      </w:r>
      <w:r w:rsidRPr="003613DF">
        <w:rPr>
          <w:rFonts w:hint="eastAsia"/>
        </w:rPr>
        <w:t>條</w:t>
      </w:r>
      <w:r w:rsidRPr="002504B5">
        <w:rPr>
          <w:rFonts w:hint="eastAsia"/>
        </w:rPr>
        <w:t>（商標廢止案件法規適用之基準時點</w:t>
      </w:r>
      <w:r w:rsidR="00AF5BF7">
        <w:rPr>
          <w:rFonts w:hint="eastAsia"/>
        </w:rPr>
        <w:t>）</w:t>
      </w:r>
    </w:p>
    <w:p w14:paraId="68EFB91D" w14:textId="10F9FDF1"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商標註冊後有無廢止之事由，適用申請廢止時之規定。</w:t>
      </w:r>
    </w:p>
    <w:p w14:paraId="3E9B3204" w14:textId="77777777" w:rsidR="00AF5BF7" w:rsidRDefault="00A276BC" w:rsidP="00A276BC">
      <w:pPr>
        <w:pStyle w:val="2"/>
        <w:spacing w:before="120" w:after="120"/>
      </w:pPr>
      <w:bookmarkStart w:id="74" w:name="c67"/>
      <w:bookmarkEnd w:id="74"/>
      <w:r w:rsidRPr="003613DF">
        <w:rPr>
          <w:rFonts w:hint="eastAsia"/>
        </w:rPr>
        <w:t>第</w:t>
      </w:r>
      <w:r w:rsidR="00F5178F">
        <w:rPr>
          <w:rFonts w:hint="eastAsia"/>
        </w:rPr>
        <w:t>67</w:t>
      </w:r>
      <w:r w:rsidRPr="003613DF">
        <w:rPr>
          <w:rFonts w:hint="eastAsia"/>
        </w:rPr>
        <w:t>條</w:t>
      </w:r>
      <w:r w:rsidRPr="002504B5">
        <w:rPr>
          <w:rFonts w:hint="eastAsia"/>
        </w:rPr>
        <w:t>（廢止案審查準用規定</w:t>
      </w:r>
      <w:r w:rsidR="00AF5BF7">
        <w:rPr>
          <w:rFonts w:hint="eastAsia"/>
        </w:rPr>
        <w:t>）</w:t>
      </w:r>
    </w:p>
    <w:p w14:paraId="795055B8" w14:textId="652D8A31"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第</w:t>
      </w:r>
      <w:hyperlink w:anchor="c48" w:history="1">
        <w:r w:rsidR="00A276BC" w:rsidRPr="008D3566">
          <w:rPr>
            <w:rStyle w:val="a3"/>
            <w:rFonts w:ascii="Arial Unicode MS" w:hAnsi="Arial Unicode MS" w:hint="eastAsia"/>
            <w:szCs w:val="20"/>
          </w:rPr>
          <w:t>四十八</w:t>
        </w:r>
      </w:hyperlink>
      <w:r w:rsidR="00A276BC" w:rsidRPr="003613DF">
        <w:rPr>
          <w:rFonts w:ascii="Arial Unicode MS" w:hAnsi="Arial Unicode MS" w:hint="eastAsia"/>
          <w:color w:val="17365D"/>
          <w:szCs w:val="20"/>
        </w:rPr>
        <w:t>條第二項、第三項、第</w:t>
      </w:r>
      <w:hyperlink w:anchor="c49" w:history="1">
        <w:r w:rsidR="00A276BC" w:rsidRPr="008D3566">
          <w:rPr>
            <w:rStyle w:val="a3"/>
            <w:rFonts w:ascii="Arial Unicode MS" w:hAnsi="Arial Unicode MS" w:hint="eastAsia"/>
            <w:szCs w:val="20"/>
          </w:rPr>
          <w:t>四十九</w:t>
        </w:r>
      </w:hyperlink>
      <w:r w:rsidR="00A276BC" w:rsidRPr="003613DF">
        <w:rPr>
          <w:rFonts w:ascii="Arial Unicode MS" w:hAnsi="Arial Unicode MS" w:hint="eastAsia"/>
          <w:color w:val="17365D"/>
          <w:szCs w:val="20"/>
        </w:rPr>
        <w:t>條第一項、第三項、第</w:t>
      </w:r>
      <w:hyperlink w:anchor="c52" w:history="1">
        <w:r w:rsidR="00A276BC" w:rsidRPr="008D3566">
          <w:rPr>
            <w:rStyle w:val="a3"/>
            <w:rFonts w:ascii="Arial Unicode MS" w:hAnsi="Arial Unicode MS" w:hint="eastAsia"/>
            <w:szCs w:val="20"/>
          </w:rPr>
          <w:t>五十二</w:t>
        </w:r>
      </w:hyperlink>
      <w:r w:rsidR="00A276BC" w:rsidRPr="003613DF">
        <w:rPr>
          <w:rFonts w:ascii="Arial Unicode MS" w:hAnsi="Arial Unicode MS" w:hint="eastAsia"/>
          <w:color w:val="17365D"/>
          <w:szCs w:val="20"/>
        </w:rPr>
        <w:t>條及第</w:t>
      </w:r>
      <w:hyperlink w:anchor="c53" w:history="1">
        <w:r w:rsidR="00A276BC" w:rsidRPr="008D3566">
          <w:rPr>
            <w:rStyle w:val="a3"/>
            <w:rFonts w:ascii="Arial Unicode MS" w:hAnsi="Arial Unicode MS" w:hint="eastAsia"/>
            <w:szCs w:val="20"/>
          </w:rPr>
          <w:t>五十三</w:t>
        </w:r>
      </w:hyperlink>
      <w:r w:rsidR="00A276BC" w:rsidRPr="003613DF">
        <w:rPr>
          <w:rFonts w:ascii="Arial Unicode MS" w:hAnsi="Arial Unicode MS" w:hint="eastAsia"/>
          <w:color w:val="17365D"/>
          <w:szCs w:val="20"/>
        </w:rPr>
        <w:t>條規定，於廢止案之審查，準用之</w:t>
      </w:r>
      <w:r w:rsidR="00AF5BF7">
        <w:rPr>
          <w:rFonts w:ascii="Arial Unicode MS" w:hAnsi="Arial Unicode MS" w:hint="eastAsia"/>
          <w:color w:val="17365D"/>
          <w:szCs w:val="20"/>
        </w:rPr>
        <w:t>。</w:t>
      </w:r>
    </w:p>
    <w:p w14:paraId="6AF1D77A" w14:textId="78BA7159"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33482">
        <w:rPr>
          <w:rFonts w:ascii="Arial Unicode MS" w:hAnsi="Arial Unicode MS" w:hint="eastAsia"/>
          <w:color w:val="666699"/>
          <w:szCs w:val="20"/>
        </w:rPr>
        <w:t>以註冊商標有</w:t>
      </w:r>
      <w:r w:rsidR="00AF5BF7" w:rsidRPr="003613DF">
        <w:rPr>
          <w:rFonts w:ascii="Arial Unicode MS" w:hAnsi="Arial Unicode MS" w:hint="eastAsia"/>
          <w:color w:val="17365D"/>
          <w:szCs w:val="20"/>
        </w:rPr>
        <w:t>第</w:t>
      </w:r>
      <w:hyperlink w:anchor="c63" w:history="1">
        <w:r w:rsidR="00AF5BF7" w:rsidRPr="009B78A6">
          <w:rPr>
            <w:rStyle w:val="a3"/>
            <w:rFonts w:ascii="Arial Unicode MS" w:hAnsi="Arial Unicode MS" w:hint="eastAsia"/>
            <w:szCs w:val="20"/>
          </w:rPr>
          <w:t>六十三</w:t>
        </w:r>
      </w:hyperlink>
      <w:r w:rsidR="00AF5BF7" w:rsidRPr="003613DF">
        <w:rPr>
          <w:rFonts w:ascii="Arial Unicode MS" w:hAnsi="Arial Unicode MS" w:hint="eastAsia"/>
          <w:color w:val="17365D"/>
          <w:szCs w:val="20"/>
        </w:rPr>
        <w:t>條</w:t>
      </w:r>
      <w:r w:rsidR="00AF5BF7" w:rsidRPr="00933482">
        <w:rPr>
          <w:rFonts w:ascii="Arial Unicode MS" w:hAnsi="Arial Unicode MS" w:hint="eastAsia"/>
          <w:color w:val="666699"/>
          <w:szCs w:val="20"/>
        </w:rPr>
        <w:t>第一項第一款規定申請廢止者，準用第</w:t>
      </w:r>
      <w:hyperlink w:anchor="c57" w:history="1">
        <w:r w:rsidR="00AF5BF7" w:rsidRPr="008D3566">
          <w:rPr>
            <w:rStyle w:val="a3"/>
            <w:rFonts w:ascii="Arial Unicode MS" w:hAnsi="Arial Unicode MS" w:hint="eastAsia"/>
            <w:szCs w:val="20"/>
          </w:rPr>
          <w:t>五十七</w:t>
        </w:r>
      </w:hyperlink>
      <w:r w:rsidR="00AF5BF7" w:rsidRPr="00933482">
        <w:rPr>
          <w:rFonts w:ascii="Arial Unicode MS" w:hAnsi="Arial Unicode MS" w:hint="eastAsia"/>
          <w:color w:val="666699"/>
          <w:szCs w:val="20"/>
        </w:rPr>
        <w:t>條第二項及第三項規定</w:t>
      </w:r>
      <w:r w:rsidR="00AF5BF7">
        <w:rPr>
          <w:rFonts w:ascii="Arial Unicode MS" w:hAnsi="Arial Unicode MS" w:hint="eastAsia"/>
          <w:color w:val="17365D"/>
          <w:szCs w:val="20"/>
        </w:rPr>
        <w:t>。</w:t>
      </w:r>
    </w:p>
    <w:p w14:paraId="360596D7" w14:textId="193B280E"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276BC" w:rsidRPr="003613DF">
        <w:rPr>
          <w:rFonts w:ascii="Arial Unicode MS" w:hAnsi="Arial Unicode MS" w:hint="eastAsia"/>
          <w:color w:val="17365D"/>
          <w:szCs w:val="20"/>
        </w:rPr>
        <w:t>商標權人依第</w:t>
      </w:r>
      <w:hyperlink w:anchor="c65" w:history="1">
        <w:r w:rsidR="00A276BC" w:rsidRPr="008D3566">
          <w:rPr>
            <w:rStyle w:val="a3"/>
            <w:rFonts w:ascii="Arial Unicode MS" w:hAnsi="Arial Unicode MS" w:hint="eastAsia"/>
            <w:szCs w:val="20"/>
          </w:rPr>
          <w:t>六十五</w:t>
        </w:r>
      </w:hyperlink>
      <w:r w:rsidR="00A276BC" w:rsidRPr="003613DF">
        <w:rPr>
          <w:rFonts w:ascii="Arial Unicode MS" w:hAnsi="Arial Unicode MS" w:hint="eastAsia"/>
          <w:color w:val="17365D"/>
          <w:szCs w:val="20"/>
        </w:rPr>
        <w:t>條第二項提出使用證據者，準用第</w:t>
      </w:r>
      <w:hyperlink w:anchor="c57" w:history="1">
        <w:r w:rsidR="00A276BC" w:rsidRPr="008D3566">
          <w:rPr>
            <w:rStyle w:val="a3"/>
            <w:rFonts w:ascii="Arial Unicode MS" w:hAnsi="Arial Unicode MS" w:hint="eastAsia"/>
            <w:szCs w:val="20"/>
          </w:rPr>
          <w:t>五十七</w:t>
        </w:r>
      </w:hyperlink>
      <w:r w:rsidR="00A276BC" w:rsidRPr="003613DF">
        <w:rPr>
          <w:rFonts w:ascii="Arial Unicode MS" w:hAnsi="Arial Unicode MS" w:hint="eastAsia"/>
          <w:color w:val="17365D"/>
          <w:szCs w:val="20"/>
        </w:rPr>
        <w:t>條第三項規定</w:t>
      </w:r>
      <w:r w:rsidR="00AF5BF7">
        <w:rPr>
          <w:rFonts w:ascii="Arial Unicode MS" w:hAnsi="Arial Unicode MS" w:hint="eastAsia"/>
          <w:color w:val="17365D"/>
          <w:szCs w:val="20"/>
        </w:rPr>
        <w:t>。</w:t>
      </w:r>
    </w:p>
    <w:p w14:paraId="1CA48AA6" w14:textId="47E89AA2" w:rsidR="00A276BC" w:rsidRPr="003613DF"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00A276BC" w:rsidRPr="00160B2E">
        <w:rPr>
          <w:rFonts w:ascii="Arial Unicode MS" w:hAnsi="Arial Unicode MS"/>
          <w:color w:val="808000"/>
          <w:sz w:val="18"/>
        </w:rPr>
        <w:t xml:space="preserve">　　　　　　　　　　　　　　　　　　　　　　　　　　　　　　　　　　　　　　　　　　　　</w:t>
      </w:r>
      <w:hyperlink w:anchor="c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6F67B926" w14:textId="77777777" w:rsidR="00A276BC" w:rsidRPr="003613DF" w:rsidRDefault="00A276BC" w:rsidP="00A276BC">
      <w:pPr>
        <w:pStyle w:val="1"/>
        <w:spacing w:before="120" w:after="120"/>
      </w:pPr>
      <w:bookmarkStart w:id="75" w:name="_第二章__商標_5"/>
      <w:bookmarkEnd w:id="75"/>
      <w:r w:rsidRPr="003613DF">
        <w:rPr>
          <w:rFonts w:hint="eastAsia"/>
        </w:rPr>
        <w:t>第二章　　商標　　第七節</w:t>
      </w:r>
      <w:r>
        <w:rPr>
          <w:rFonts w:hint="eastAsia"/>
        </w:rPr>
        <w:t xml:space="preserve">　　</w:t>
      </w:r>
      <w:r w:rsidRPr="003613DF">
        <w:rPr>
          <w:rFonts w:hint="eastAsia"/>
        </w:rPr>
        <w:t>權利侵害之救濟</w:t>
      </w:r>
    </w:p>
    <w:p w14:paraId="395C1CA3" w14:textId="04498851" w:rsidR="00AF5BF7" w:rsidRDefault="00A276BC" w:rsidP="00A276BC">
      <w:pPr>
        <w:pStyle w:val="2"/>
        <w:spacing w:before="120" w:after="120"/>
      </w:pPr>
      <w:bookmarkStart w:id="76" w:name="c68"/>
      <w:bookmarkEnd w:id="76"/>
      <w:r w:rsidRPr="003613DF">
        <w:rPr>
          <w:rFonts w:hint="eastAsia"/>
        </w:rPr>
        <w:t>第</w:t>
      </w:r>
      <w:r w:rsidR="00F5178F">
        <w:rPr>
          <w:rFonts w:hint="eastAsia"/>
        </w:rPr>
        <w:t>68</w:t>
      </w:r>
      <w:r w:rsidRPr="003613DF">
        <w:rPr>
          <w:rFonts w:hint="eastAsia"/>
        </w:rPr>
        <w:t>條</w:t>
      </w:r>
      <w:r w:rsidRPr="000D23AF">
        <w:rPr>
          <w:rFonts w:hint="eastAsia"/>
        </w:rPr>
        <w:t>（侵害商標權</w:t>
      </w:r>
      <w:r w:rsidR="00AF5BF7">
        <w:rPr>
          <w:rFonts w:hint="eastAsia"/>
        </w:rPr>
        <w:t>）</w:t>
      </w:r>
      <w:r w:rsidR="00CA2304">
        <w:rPr>
          <w:rFonts w:ascii="新細明體" w:hAnsi="新細明體" w:hint="eastAsia"/>
          <w:color w:val="FFFFFF"/>
        </w:rPr>
        <w:t>∵</w:t>
      </w:r>
    </w:p>
    <w:p w14:paraId="089AB624" w14:textId="77777777" w:rsidR="001330D2" w:rsidRPr="004D546F" w:rsidRDefault="001330D2" w:rsidP="001330D2">
      <w:pPr>
        <w:ind w:left="142"/>
        <w:jc w:val="both"/>
        <w:rPr>
          <w:color w:val="17365D"/>
        </w:rPr>
      </w:pPr>
      <w:r w:rsidRPr="004D546F">
        <w:rPr>
          <w:color w:val="17365D"/>
          <w:sz w:val="18"/>
        </w:rPr>
        <w:t>﹝</w:t>
      </w:r>
      <w:r w:rsidRPr="004D546F">
        <w:rPr>
          <w:color w:val="17365D"/>
          <w:sz w:val="18"/>
        </w:rPr>
        <w:t>1</w:t>
      </w:r>
      <w:r w:rsidRPr="004D546F">
        <w:rPr>
          <w:color w:val="17365D"/>
          <w:sz w:val="18"/>
        </w:rPr>
        <w:t>﹞</w:t>
      </w:r>
      <w:r w:rsidRPr="004D546F">
        <w:rPr>
          <w:color w:val="17365D"/>
        </w:rPr>
        <w:t>未得商標權人同意，有下列情形之一，為侵害商標權：</w:t>
      </w:r>
    </w:p>
    <w:p w14:paraId="324A3030" w14:textId="77777777" w:rsidR="001330D2" w:rsidRPr="004D546F" w:rsidRDefault="001330D2" w:rsidP="001330D2">
      <w:pPr>
        <w:ind w:left="142"/>
        <w:jc w:val="both"/>
        <w:rPr>
          <w:color w:val="17365D"/>
        </w:rPr>
      </w:pPr>
      <w:r w:rsidRPr="004D546F">
        <w:rPr>
          <w:color w:val="17365D"/>
        </w:rPr>
        <w:t xml:space="preserve">　　一、於同一商品或服務，使用相同於註冊商標之商標者。</w:t>
      </w:r>
    </w:p>
    <w:p w14:paraId="63276240" w14:textId="77777777" w:rsidR="001330D2" w:rsidRPr="004D546F" w:rsidRDefault="001330D2" w:rsidP="001330D2">
      <w:pPr>
        <w:ind w:left="142"/>
        <w:jc w:val="both"/>
        <w:rPr>
          <w:color w:val="17365D"/>
        </w:rPr>
      </w:pPr>
      <w:r w:rsidRPr="004D546F">
        <w:rPr>
          <w:color w:val="17365D"/>
        </w:rPr>
        <w:t xml:space="preserve">　　二、於類似之商品或服務，使用相同於註冊商標之商標，有致相關消費者混淆誤認之虞者。</w:t>
      </w:r>
    </w:p>
    <w:p w14:paraId="78F10FA8" w14:textId="77777777" w:rsidR="001330D2" w:rsidRPr="004D546F" w:rsidRDefault="001330D2" w:rsidP="001330D2">
      <w:pPr>
        <w:ind w:left="142"/>
        <w:jc w:val="both"/>
        <w:rPr>
          <w:color w:val="17365D"/>
        </w:rPr>
      </w:pPr>
      <w:r w:rsidRPr="004D546F">
        <w:rPr>
          <w:color w:val="17365D"/>
        </w:rPr>
        <w:t xml:space="preserve">　　三、於同一或類似之商品或服務，使用近似於註冊商標之商標，有致相關消費者混淆誤認之虞者。</w:t>
      </w:r>
    </w:p>
    <w:p w14:paraId="52F29B23" w14:textId="77777777" w:rsidR="001330D2" w:rsidRDefault="001330D2" w:rsidP="001330D2">
      <w:pPr>
        <w:ind w:left="142"/>
        <w:jc w:val="both"/>
        <w:rPr>
          <w:color w:val="17365D"/>
        </w:rPr>
      </w:pPr>
      <w:r w:rsidRPr="004D546F">
        <w:rPr>
          <w:color w:val="17365D"/>
          <w:sz w:val="18"/>
        </w:rPr>
        <w:t>﹝</w:t>
      </w:r>
      <w:r w:rsidRPr="004D546F">
        <w:rPr>
          <w:color w:val="17365D"/>
          <w:sz w:val="18"/>
        </w:rPr>
        <w:t>2</w:t>
      </w:r>
      <w:r w:rsidRPr="004D546F">
        <w:rPr>
          <w:color w:val="17365D"/>
          <w:sz w:val="18"/>
        </w:rPr>
        <w:t>﹞</w:t>
      </w:r>
      <w:r w:rsidRPr="004D546F">
        <w:rPr>
          <w:color w:val="17365D"/>
        </w:rPr>
        <w:t>為供自己或他人用於與註冊商標同一或類似之商品或服務，未得商標權人同意，為行銷目的而製造、販賣、持有、陳列、輸出或輸入附有相同或近似於註冊商標之標籤、吊牌、包裝容器或與服務有關之物品者，亦為侵害商標權。</w:t>
      </w:r>
    </w:p>
    <w:p w14:paraId="238DE1ED" w14:textId="7CC7665A" w:rsidR="001330D2" w:rsidRPr="003613DF" w:rsidRDefault="001330D2" w:rsidP="001330D2">
      <w:pPr>
        <w:ind w:leftChars="59" w:left="118"/>
        <w:rPr>
          <w:rFonts w:ascii="Arial Unicode MS" w:hAnsi="Arial Unicode MS"/>
          <w:color w:val="17365D"/>
          <w:szCs w:val="20"/>
        </w:rPr>
      </w:pPr>
      <w:r w:rsidRPr="009B0CE7">
        <w:rPr>
          <w:rFonts w:ascii="Arial Unicode MS" w:hAnsi="Arial Unicode MS" w:hint="eastAsia"/>
          <w:color w:val="5F5F5F"/>
          <w:sz w:val="18"/>
        </w:rPr>
        <w:t>【</w:t>
      </w:r>
      <w:r w:rsidRPr="000745E9">
        <w:rPr>
          <w:rFonts w:ascii="Arial Unicode MS" w:hAnsi="Arial Unicode MS" w:cs="新細明體" w:hint="eastAsia"/>
          <w:color w:val="626262"/>
          <w:sz w:val="18"/>
          <w:lang w:val="zh-TW"/>
        </w:rPr>
        <w:t>具</w:t>
      </w:r>
      <w:r w:rsidRPr="00846E85">
        <w:rPr>
          <w:rFonts w:ascii="Arial Unicode MS" w:hAnsi="Arial Unicode MS" w:cs="新細明體" w:hint="eastAsia"/>
          <w:color w:val="626262"/>
          <w:sz w:val="18"/>
          <w:lang w:val="zh-TW"/>
        </w:rPr>
        <w:t>參考</w:t>
      </w:r>
      <w:r>
        <w:rPr>
          <w:rFonts w:ascii="Arial Unicode MS" w:hAnsi="Arial Unicode MS" w:cs="新細明體" w:hint="eastAsia"/>
          <w:color w:val="626262"/>
          <w:sz w:val="18"/>
          <w:lang w:val="zh-TW"/>
        </w:rPr>
        <w:t>價值</w:t>
      </w:r>
      <w:r w:rsidRPr="000745E9">
        <w:rPr>
          <w:rFonts w:ascii="Arial Unicode MS" w:hAnsi="Arial Unicode MS" w:cs="新細明體" w:hint="eastAsia"/>
          <w:color w:val="5F5F5F"/>
          <w:sz w:val="18"/>
          <w:lang w:val="zh-TW"/>
        </w:rPr>
        <w:t>】</w:t>
      </w:r>
      <w:hyperlink r:id="rId52" w:anchor="w109b1756"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109</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1756</w:t>
        </w:r>
        <w:r>
          <w:rPr>
            <w:rStyle w:val="a3"/>
            <w:rFonts w:ascii="Arial Unicode MS" w:hAnsi="Arial Unicode MS" w:hint="eastAsia"/>
            <w:color w:val="5F5F5F"/>
            <w:sz w:val="18"/>
          </w:rPr>
          <w:t>號判決</w:t>
        </w:r>
      </w:hyperlink>
      <w:r w:rsidR="00A74067" w:rsidRPr="00DC141F">
        <w:rPr>
          <w:rFonts w:ascii="Arial Unicode MS" w:hAnsi="Arial Unicode MS"/>
          <w:color w:val="626262"/>
          <w:sz w:val="18"/>
        </w:rPr>
        <w:t>＊</w:t>
      </w:r>
      <w:hyperlink r:id="rId53" w:anchor="w112b2501" w:history="1">
        <w:r w:rsidR="00A74067">
          <w:rPr>
            <w:rStyle w:val="a3"/>
            <w:rFonts w:ascii="Arial Unicode MS" w:hAnsi="Arial Unicode MS"/>
            <w:color w:val="5F5F5F"/>
            <w:sz w:val="18"/>
          </w:rPr>
          <w:t>最高法院</w:t>
        </w:r>
        <w:r w:rsidR="00A74067">
          <w:rPr>
            <w:rStyle w:val="a3"/>
            <w:rFonts w:ascii="Arial Unicode MS" w:hAnsi="Arial Unicode MS"/>
            <w:color w:val="5F5F5F"/>
            <w:sz w:val="18"/>
          </w:rPr>
          <w:t>112</w:t>
        </w:r>
        <w:r w:rsidR="00A74067">
          <w:rPr>
            <w:rStyle w:val="a3"/>
            <w:rFonts w:ascii="Arial Unicode MS" w:hAnsi="Arial Unicode MS"/>
            <w:color w:val="5F5F5F"/>
            <w:sz w:val="18"/>
          </w:rPr>
          <w:t>年度台上字第</w:t>
        </w:r>
        <w:r w:rsidR="00A74067">
          <w:rPr>
            <w:rStyle w:val="a3"/>
            <w:rFonts w:ascii="Arial Unicode MS" w:hAnsi="Arial Unicode MS"/>
            <w:color w:val="5F5F5F"/>
            <w:sz w:val="18"/>
          </w:rPr>
          <w:t>2501</w:t>
        </w:r>
        <w:r w:rsidR="00A74067">
          <w:rPr>
            <w:rStyle w:val="a3"/>
            <w:rFonts w:ascii="Arial Unicode MS" w:hAnsi="Arial Unicode MS"/>
            <w:color w:val="5F5F5F"/>
            <w:sz w:val="18"/>
          </w:rPr>
          <w:t>號判決</w:t>
        </w:r>
      </w:hyperlink>
    </w:p>
    <w:p w14:paraId="7B900210" w14:textId="7E493962" w:rsidR="001330D2" w:rsidRDefault="00FA3316" w:rsidP="00FA3316">
      <w:pPr>
        <w:pStyle w:val="3"/>
        <w:rPr>
          <w:rFonts w:ascii="Calibri" w:hAnsi="Calibri"/>
          <w:color w:val="404040"/>
          <w:sz w:val="18"/>
        </w:rPr>
      </w:pPr>
      <w:r>
        <w:rPr>
          <w:rFonts w:hint="eastAsia"/>
        </w:rPr>
        <w:t>--</w:t>
      </w:r>
      <w:r w:rsidRPr="00A22F73">
        <w:rPr>
          <w:rFonts w:hint="eastAsia"/>
        </w:rPr>
        <w:t>1</w:t>
      </w:r>
      <w:r>
        <w:t>11</w:t>
      </w:r>
      <w:r w:rsidRPr="00A22F73">
        <w:rPr>
          <w:rFonts w:hint="eastAsia"/>
        </w:rPr>
        <w:t>年</w:t>
      </w:r>
      <w:r>
        <w:t>5</w:t>
      </w:r>
      <w:r w:rsidRPr="00A22F73">
        <w:rPr>
          <w:rFonts w:hint="eastAsia"/>
        </w:rPr>
        <w:t>月</w:t>
      </w:r>
      <w:r>
        <w:t>4</w:t>
      </w:r>
      <w:r w:rsidRPr="00A22F73">
        <w:rPr>
          <w:rFonts w:hint="eastAsia"/>
        </w:rPr>
        <w:t>日修正前條文</w:t>
      </w:r>
      <w:r w:rsidRPr="00A22F73">
        <w:rPr>
          <w:rFonts w:hint="eastAsia"/>
        </w:rPr>
        <w:t>--</w:t>
      </w:r>
      <w:hyperlink r:id="rId54" w:history="1">
        <w:r w:rsidRPr="00A22F73">
          <w:rPr>
            <w:rStyle w:val="a3"/>
          </w:rPr>
          <w:t>比對程式</w:t>
        </w:r>
      </w:hyperlink>
    </w:p>
    <w:p w14:paraId="4A0F8C0F" w14:textId="7B86C066" w:rsidR="00A276BC" w:rsidRPr="001330D2" w:rsidRDefault="00CB4C95" w:rsidP="00A276BC">
      <w:pPr>
        <w:ind w:leftChars="59" w:left="118"/>
        <w:rPr>
          <w:rFonts w:ascii="Arial Unicode MS" w:hAnsi="Arial Unicode MS"/>
          <w:color w:val="5F5F5F"/>
          <w:szCs w:val="20"/>
        </w:rPr>
      </w:pPr>
      <w:r w:rsidRPr="001330D2">
        <w:rPr>
          <w:rFonts w:ascii="Calibri" w:hAnsi="Calibri" w:hint="eastAsia"/>
          <w:color w:val="5F5F5F"/>
          <w:sz w:val="18"/>
        </w:rPr>
        <w:t>﹝</w:t>
      </w:r>
      <w:r w:rsidR="00AF5BF7" w:rsidRPr="001330D2">
        <w:rPr>
          <w:rFonts w:ascii="Calibri" w:hAnsi="Calibri" w:hint="eastAsia"/>
          <w:color w:val="5F5F5F"/>
          <w:sz w:val="18"/>
        </w:rPr>
        <w:t>1</w:t>
      </w:r>
      <w:r w:rsidR="00AF5BF7" w:rsidRPr="001330D2">
        <w:rPr>
          <w:rFonts w:ascii="Calibri" w:hAnsi="Calibri" w:hint="eastAsia"/>
          <w:color w:val="5F5F5F"/>
          <w:sz w:val="18"/>
        </w:rPr>
        <w:t>﹞</w:t>
      </w:r>
      <w:r w:rsidR="00A276BC" w:rsidRPr="001330D2">
        <w:rPr>
          <w:rFonts w:ascii="Arial Unicode MS" w:hAnsi="Arial Unicode MS" w:hint="eastAsia"/>
          <w:color w:val="5F5F5F"/>
          <w:szCs w:val="20"/>
        </w:rPr>
        <w:t>未經商標權人同意，為行銷目的而有下列情形之一，為侵害商標權：</w:t>
      </w:r>
    </w:p>
    <w:p w14:paraId="7A79A132" w14:textId="77777777" w:rsidR="00AF5BF7" w:rsidRPr="001330D2" w:rsidRDefault="00A276BC" w:rsidP="00A276BC">
      <w:pPr>
        <w:ind w:leftChars="59" w:left="118"/>
        <w:rPr>
          <w:rFonts w:ascii="Arial Unicode MS" w:hAnsi="Arial Unicode MS"/>
          <w:color w:val="5F5F5F"/>
          <w:szCs w:val="20"/>
        </w:rPr>
      </w:pPr>
      <w:r w:rsidRPr="001330D2">
        <w:rPr>
          <w:rFonts w:ascii="Arial Unicode MS" w:hAnsi="Arial Unicode MS" w:hint="eastAsia"/>
          <w:color w:val="5F5F5F"/>
          <w:szCs w:val="20"/>
        </w:rPr>
        <w:t xml:space="preserve">　　一、於同一商品或服務，使用相同於註冊商標之商標者</w:t>
      </w:r>
      <w:r w:rsidR="00AF5BF7" w:rsidRPr="001330D2">
        <w:rPr>
          <w:rFonts w:ascii="Arial Unicode MS" w:hAnsi="Arial Unicode MS" w:hint="eastAsia"/>
          <w:color w:val="5F5F5F"/>
          <w:szCs w:val="20"/>
        </w:rPr>
        <w:t>。</w:t>
      </w:r>
    </w:p>
    <w:p w14:paraId="29276523" w14:textId="7A5BD32E" w:rsidR="00AF5BF7" w:rsidRPr="001330D2" w:rsidRDefault="00AF5BF7" w:rsidP="00A276BC">
      <w:pPr>
        <w:ind w:leftChars="59" w:left="118"/>
        <w:rPr>
          <w:rFonts w:ascii="Arial Unicode MS" w:hAnsi="Arial Unicode MS"/>
          <w:color w:val="5F5F5F"/>
          <w:szCs w:val="20"/>
        </w:rPr>
      </w:pPr>
      <w:r w:rsidRPr="001330D2">
        <w:rPr>
          <w:rFonts w:ascii="Arial Unicode MS" w:hAnsi="Arial Unicode MS" w:hint="eastAsia"/>
          <w:color w:val="5F5F5F"/>
          <w:szCs w:val="20"/>
        </w:rPr>
        <w:t xml:space="preserve">　　二、</w:t>
      </w:r>
      <w:r w:rsidR="00A276BC" w:rsidRPr="001330D2">
        <w:rPr>
          <w:rFonts w:ascii="Arial Unicode MS" w:hAnsi="Arial Unicode MS" w:hint="eastAsia"/>
          <w:color w:val="5F5F5F"/>
          <w:szCs w:val="20"/>
        </w:rPr>
        <w:t>於類似之商品或服務，使用相同於註冊商標之商標，有致相關消費者混淆誤認之虞者</w:t>
      </w:r>
      <w:r w:rsidRPr="001330D2">
        <w:rPr>
          <w:rFonts w:ascii="Arial Unicode MS" w:hAnsi="Arial Unicode MS" w:hint="eastAsia"/>
          <w:color w:val="5F5F5F"/>
          <w:szCs w:val="20"/>
        </w:rPr>
        <w:t>。</w:t>
      </w:r>
    </w:p>
    <w:p w14:paraId="2B5A9C0C" w14:textId="532C71F0" w:rsidR="00A276BC" w:rsidRPr="001330D2" w:rsidRDefault="00AF5BF7" w:rsidP="00A276BC">
      <w:pPr>
        <w:ind w:leftChars="59" w:left="118"/>
        <w:rPr>
          <w:rFonts w:ascii="Arial Unicode MS" w:hAnsi="Arial Unicode MS"/>
          <w:color w:val="5F5F5F"/>
          <w:szCs w:val="20"/>
        </w:rPr>
      </w:pPr>
      <w:r w:rsidRPr="001330D2">
        <w:rPr>
          <w:rFonts w:ascii="Arial Unicode MS" w:hAnsi="Arial Unicode MS" w:hint="eastAsia"/>
          <w:color w:val="5F5F5F"/>
          <w:szCs w:val="20"/>
        </w:rPr>
        <w:t xml:space="preserve">　　三、</w:t>
      </w:r>
      <w:r w:rsidR="00A276BC" w:rsidRPr="001330D2">
        <w:rPr>
          <w:rFonts w:ascii="Arial Unicode MS" w:hAnsi="Arial Unicode MS" w:hint="eastAsia"/>
          <w:color w:val="5F5F5F"/>
          <w:szCs w:val="20"/>
        </w:rPr>
        <w:t>於同一或類似之商品或服務，使用近似於註冊商標之商標，有致相關消費者混淆誤認之虞者。</w:t>
      </w:r>
      <w:r w:rsidR="00CA2304" w:rsidRPr="00D8754B">
        <w:rPr>
          <w:rFonts w:ascii="新細明體" w:hAnsi="新細明體" w:hint="eastAsia"/>
          <w:color w:val="FFFFFF"/>
        </w:rPr>
        <w:t>∴</w:t>
      </w:r>
    </w:p>
    <w:p w14:paraId="0C50FA15" w14:textId="77777777" w:rsidR="00AF5BF7" w:rsidRDefault="00A276BC" w:rsidP="00A276BC">
      <w:pPr>
        <w:pStyle w:val="2"/>
        <w:spacing w:before="120" w:after="120"/>
      </w:pPr>
      <w:bookmarkStart w:id="77" w:name="c69"/>
      <w:bookmarkEnd w:id="77"/>
      <w:r w:rsidRPr="003613DF">
        <w:rPr>
          <w:rFonts w:hint="eastAsia"/>
        </w:rPr>
        <w:t>第</w:t>
      </w:r>
      <w:r w:rsidR="00F5178F">
        <w:rPr>
          <w:rFonts w:hint="eastAsia"/>
        </w:rPr>
        <w:t>69</w:t>
      </w:r>
      <w:r w:rsidRPr="003613DF">
        <w:rPr>
          <w:rFonts w:hint="eastAsia"/>
        </w:rPr>
        <w:t>條</w:t>
      </w:r>
      <w:r w:rsidRPr="000D23AF">
        <w:rPr>
          <w:rFonts w:hint="eastAsia"/>
        </w:rPr>
        <w:t>（侵害之排除及損害賠償</w:t>
      </w:r>
      <w:r w:rsidR="00AF5BF7">
        <w:rPr>
          <w:rFonts w:hint="eastAsia"/>
        </w:rPr>
        <w:t>）</w:t>
      </w:r>
    </w:p>
    <w:p w14:paraId="04DE624B" w14:textId="6F5AFD61"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商標權人對於侵害其商標權者，得請求除去之；有侵害之虞者，得請求防止之</w:t>
      </w:r>
      <w:r w:rsidR="00AF5BF7">
        <w:rPr>
          <w:rFonts w:ascii="Arial Unicode MS" w:hAnsi="Arial Unicode MS" w:hint="eastAsia"/>
          <w:color w:val="17365D"/>
          <w:szCs w:val="20"/>
        </w:rPr>
        <w:t>。</w:t>
      </w:r>
    </w:p>
    <w:p w14:paraId="1C850D0D" w14:textId="696342B9"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B78A6">
        <w:rPr>
          <w:rFonts w:ascii="Arial Unicode MS" w:hAnsi="Arial Unicode MS" w:hint="eastAsia"/>
          <w:color w:val="666699"/>
          <w:szCs w:val="20"/>
        </w:rPr>
        <w:t>商標權人依前項規定為請求時，得請求銷毀侵害商標權之物品及從事侵害行為之原料或器具。但法院審酌侵害之程度及第三人利益後，得為其他必要之處置</w:t>
      </w:r>
      <w:r w:rsidR="00AF5BF7">
        <w:rPr>
          <w:rFonts w:ascii="Arial Unicode MS" w:hAnsi="Arial Unicode MS" w:hint="eastAsia"/>
          <w:color w:val="17365D"/>
          <w:szCs w:val="20"/>
        </w:rPr>
        <w:t>。</w:t>
      </w:r>
    </w:p>
    <w:p w14:paraId="2F63AD1B" w14:textId="46A2505D"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商標權人對於因故意或過失侵害其商標權者，得請求損害賠償</w:t>
      </w:r>
      <w:r w:rsidR="00AF5BF7">
        <w:rPr>
          <w:rFonts w:ascii="Arial Unicode MS" w:hAnsi="Arial Unicode MS" w:hint="eastAsia"/>
          <w:color w:val="17365D"/>
          <w:szCs w:val="20"/>
        </w:rPr>
        <w:t>。</w:t>
      </w:r>
    </w:p>
    <w:p w14:paraId="2DF2A9AF" w14:textId="67760976" w:rsidR="00A276BC"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lastRenderedPageBreak/>
        <w:t>﹝</w:t>
      </w:r>
      <w:r w:rsidR="00AF5BF7" w:rsidRPr="00077E10">
        <w:rPr>
          <w:rFonts w:ascii="Calibri" w:hAnsi="Calibri" w:hint="eastAsia"/>
          <w:color w:val="404040"/>
          <w:sz w:val="18"/>
          <w:szCs w:val="20"/>
        </w:rPr>
        <w:t>4</w:t>
      </w:r>
      <w:r w:rsidR="00AF5BF7" w:rsidRPr="00077E10">
        <w:rPr>
          <w:rFonts w:ascii="Calibri" w:hAnsi="Calibri" w:hint="eastAsia"/>
          <w:color w:val="404040"/>
          <w:sz w:val="18"/>
          <w:szCs w:val="20"/>
        </w:rPr>
        <w:t>﹞</w:t>
      </w:r>
      <w:r w:rsidR="00A276BC" w:rsidRPr="009B78A6">
        <w:rPr>
          <w:rFonts w:ascii="Arial Unicode MS" w:hAnsi="Arial Unicode MS" w:hint="eastAsia"/>
          <w:color w:val="666699"/>
          <w:szCs w:val="20"/>
        </w:rPr>
        <w:t>前項之損害賠償請求權，自請求權人知有損害及賠償義務人時起，二年間不行使而消滅；自有侵權行為時起，逾十年者亦同。</w:t>
      </w:r>
    </w:p>
    <w:p w14:paraId="69720789" w14:textId="2552CE58" w:rsidR="007864A8" w:rsidRPr="009B78A6" w:rsidRDefault="007864A8" w:rsidP="00A276BC">
      <w:pPr>
        <w:ind w:leftChars="59" w:left="118"/>
        <w:rPr>
          <w:rFonts w:ascii="Arial Unicode MS" w:hAnsi="Arial Unicode MS"/>
          <w:color w:val="666699"/>
          <w:szCs w:val="20"/>
        </w:rPr>
      </w:pPr>
      <w:r w:rsidRPr="009B0CE7">
        <w:rPr>
          <w:rFonts w:ascii="Arial Unicode MS" w:hAnsi="Arial Unicode MS" w:hint="eastAsia"/>
          <w:color w:val="5F5F5F"/>
          <w:sz w:val="18"/>
        </w:rPr>
        <w:t>【</w:t>
      </w:r>
      <w:r w:rsidRPr="000745E9">
        <w:rPr>
          <w:rFonts w:ascii="Arial Unicode MS" w:hAnsi="Arial Unicode MS" w:cs="新細明體" w:hint="eastAsia"/>
          <w:color w:val="626262"/>
          <w:sz w:val="18"/>
          <w:lang w:val="zh-TW"/>
        </w:rPr>
        <w:t>具</w:t>
      </w:r>
      <w:r w:rsidRPr="00846E85">
        <w:rPr>
          <w:rFonts w:ascii="Arial Unicode MS" w:hAnsi="Arial Unicode MS" w:cs="新細明體" w:hint="eastAsia"/>
          <w:color w:val="626262"/>
          <w:sz w:val="18"/>
          <w:lang w:val="zh-TW"/>
        </w:rPr>
        <w:t>參考</w:t>
      </w:r>
      <w:r>
        <w:rPr>
          <w:rFonts w:ascii="Arial Unicode MS" w:hAnsi="Arial Unicode MS" w:cs="新細明體" w:hint="eastAsia"/>
          <w:color w:val="626262"/>
          <w:sz w:val="18"/>
          <w:lang w:val="zh-TW"/>
        </w:rPr>
        <w:t>價值</w:t>
      </w:r>
      <w:r w:rsidRPr="000745E9">
        <w:rPr>
          <w:rFonts w:ascii="Arial Unicode MS" w:hAnsi="Arial Unicode MS" w:cs="新細明體" w:hint="eastAsia"/>
          <w:color w:val="5F5F5F"/>
          <w:sz w:val="18"/>
          <w:lang w:val="zh-TW"/>
        </w:rPr>
        <w:t>】</w:t>
      </w:r>
      <w:hyperlink r:id="rId55" w:anchor="w109b1756"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109</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1756</w:t>
        </w:r>
        <w:r>
          <w:rPr>
            <w:rStyle w:val="a3"/>
            <w:rFonts w:ascii="Arial Unicode MS" w:hAnsi="Arial Unicode MS" w:hint="eastAsia"/>
            <w:color w:val="5F5F5F"/>
            <w:sz w:val="18"/>
          </w:rPr>
          <w:t>號判決</w:t>
        </w:r>
      </w:hyperlink>
      <w:r w:rsidR="00A74067" w:rsidRPr="00DC141F">
        <w:rPr>
          <w:rFonts w:ascii="Arial Unicode MS" w:hAnsi="Arial Unicode MS"/>
          <w:color w:val="626262"/>
          <w:sz w:val="18"/>
        </w:rPr>
        <w:t>＊</w:t>
      </w:r>
      <w:hyperlink r:id="rId56" w:anchor="w112b2501" w:history="1">
        <w:r w:rsidR="00A74067">
          <w:rPr>
            <w:rStyle w:val="a3"/>
            <w:rFonts w:ascii="Arial Unicode MS" w:hAnsi="Arial Unicode MS"/>
            <w:color w:val="5F5F5F"/>
            <w:sz w:val="18"/>
          </w:rPr>
          <w:t>最高法院</w:t>
        </w:r>
        <w:r w:rsidR="00A74067">
          <w:rPr>
            <w:rStyle w:val="a3"/>
            <w:rFonts w:ascii="Arial Unicode MS" w:hAnsi="Arial Unicode MS"/>
            <w:color w:val="5F5F5F"/>
            <w:sz w:val="18"/>
          </w:rPr>
          <w:t>112</w:t>
        </w:r>
        <w:r w:rsidR="00A74067">
          <w:rPr>
            <w:rStyle w:val="a3"/>
            <w:rFonts w:ascii="Arial Unicode MS" w:hAnsi="Arial Unicode MS"/>
            <w:color w:val="5F5F5F"/>
            <w:sz w:val="18"/>
          </w:rPr>
          <w:t>年度台上字第</w:t>
        </w:r>
        <w:r w:rsidR="00A74067">
          <w:rPr>
            <w:rStyle w:val="a3"/>
            <w:rFonts w:ascii="Arial Unicode MS" w:hAnsi="Arial Unicode MS"/>
            <w:color w:val="5F5F5F"/>
            <w:sz w:val="18"/>
          </w:rPr>
          <w:t>2501</w:t>
        </w:r>
        <w:r w:rsidR="00A74067">
          <w:rPr>
            <w:rStyle w:val="a3"/>
            <w:rFonts w:ascii="Arial Unicode MS" w:hAnsi="Arial Unicode MS"/>
            <w:color w:val="5F5F5F"/>
            <w:sz w:val="18"/>
          </w:rPr>
          <w:t>號判決</w:t>
        </w:r>
      </w:hyperlink>
    </w:p>
    <w:p w14:paraId="46177702" w14:textId="189A073B" w:rsidR="00AF5BF7" w:rsidRDefault="00A276BC" w:rsidP="00A276BC">
      <w:pPr>
        <w:pStyle w:val="2"/>
        <w:spacing w:before="120" w:after="120"/>
      </w:pPr>
      <w:bookmarkStart w:id="78" w:name="c70"/>
      <w:bookmarkEnd w:id="78"/>
      <w:r w:rsidRPr="003613DF">
        <w:rPr>
          <w:rFonts w:hint="eastAsia"/>
        </w:rPr>
        <w:t>第</w:t>
      </w:r>
      <w:r w:rsidR="00F5178F">
        <w:rPr>
          <w:rFonts w:hint="eastAsia"/>
        </w:rPr>
        <w:t>70</w:t>
      </w:r>
      <w:r w:rsidR="00F5178F">
        <w:rPr>
          <w:rFonts w:hint="eastAsia"/>
        </w:rPr>
        <w:t>條</w:t>
      </w:r>
      <w:r w:rsidRPr="000D23AF">
        <w:rPr>
          <w:rFonts w:hint="eastAsia"/>
        </w:rPr>
        <w:t>（侵害商標權</w:t>
      </w:r>
      <w:r w:rsidR="00AF5BF7">
        <w:rPr>
          <w:rFonts w:hint="eastAsia"/>
        </w:rPr>
        <w:t>）</w:t>
      </w:r>
      <w:r w:rsidR="00CA2304">
        <w:rPr>
          <w:rFonts w:ascii="新細明體" w:hAnsi="新細明體" w:hint="eastAsia"/>
          <w:color w:val="FFFFFF"/>
        </w:rPr>
        <w:t>∵</w:t>
      </w:r>
    </w:p>
    <w:p w14:paraId="47F3F77B" w14:textId="77777777" w:rsidR="001330D2" w:rsidRPr="004D546F" w:rsidRDefault="001330D2" w:rsidP="001330D2">
      <w:pPr>
        <w:ind w:left="142"/>
        <w:jc w:val="both"/>
        <w:rPr>
          <w:color w:val="17365D"/>
        </w:rPr>
      </w:pPr>
      <w:r w:rsidRPr="004D546F">
        <w:rPr>
          <w:color w:val="17365D"/>
          <w:sz w:val="18"/>
        </w:rPr>
        <w:t>﹝</w:t>
      </w:r>
      <w:r w:rsidRPr="004D546F">
        <w:rPr>
          <w:color w:val="17365D"/>
          <w:sz w:val="18"/>
        </w:rPr>
        <w:t>1</w:t>
      </w:r>
      <w:r w:rsidRPr="004D546F">
        <w:rPr>
          <w:color w:val="17365D"/>
          <w:sz w:val="18"/>
        </w:rPr>
        <w:t>﹞</w:t>
      </w:r>
      <w:r w:rsidRPr="004D546F">
        <w:rPr>
          <w:color w:val="17365D"/>
        </w:rPr>
        <w:t>未得商標權人同意，有下列情形之一，視為侵害商標權：</w:t>
      </w:r>
    </w:p>
    <w:p w14:paraId="7569F642" w14:textId="77777777" w:rsidR="001330D2" w:rsidRPr="004D546F" w:rsidRDefault="001330D2" w:rsidP="001330D2">
      <w:pPr>
        <w:ind w:left="142"/>
        <w:jc w:val="both"/>
        <w:rPr>
          <w:color w:val="17365D"/>
        </w:rPr>
      </w:pPr>
      <w:r w:rsidRPr="004D546F">
        <w:rPr>
          <w:color w:val="17365D"/>
        </w:rPr>
        <w:t xml:space="preserve">　　一、明知為他人著名之註冊商標，而使用相同或近似之商標，有致減損該商標之識別性或信譽之虞者。</w:t>
      </w:r>
    </w:p>
    <w:p w14:paraId="7D19343D" w14:textId="77777777" w:rsidR="001330D2" w:rsidRDefault="001330D2" w:rsidP="001330D2">
      <w:pPr>
        <w:ind w:left="142"/>
        <w:jc w:val="both"/>
        <w:rPr>
          <w:color w:val="17365D"/>
        </w:rPr>
      </w:pPr>
      <w:r w:rsidRPr="004D546F">
        <w:rPr>
          <w:color w:val="17365D"/>
        </w:rPr>
        <w:t xml:space="preserve">　　二、明知為他人著名之註冊商標，而以該著名商標中之文字作為自己公司、商號、團體、網域或其他表彰營業主體之名稱，有致相關消費者混淆誤認之虞或減損該商標之識別性或信譽之虞者。</w:t>
      </w:r>
    </w:p>
    <w:p w14:paraId="38E4DEC3" w14:textId="5CA958DB" w:rsidR="00A74067" w:rsidRPr="004D546F" w:rsidRDefault="00A74067" w:rsidP="001330D2">
      <w:pPr>
        <w:ind w:left="142"/>
        <w:jc w:val="both"/>
        <w:rPr>
          <w:color w:val="17365D"/>
        </w:rPr>
      </w:pPr>
      <w:bookmarkStart w:id="79" w:name="_Hlk190041579"/>
      <w:r w:rsidRPr="00E76B9D">
        <w:rPr>
          <w:rFonts w:ascii="Arial Unicode MS" w:hAnsi="Arial Unicode MS" w:cs="新細明體" w:hint="eastAsia"/>
          <w:color w:val="5F5F5F"/>
          <w:sz w:val="18"/>
          <w:lang w:val="zh-TW"/>
        </w:rPr>
        <w:t>【具參考價值】</w:t>
      </w:r>
      <w:hyperlink r:id="rId57" w:anchor="w112b2501" w:history="1">
        <w:r>
          <w:rPr>
            <w:rStyle w:val="a3"/>
            <w:rFonts w:ascii="Arial Unicode MS" w:hAnsi="Arial Unicode MS"/>
            <w:color w:val="5F5F5F"/>
            <w:sz w:val="18"/>
          </w:rPr>
          <w:t>最高法院</w:t>
        </w:r>
        <w:r>
          <w:rPr>
            <w:rStyle w:val="a3"/>
            <w:rFonts w:ascii="Arial Unicode MS" w:hAnsi="Arial Unicode MS"/>
            <w:color w:val="5F5F5F"/>
            <w:sz w:val="18"/>
          </w:rPr>
          <w:t>112</w:t>
        </w:r>
        <w:r>
          <w:rPr>
            <w:rStyle w:val="a3"/>
            <w:rFonts w:ascii="Arial Unicode MS" w:hAnsi="Arial Unicode MS"/>
            <w:color w:val="5F5F5F"/>
            <w:sz w:val="18"/>
          </w:rPr>
          <w:t>年度台上字第</w:t>
        </w:r>
        <w:r>
          <w:rPr>
            <w:rStyle w:val="a3"/>
            <w:rFonts w:ascii="Arial Unicode MS" w:hAnsi="Arial Unicode MS"/>
            <w:color w:val="5F5F5F"/>
            <w:sz w:val="18"/>
          </w:rPr>
          <w:t>2501</w:t>
        </w:r>
        <w:r>
          <w:rPr>
            <w:rStyle w:val="a3"/>
            <w:rFonts w:ascii="Arial Unicode MS" w:hAnsi="Arial Unicode MS"/>
            <w:color w:val="5F5F5F"/>
            <w:sz w:val="18"/>
          </w:rPr>
          <w:t>號判決</w:t>
        </w:r>
      </w:hyperlink>
      <w:bookmarkEnd w:id="79"/>
    </w:p>
    <w:p w14:paraId="426482AA" w14:textId="3C10D608" w:rsidR="001330D2" w:rsidRPr="001330D2" w:rsidRDefault="00FA3316" w:rsidP="00FA3316">
      <w:pPr>
        <w:pStyle w:val="3"/>
        <w:rPr>
          <w:rFonts w:ascii="Calibri" w:hAnsi="Calibri"/>
          <w:color w:val="404040"/>
          <w:sz w:val="18"/>
        </w:rPr>
      </w:pPr>
      <w:r>
        <w:rPr>
          <w:rFonts w:hint="eastAsia"/>
        </w:rPr>
        <w:t>--</w:t>
      </w:r>
      <w:r w:rsidRPr="00A22F73">
        <w:rPr>
          <w:rFonts w:hint="eastAsia"/>
        </w:rPr>
        <w:t>1</w:t>
      </w:r>
      <w:r>
        <w:t>11</w:t>
      </w:r>
      <w:r w:rsidRPr="00A22F73">
        <w:rPr>
          <w:rFonts w:hint="eastAsia"/>
        </w:rPr>
        <w:t>年</w:t>
      </w:r>
      <w:r>
        <w:t>5</w:t>
      </w:r>
      <w:r w:rsidRPr="00A22F73">
        <w:rPr>
          <w:rFonts w:hint="eastAsia"/>
        </w:rPr>
        <w:t>月</w:t>
      </w:r>
      <w:r>
        <w:t>4</w:t>
      </w:r>
      <w:r w:rsidRPr="00A22F73">
        <w:rPr>
          <w:rFonts w:hint="eastAsia"/>
        </w:rPr>
        <w:t>日修正前條文</w:t>
      </w:r>
      <w:r w:rsidRPr="00A22F73">
        <w:rPr>
          <w:rFonts w:hint="eastAsia"/>
        </w:rPr>
        <w:t>--</w:t>
      </w:r>
      <w:hyperlink r:id="rId58" w:history="1">
        <w:r w:rsidRPr="00A22F73">
          <w:rPr>
            <w:rStyle w:val="a3"/>
          </w:rPr>
          <w:t>比對程式</w:t>
        </w:r>
      </w:hyperlink>
    </w:p>
    <w:p w14:paraId="13221213" w14:textId="24F59371" w:rsidR="00A276BC" w:rsidRPr="00E54550" w:rsidRDefault="00CB4C95" w:rsidP="00A276BC">
      <w:pPr>
        <w:ind w:leftChars="59" w:left="118"/>
        <w:rPr>
          <w:rFonts w:ascii="Arial Unicode MS" w:hAnsi="Arial Unicode MS"/>
          <w:color w:val="5F5F5F"/>
          <w:szCs w:val="20"/>
        </w:rPr>
      </w:pPr>
      <w:r w:rsidRPr="00E54550">
        <w:rPr>
          <w:rFonts w:ascii="Calibri" w:hAnsi="Calibri" w:hint="eastAsia"/>
          <w:color w:val="5F5F5F"/>
          <w:sz w:val="18"/>
        </w:rPr>
        <w:t>﹝</w:t>
      </w:r>
      <w:r w:rsidR="00AF5BF7" w:rsidRPr="00E54550">
        <w:rPr>
          <w:rFonts w:ascii="Calibri" w:hAnsi="Calibri" w:hint="eastAsia"/>
          <w:color w:val="5F5F5F"/>
          <w:sz w:val="18"/>
        </w:rPr>
        <w:t>1</w:t>
      </w:r>
      <w:r w:rsidR="00AF5BF7" w:rsidRPr="00E54550">
        <w:rPr>
          <w:rFonts w:ascii="Calibri" w:hAnsi="Calibri" w:hint="eastAsia"/>
          <w:color w:val="5F5F5F"/>
          <w:sz w:val="18"/>
        </w:rPr>
        <w:t>﹞</w:t>
      </w:r>
      <w:r w:rsidR="00A276BC" w:rsidRPr="00E54550">
        <w:rPr>
          <w:rFonts w:ascii="Arial Unicode MS" w:hAnsi="Arial Unicode MS" w:hint="eastAsia"/>
          <w:color w:val="5F5F5F"/>
          <w:szCs w:val="20"/>
        </w:rPr>
        <w:t>未得商標權人同意，有下列情形之一，視為侵害商標權：</w:t>
      </w:r>
    </w:p>
    <w:p w14:paraId="244D89EE" w14:textId="77777777" w:rsidR="00AF5BF7" w:rsidRPr="00E54550" w:rsidRDefault="00A276BC" w:rsidP="00A276BC">
      <w:pPr>
        <w:ind w:leftChars="59" w:left="118"/>
        <w:rPr>
          <w:rFonts w:ascii="Arial Unicode MS" w:hAnsi="Arial Unicode MS"/>
          <w:color w:val="5F5F5F"/>
          <w:szCs w:val="20"/>
        </w:rPr>
      </w:pPr>
      <w:r w:rsidRPr="00E54550">
        <w:rPr>
          <w:rFonts w:ascii="Arial Unicode MS" w:hAnsi="Arial Unicode MS" w:hint="eastAsia"/>
          <w:color w:val="5F5F5F"/>
          <w:szCs w:val="20"/>
        </w:rPr>
        <w:t xml:space="preserve">　　一、明知為他人著名之註冊商標，而使用相同或近似之商標，有致減損該商標之識別性或信譽之虞者</w:t>
      </w:r>
      <w:r w:rsidR="00AF5BF7" w:rsidRPr="00E54550">
        <w:rPr>
          <w:rFonts w:ascii="Arial Unicode MS" w:hAnsi="Arial Unicode MS" w:hint="eastAsia"/>
          <w:color w:val="5F5F5F"/>
          <w:szCs w:val="20"/>
        </w:rPr>
        <w:t>。</w:t>
      </w:r>
    </w:p>
    <w:p w14:paraId="2A5F2FF1" w14:textId="729AF777" w:rsidR="00AF5BF7" w:rsidRPr="00E54550" w:rsidRDefault="00AF5BF7" w:rsidP="00A276BC">
      <w:pPr>
        <w:ind w:leftChars="59" w:left="118"/>
        <w:rPr>
          <w:rFonts w:ascii="Arial Unicode MS" w:hAnsi="Arial Unicode MS"/>
          <w:color w:val="5F5F5F"/>
          <w:szCs w:val="20"/>
        </w:rPr>
      </w:pPr>
      <w:r w:rsidRPr="00E54550">
        <w:rPr>
          <w:rFonts w:ascii="Arial Unicode MS" w:hAnsi="Arial Unicode MS" w:hint="eastAsia"/>
          <w:color w:val="5F5F5F"/>
          <w:szCs w:val="20"/>
        </w:rPr>
        <w:t xml:space="preserve">　　二、</w:t>
      </w:r>
      <w:r w:rsidR="00A276BC" w:rsidRPr="00E54550">
        <w:rPr>
          <w:rFonts w:ascii="Arial Unicode MS" w:hAnsi="Arial Unicode MS" w:hint="eastAsia"/>
          <w:color w:val="5F5F5F"/>
          <w:szCs w:val="20"/>
        </w:rPr>
        <w:t>明知為他人著名之註冊商標，而以該著名商標中之文字作為自己公司、商號、團體、網域或其他表彰營業主體之名稱，有致相關消費者混淆誤認之虞或減損該商標之識別性或信譽之虞者</w:t>
      </w:r>
      <w:r w:rsidRPr="00E54550">
        <w:rPr>
          <w:rFonts w:ascii="Arial Unicode MS" w:hAnsi="Arial Unicode MS" w:hint="eastAsia"/>
          <w:color w:val="5F5F5F"/>
          <w:szCs w:val="20"/>
        </w:rPr>
        <w:t>。</w:t>
      </w:r>
    </w:p>
    <w:p w14:paraId="1BF6C420" w14:textId="3783A696" w:rsidR="00A276BC" w:rsidRPr="00E54550" w:rsidRDefault="00AF5BF7" w:rsidP="00A276BC">
      <w:pPr>
        <w:ind w:leftChars="59" w:left="118"/>
        <w:rPr>
          <w:rFonts w:ascii="Arial Unicode MS" w:hAnsi="Arial Unicode MS"/>
          <w:color w:val="5F5F5F"/>
          <w:szCs w:val="20"/>
        </w:rPr>
      </w:pPr>
      <w:r w:rsidRPr="00E54550">
        <w:rPr>
          <w:rFonts w:ascii="Arial Unicode MS" w:hAnsi="Arial Unicode MS" w:hint="eastAsia"/>
          <w:color w:val="5F5F5F"/>
          <w:szCs w:val="20"/>
        </w:rPr>
        <w:t xml:space="preserve">　　三、</w:t>
      </w:r>
      <w:r w:rsidR="00A276BC" w:rsidRPr="00E54550">
        <w:rPr>
          <w:rFonts w:ascii="Arial Unicode MS" w:hAnsi="Arial Unicode MS" w:hint="eastAsia"/>
          <w:color w:val="5F5F5F"/>
          <w:szCs w:val="20"/>
        </w:rPr>
        <w:t>明知有第</w:t>
      </w:r>
      <w:hyperlink w:anchor="c68" w:history="1">
        <w:r w:rsidR="00A276BC" w:rsidRPr="00E54550">
          <w:rPr>
            <w:rStyle w:val="a3"/>
            <w:rFonts w:ascii="Arial Unicode MS" w:hAnsi="Arial Unicode MS" w:hint="eastAsia"/>
            <w:color w:val="5F5F5F"/>
            <w:szCs w:val="20"/>
          </w:rPr>
          <w:t>六十八</w:t>
        </w:r>
      </w:hyperlink>
      <w:r w:rsidR="00A276BC" w:rsidRPr="00E54550">
        <w:rPr>
          <w:rFonts w:ascii="Arial Unicode MS" w:hAnsi="Arial Unicode MS" w:hint="eastAsia"/>
          <w:color w:val="5F5F5F"/>
          <w:szCs w:val="20"/>
        </w:rPr>
        <w:t>條侵害商標權之虞，而製造、持有、陳列、販賣、輸出或輸入尚未與商品或服務結合之標籤、吊牌、包裝容器或與服務有關之物品。</w:t>
      </w:r>
      <w:r w:rsidR="00CA2304" w:rsidRPr="00D8754B">
        <w:rPr>
          <w:rFonts w:ascii="新細明體" w:hAnsi="新細明體" w:hint="eastAsia"/>
          <w:color w:val="FFFFFF"/>
        </w:rPr>
        <w:t>∴</w:t>
      </w:r>
    </w:p>
    <w:p w14:paraId="12E80E5C" w14:textId="77777777" w:rsidR="00AF5BF7" w:rsidRDefault="00A276BC" w:rsidP="00A276BC">
      <w:pPr>
        <w:pStyle w:val="2"/>
        <w:spacing w:before="120" w:after="120"/>
      </w:pPr>
      <w:bookmarkStart w:id="80" w:name="c71"/>
      <w:bookmarkEnd w:id="80"/>
      <w:r w:rsidRPr="003613DF">
        <w:rPr>
          <w:rFonts w:hint="eastAsia"/>
        </w:rPr>
        <w:t>第</w:t>
      </w:r>
      <w:r w:rsidR="00F5178F">
        <w:rPr>
          <w:rFonts w:hint="eastAsia"/>
        </w:rPr>
        <w:t>71</w:t>
      </w:r>
      <w:r w:rsidRPr="003613DF">
        <w:rPr>
          <w:rFonts w:hint="eastAsia"/>
        </w:rPr>
        <w:t>條</w:t>
      </w:r>
      <w:r w:rsidRPr="000D23AF">
        <w:rPr>
          <w:rFonts w:hint="eastAsia"/>
        </w:rPr>
        <w:t>（損害之計算</w:t>
      </w:r>
      <w:r w:rsidR="00AF5BF7">
        <w:rPr>
          <w:rFonts w:hint="eastAsia"/>
        </w:rPr>
        <w:t>）</w:t>
      </w:r>
    </w:p>
    <w:p w14:paraId="68CAFD57" w14:textId="30106B66"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商標權人請求損害賠償時，得就下列各款擇一計算其損害：</w:t>
      </w:r>
    </w:p>
    <w:p w14:paraId="78ACBB75" w14:textId="77777777" w:rsidR="00AF5BF7" w:rsidRDefault="00A276BC"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一、依</w:t>
      </w:r>
      <w:r w:rsidRPr="009B78A6">
        <w:rPr>
          <w:rFonts w:ascii="Arial Unicode MS" w:hAnsi="Arial Unicode MS" w:hint="eastAsia"/>
          <w:color w:val="17365D"/>
        </w:rPr>
        <w:t>民法第</w:t>
      </w:r>
      <w:hyperlink r:id="rId59" w:anchor="a216" w:history="1">
        <w:r w:rsidRPr="009B78A6">
          <w:rPr>
            <w:rStyle w:val="a3"/>
            <w:rFonts w:hint="eastAsia"/>
          </w:rPr>
          <w:t>二百十六</w:t>
        </w:r>
      </w:hyperlink>
      <w:r w:rsidRPr="009B78A6">
        <w:rPr>
          <w:rFonts w:ascii="Arial Unicode MS" w:hAnsi="Arial Unicode MS" w:hint="eastAsia"/>
          <w:color w:val="17365D"/>
        </w:rPr>
        <w:t>條</w:t>
      </w:r>
      <w:r w:rsidRPr="003613DF">
        <w:rPr>
          <w:rFonts w:ascii="Arial Unicode MS" w:hAnsi="Arial Unicode MS" w:hint="eastAsia"/>
          <w:color w:val="17365D"/>
          <w:szCs w:val="20"/>
        </w:rPr>
        <w:t>規定。但不能提供證據方法以證明其損害時，商標權人得就其使用註冊商標通常所可獲得之利益，減除受侵害後使用同一商標所得之利益，以其差額為所受損害</w:t>
      </w:r>
      <w:r w:rsidR="00AF5BF7">
        <w:rPr>
          <w:rFonts w:ascii="Arial Unicode MS" w:hAnsi="Arial Unicode MS" w:hint="eastAsia"/>
          <w:color w:val="17365D"/>
          <w:szCs w:val="20"/>
        </w:rPr>
        <w:t>。</w:t>
      </w:r>
    </w:p>
    <w:p w14:paraId="5B1C7835" w14:textId="6751AE85"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二</w:t>
      </w:r>
      <w:r>
        <w:rPr>
          <w:rFonts w:ascii="Arial Unicode MS" w:hAnsi="Arial Unicode MS" w:hint="eastAsia"/>
          <w:color w:val="17365D"/>
          <w:szCs w:val="20"/>
        </w:rPr>
        <w:t>、</w:t>
      </w:r>
      <w:r w:rsidR="00A276BC" w:rsidRPr="003613DF">
        <w:rPr>
          <w:rFonts w:ascii="Arial Unicode MS" w:hAnsi="Arial Unicode MS" w:hint="eastAsia"/>
          <w:color w:val="17365D"/>
          <w:szCs w:val="20"/>
        </w:rPr>
        <w:t>依侵害商標權行為所得之利益；於侵害商標權者不能就其成本或必要費用舉證時，以銷售該項商品全部收入為所得利益</w:t>
      </w:r>
      <w:r>
        <w:rPr>
          <w:rFonts w:ascii="Arial Unicode MS" w:hAnsi="Arial Unicode MS" w:hint="eastAsia"/>
          <w:color w:val="17365D"/>
          <w:szCs w:val="20"/>
        </w:rPr>
        <w:t>。</w:t>
      </w:r>
    </w:p>
    <w:p w14:paraId="7901908D" w14:textId="6D8D6FC5"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三</w:t>
      </w:r>
      <w:r>
        <w:rPr>
          <w:rFonts w:ascii="Arial Unicode MS" w:hAnsi="Arial Unicode MS" w:hint="eastAsia"/>
          <w:color w:val="17365D"/>
          <w:szCs w:val="20"/>
        </w:rPr>
        <w:t>、</w:t>
      </w:r>
      <w:r w:rsidR="00A276BC" w:rsidRPr="003613DF">
        <w:rPr>
          <w:rFonts w:ascii="Arial Unicode MS" w:hAnsi="Arial Unicode MS" w:hint="eastAsia"/>
          <w:color w:val="17365D"/>
          <w:szCs w:val="20"/>
        </w:rPr>
        <w:t>就查獲侵害商標權商品之零售單價一千五百倍以下之金額。但所查獲商品超過一千五百件時，以其總價定賠償金額</w:t>
      </w:r>
      <w:r>
        <w:rPr>
          <w:rFonts w:ascii="Arial Unicode MS" w:hAnsi="Arial Unicode MS" w:hint="eastAsia"/>
          <w:color w:val="17365D"/>
          <w:szCs w:val="20"/>
        </w:rPr>
        <w:t>。</w:t>
      </w:r>
    </w:p>
    <w:p w14:paraId="08321B3D" w14:textId="20B39BDE"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四</w:t>
      </w:r>
      <w:r>
        <w:rPr>
          <w:rFonts w:ascii="Arial Unicode MS" w:hAnsi="Arial Unicode MS" w:hint="eastAsia"/>
          <w:color w:val="17365D"/>
          <w:szCs w:val="20"/>
        </w:rPr>
        <w:t>、</w:t>
      </w:r>
      <w:r w:rsidR="00A276BC" w:rsidRPr="003613DF">
        <w:rPr>
          <w:rFonts w:ascii="Arial Unicode MS" w:hAnsi="Arial Unicode MS" w:hint="eastAsia"/>
          <w:color w:val="17365D"/>
          <w:szCs w:val="20"/>
        </w:rPr>
        <w:t>以相當於商標權人授權他人使用所得收取之權利金數額為其損害</w:t>
      </w:r>
      <w:r>
        <w:rPr>
          <w:rFonts w:ascii="Arial Unicode MS" w:hAnsi="Arial Unicode MS" w:hint="eastAsia"/>
          <w:color w:val="17365D"/>
          <w:szCs w:val="20"/>
        </w:rPr>
        <w:t>。</w:t>
      </w:r>
    </w:p>
    <w:p w14:paraId="1C8626B7" w14:textId="51D525AF" w:rsidR="00A276BC"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9B78A6">
        <w:rPr>
          <w:rFonts w:ascii="Arial Unicode MS" w:hAnsi="Arial Unicode MS" w:hint="eastAsia"/>
          <w:color w:val="666699"/>
          <w:szCs w:val="20"/>
        </w:rPr>
        <w:t>前項賠償金額顯不相當者，法院得予酌減之。</w:t>
      </w:r>
    </w:p>
    <w:p w14:paraId="321B6B4F" w14:textId="3F82EF48" w:rsidR="00324225" w:rsidRPr="00E76B9D" w:rsidRDefault="00324225" w:rsidP="00A276BC">
      <w:pPr>
        <w:ind w:leftChars="59" w:left="118"/>
        <w:rPr>
          <w:rFonts w:ascii="Arial Unicode MS" w:hAnsi="Arial Unicode MS"/>
          <w:color w:val="5F5F5F"/>
          <w:szCs w:val="20"/>
        </w:rPr>
      </w:pPr>
      <w:r w:rsidRPr="00E76B9D">
        <w:rPr>
          <w:rFonts w:ascii="Arial Unicode MS" w:hAnsi="Arial Unicode MS" w:cs="新細明體" w:hint="eastAsia"/>
          <w:color w:val="5F5F5F"/>
          <w:sz w:val="18"/>
          <w:lang w:val="zh-TW"/>
        </w:rPr>
        <w:t>【具參考價值】</w:t>
      </w:r>
      <w:hyperlink r:id="rId60" w:anchor="a106b04" w:history="1">
        <w:r w:rsidR="00E76B9D" w:rsidRPr="00E76B9D">
          <w:rPr>
            <w:rStyle w:val="a3"/>
            <w:rFonts w:ascii="Arial Unicode MS" w:hAnsi="Arial Unicode MS" w:cs="新細明體" w:hint="eastAsia"/>
            <w:color w:val="5F5F5F"/>
            <w:sz w:val="18"/>
            <w:szCs w:val="20"/>
            <w:lang w:val="zh-TW"/>
          </w:rPr>
          <w:t>最高法院</w:t>
        </w:r>
        <w:r w:rsidR="00E76B9D" w:rsidRPr="00E76B9D">
          <w:rPr>
            <w:rStyle w:val="a3"/>
            <w:rFonts w:ascii="Arial Unicode MS" w:hAnsi="Arial Unicode MS" w:cs="新細明體" w:hint="eastAsia"/>
            <w:color w:val="5F5F5F"/>
            <w:sz w:val="18"/>
            <w:szCs w:val="20"/>
            <w:lang w:val="zh-TW"/>
          </w:rPr>
          <w:t>106</w:t>
        </w:r>
        <w:r w:rsidR="00E76B9D" w:rsidRPr="00E76B9D">
          <w:rPr>
            <w:rStyle w:val="a3"/>
            <w:rFonts w:ascii="Arial Unicode MS" w:hAnsi="Arial Unicode MS" w:cs="新細明體" w:hint="eastAsia"/>
            <w:color w:val="5F5F5F"/>
            <w:sz w:val="18"/>
            <w:szCs w:val="20"/>
            <w:lang w:val="zh-TW"/>
          </w:rPr>
          <w:t>年度台上字第</w:t>
        </w:r>
        <w:r w:rsidR="00E76B9D" w:rsidRPr="00E76B9D">
          <w:rPr>
            <w:rStyle w:val="a3"/>
            <w:rFonts w:ascii="Arial Unicode MS" w:hAnsi="Arial Unicode MS" w:cs="新細明體" w:hint="eastAsia"/>
            <w:color w:val="5F5F5F"/>
            <w:sz w:val="18"/>
            <w:szCs w:val="20"/>
            <w:lang w:val="zh-TW"/>
          </w:rPr>
          <w:t>1179</w:t>
        </w:r>
        <w:r w:rsidR="00E76B9D" w:rsidRPr="00E76B9D">
          <w:rPr>
            <w:rStyle w:val="a3"/>
            <w:rFonts w:ascii="Arial Unicode MS" w:hAnsi="Arial Unicode MS" w:cs="新細明體" w:hint="eastAsia"/>
            <w:color w:val="5F5F5F"/>
            <w:sz w:val="18"/>
            <w:szCs w:val="20"/>
            <w:lang w:val="zh-TW"/>
          </w:rPr>
          <w:t>號判決</w:t>
        </w:r>
      </w:hyperlink>
      <w:r w:rsidR="00A74067" w:rsidRPr="00DC141F">
        <w:rPr>
          <w:rFonts w:ascii="Arial Unicode MS" w:hAnsi="Arial Unicode MS"/>
          <w:color w:val="626262"/>
          <w:sz w:val="18"/>
        </w:rPr>
        <w:t>＊</w:t>
      </w:r>
      <w:hyperlink r:id="rId61" w:anchor="w112b2501" w:history="1">
        <w:r w:rsidR="00A74067">
          <w:rPr>
            <w:rStyle w:val="a3"/>
            <w:rFonts w:ascii="Arial Unicode MS" w:hAnsi="Arial Unicode MS"/>
            <w:color w:val="5F5F5F"/>
            <w:sz w:val="18"/>
          </w:rPr>
          <w:t>最高法院</w:t>
        </w:r>
        <w:r w:rsidR="00A74067">
          <w:rPr>
            <w:rStyle w:val="a3"/>
            <w:rFonts w:ascii="Arial Unicode MS" w:hAnsi="Arial Unicode MS"/>
            <w:color w:val="5F5F5F"/>
            <w:sz w:val="18"/>
          </w:rPr>
          <w:t>112</w:t>
        </w:r>
        <w:r w:rsidR="00A74067">
          <w:rPr>
            <w:rStyle w:val="a3"/>
            <w:rFonts w:ascii="Arial Unicode MS" w:hAnsi="Arial Unicode MS"/>
            <w:color w:val="5F5F5F"/>
            <w:sz w:val="18"/>
          </w:rPr>
          <w:t>年度台上字第</w:t>
        </w:r>
        <w:r w:rsidR="00A74067">
          <w:rPr>
            <w:rStyle w:val="a3"/>
            <w:rFonts w:ascii="Arial Unicode MS" w:hAnsi="Arial Unicode MS"/>
            <w:color w:val="5F5F5F"/>
            <w:sz w:val="18"/>
          </w:rPr>
          <w:t>2501</w:t>
        </w:r>
        <w:r w:rsidR="00A74067">
          <w:rPr>
            <w:rStyle w:val="a3"/>
            <w:rFonts w:ascii="Arial Unicode MS" w:hAnsi="Arial Unicode MS"/>
            <w:color w:val="5F5F5F"/>
            <w:sz w:val="18"/>
          </w:rPr>
          <w:t>號判決</w:t>
        </w:r>
      </w:hyperlink>
    </w:p>
    <w:p w14:paraId="6344649F" w14:textId="77777777" w:rsidR="00AF5BF7" w:rsidRDefault="00A276BC" w:rsidP="00A276BC">
      <w:pPr>
        <w:pStyle w:val="2"/>
        <w:spacing w:before="120" w:after="120"/>
      </w:pPr>
      <w:bookmarkStart w:id="81" w:name="c72"/>
      <w:bookmarkEnd w:id="81"/>
      <w:r w:rsidRPr="003613DF">
        <w:rPr>
          <w:rFonts w:hint="eastAsia"/>
        </w:rPr>
        <w:t>第</w:t>
      </w:r>
      <w:r w:rsidR="00F5178F">
        <w:rPr>
          <w:rFonts w:hint="eastAsia"/>
        </w:rPr>
        <w:t>72</w:t>
      </w:r>
      <w:r w:rsidRPr="003613DF">
        <w:rPr>
          <w:rFonts w:hint="eastAsia"/>
        </w:rPr>
        <w:t>條</w:t>
      </w:r>
      <w:r w:rsidRPr="000D23AF">
        <w:rPr>
          <w:rFonts w:hint="eastAsia"/>
        </w:rPr>
        <w:t>（申請查扣</w:t>
      </w:r>
      <w:r w:rsidR="00AF5BF7">
        <w:rPr>
          <w:rFonts w:hint="eastAsia"/>
        </w:rPr>
        <w:t>）</w:t>
      </w:r>
    </w:p>
    <w:p w14:paraId="2185D814" w14:textId="7BC61F69"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商標權人對輸入或輸出之物品有侵害其商標權之虞者，得申請海關先予查扣</w:t>
      </w:r>
      <w:r w:rsidR="00AF5BF7">
        <w:rPr>
          <w:rFonts w:ascii="Arial Unicode MS" w:hAnsi="Arial Unicode MS" w:hint="eastAsia"/>
          <w:color w:val="17365D"/>
          <w:szCs w:val="20"/>
        </w:rPr>
        <w:t>。</w:t>
      </w:r>
    </w:p>
    <w:p w14:paraId="61A98A3C" w14:textId="4A546891"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B78A6">
        <w:rPr>
          <w:rFonts w:ascii="Arial Unicode MS" w:hAnsi="Arial Unicode MS" w:hint="eastAsia"/>
          <w:color w:val="666699"/>
          <w:szCs w:val="20"/>
        </w:rPr>
        <w:t>前項申請，應以書面為之，並釋明侵害之事實，及提供相當於海關核估該進口物品完稅價格或出口物品離岸價格之保證金或相當之擔保</w:t>
      </w:r>
      <w:r w:rsidR="00AF5BF7">
        <w:rPr>
          <w:rFonts w:ascii="Arial Unicode MS" w:hAnsi="Arial Unicode MS" w:hint="eastAsia"/>
          <w:color w:val="17365D"/>
          <w:szCs w:val="20"/>
        </w:rPr>
        <w:t>。</w:t>
      </w:r>
    </w:p>
    <w:p w14:paraId="29D4532D" w14:textId="5BC79BDE"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海關受理查扣之申請，應即通知申請人；如認符合前項規定而實施查扣時，應以書面通知申請人及被查扣人</w:t>
      </w:r>
      <w:r w:rsidR="00AF5BF7">
        <w:rPr>
          <w:rFonts w:ascii="Arial Unicode MS" w:hAnsi="Arial Unicode MS" w:hint="eastAsia"/>
          <w:color w:val="17365D"/>
          <w:szCs w:val="20"/>
        </w:rPr>
        <w:t>。</w:t>
      </w:r>
    </w:p>
    <w:p w14:paraId="1E65A906" w14:textId="6828474D"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4</w:t>
      </w:r>
      <w:r w:rsidR="00AF5BF7" w:rsidRPr="00077E10">
        <w:rPr>
          <w:rFonts w:ascii="Calibri" w:hAnsi="Calibri" w:hint="eastAsia"/>
          <w:color w:val="404040"/>
          <w:sz w:val="18"/>
          <w:szCs w:val="20"/>
        </w:rPr>
        <w:t>﹞</w:t>
      </w:r>
      <w:r w:rsidR="00AF5BF7" w:rsidRPr="009B78A6">
        <w:rPr>
          <w:rFonts w:ascii="Arial Unicode MS" w:hAnsi="Arial Unicode MS" w:hint="eastAsia"/>
          <w:color w:val="666699"/>
          <w:szCs w:val="20"/>
        </w:rPr>
        <w:t>被查扣人得提供第二項保證金二倍之保證金或相當之擔保，請求海關廢止查扣，並依有關進出口物品通關規定辦理</w:t>
      </w:r>
      <w:r w:rsidR="00AF5BF7">
        <w:rPr>
          <w:rFonts w:ascii="Arial Unicode MS" w:hAnsi="Arial Unicode MS" w:hint="eastAsia"/>
          <w:color w:val="17365D"/>
          <w:szCs w:val="20"/>
        </w:rPr>
        <w:t>。</w:t>
      </w:r>
    </w:p>
    <w:p w14:paraId="7A718CAC" w14:textId="1131974E"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5</w:t>
      </w:r>
      <w:r w:rsidR="00AF5BF7" w:rsidRPr="00077E10">
        <w:rPr>
          <w:rFonts w:ascii="Calibri" w:hAnsi="Calibri" w:hint="eastAsia"/>
          <w:color w:val="404040"/>
          <w:sz w:val="18"/>
          <w:szCs w:val="20"/>
        </w:rPr>
        <w:t>﹞</w:t>
      </w:r>
      <w:r w:rsidR="00A276BC" w:rsidRPr="003613DF">
        <w:rPr>
          <w:rFonts w:ascii="Arial Unicode MS" w:hAnsi="Arial Unicode MS" w:hint="eastAsia"/>
          <w:color w:val="17365D"/>
          <w:szCs w:val="20"/>
        </w:rPr>
        <w:t>查扣物經申請人取得法院確定判決，屬侵害商標權者，被查扣人應負擔查扣物之貨櫃延滯費、倉租、裝卸費等有關費用。</w:t>
      </w:r>
    </w:p>
    <w:p w14:paraId="6C33E7BD" w14:textId="77777777" w:rsidR="00AF5BF7" w:rsidRDefault="00A276BC" w:rsidP="00A276BC">
      <w:pPr>
        <w:pStyle w:val="2"/>
        <w:spacing w:before="120" w:after="120"/>
      </w:pPr>
      <w:bookmarkStart w:id="82" w:name="c73"/>
      <w:bookmarkEnd w:id="82"/>
      <w:r w:rsidRPr="003613DF">
        <w:rPr>
          <w:rFonts w:hint="eastAsia"/>
        </w:rPr>
        <w:lastRenderedPageBreak/>
        <w:t>第</w:t>
      </w:r>
      <w:r w:rsidR="00F5178F">
        <w:rPr>
          <w:rFonts w:hint="eastAsia"/>
        </w:rPr>
        <w:t>73</w:t>
      </w:r>
      <w:r w:rsidRPr="003613DF">
        <w:rPr>
          <w:rFonts w:hint="eastAsia"/>
        </w:rPr>
        <w:t>條</w:t>
      </w:r>
      <w:r w:rsidRPr="000D23AF">
        <w:rPr>
          <w:rFonts w:hint="eastAsia"/>
        </w:rPr>
        <w:t>（廢止查扣</w:t>
      </w:r>
      <w:r w:rsidR="00AF5BF7">
        <w:rPr>
          <w:rFonts w:hint="eastAsia"/>
        </w:rPr>
        <w:t>）</w:t>
      </w:r>
    </w:p>
    <w:p w14:paraId="24637447" w14:textId="55EE1133"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有下列情形之一，海關應廢止查扣：</w:t>
      </w:r>
    </w:p>
    <w:p w14:paraId="5A3B1F6B" w14:textId="77777777" w:rsidR="00AF5BF7" w:rsidRDefault="00A276BC"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一、申請人於海關通知受理查扣之翌日起十二日內，未依第</w:t>
      </w:r>
      <w:hyperlink w:anchor="c69" w:history="1">
        <w:r w:rsidRPr="000D23AF">
          <w:rPr>
            <w:rStyle w:val="a3"/>
            <w:rFonts w:ascii="Arial Unicode MS" w:hAnsi="Arial Unicode MS" w:hint="eastAsia"/>
            <w:szCs w:val="20"/>
          </w:rPr>
          <w:t>六十九</w:t>
        </w:r>
      </w:hyperlink>
      <w:r w:rsidRPr="003613DF">
        <w:rPr>
          <w:rFonts w:ascii="Arial Unicode MS" w:hAnsi="Arial Unicode MS" w:hint="eastAsia"/>
          <w:color w:val="17365D"/>
          <w:szCs w:val="20"/>
        </w:rPr>
        <w:t>條規定就查扣物為侵害物提起訴訟，並通知海關者</w:t>
      </w:r>
      <w:r w:rsidR="00AF5BF7">
        <w:rPr>
          <w:rFonts w:ascii="Arial Unicode MS" w:hAnsi="Arial Unicode MS" w:hint="eastAsia"/>
          <w:color w:val="17365D"/>
          <w:szCs w:val="20"/>
        </w:rPr>
        <w:t>。</w:t>
      </w:r>
    </w:p>
    <w:p w14:paraId="63778209" w14:textId="044E9D4E"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二</w:t>
      </w:r>
      <w:r>
        <w:rPr>
          <w:rFonts w:ascii="Arial Unicode MS" w:hAnsi="Arial Unicode MS" w:hint="eastAsia"/>
          <w:color w:val="17365D"/>
          <w:szCs w:val="20"/>
        </w:rPr>
        <w:t>、</w:t>
      </w:r>
      <w:r w:rsidR="00A276BC" w:rsidRPr="003613DF">
        <w:rPr>
          <w:rFonts w:ascii="Arial Unicode MS" w:hAnsi="Arial Unicode MS" w:hint="eastAsia"/>
          <w:color w:val="17365D"/>
          <w:szCs w:val="20"/>
        </w:rPr>
        <w:t>申請人就查扣物為侵害物所提訴訟經法院裁定駁回確定者</w:t>
      </w:r>
      <w:r>
        <w:rPr>
          <w:rFonts w:ascii="Arial Unicode MS" w:hAnsi="Arial Unicode MS" w:hint="eastAsia"/>
          <w:color w:val="17365D"/>
          <w:szCs w:val="20"/>
        </w:rPr>
        <w:t>。</w:t>
      </w:r>
    </w:p>
    <w:p w14:paraId="75795722" w14:textId="1D7E4134"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三</w:t>
      </w:r>
      <w:r>
        <w:rPr>
          <w:rFonts w:ascii="Arial Unicode MS" w:hAnsi="Arial Unicode MS" w:hint="eastAsia"/>
          <w:color w:val="17365D"/>
          <w:szCs w:val="20"/>
        </w:rPr>
        <w:t>、</w:t>
      </w:r>
      <w:r w:rsidR="00A276BC" w:rsidRPr="003613DF">
        <w:rPr>
          <w:rFonts w:ascii="Arial Unicode MS" w:hAnsi="Arial Unicode MS" w:hint="eastAsia"/>
          <w:color w:val="17365D"/>
          <w:szCs w:val="20"/>
        </w:rPr>
        <w:t>查扣物經法院確定判決，不屬侵害商標權之物者</w:t>
      </w:r>
      <w:r>
        <w:rPr>
          <w:rFonts w:ascii="Arial Unicode MS" w:hAnsi="Arial Unicode MS" w:hint="eastAsia"/>
          <w:color w:val="17365D"/>
          <w:szCs w:val="20"/>
        </w:rPr>
        <w:t>。</w:t>
      </w:r>
    </w:p>
    <w:p w14:paraId="714AB7E6" w14:textId="66687E27"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四</w:t>
      </w:r>
      <w:r>
        <w:rPr>
          <w:rFonts w:ascii="Arial Unicode MS" w:hAnsi="Arial Unicode MS" w:hint="eastAsia"/>
          <w:color w:val="17365D"/>
          <w:szCs w:val="20"/>
        </w:rPr>
        <w:t>、</w:t>
      </w:r>
      <w:r w:rsidR="00A276BC" w:rsidRPr="003613DF">
        <w:rPr>
          <w:rFonts w:ascii="Arial Unicode MS" w:hAnsi="Arial Unicode MS" w:hint="eastAsia"/>
          <w:color w:val="17365D"/>
          <w:szCs w:val="20"/>
        </w:rPr>
        <w:t>申請人申請廢止查扣者</w:t>
      </w:r>
      <w:r>
        <w:rPr>
          <w:rFonts w:ascii="Arial Unicode MS" w:hAnsi="Arial Unicode MS" w:hint="eastAsia"/>
          <w:color w:val="17365D"/>
          <w:szCs w:val="20"/>
        </w:rPr>
        <w:t>。</w:t>
      </w:r>
    </w:p>
    <w:p w14:paraId="2EBA7206" w14:textId="59809232"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五</w:t>
      </w:r>
      <w:r>
        <w:rPr>
          <w:rFonts w:ascii="Arial Unicode MS" w:hAnsi="Arial Unicode MS" w:hint="eastAsia"/>
          <w:color w:val="17365D"/>
          <w:szCs w:val="20"/>
        </w:rPr>
        <w:t>、</w:t>
      </w:r>
      <w:r w:rsidR="00A276BC" w:rsidRPr="003613DF">
        <w:rPr>
          <w:rFonts w:ascii="Arial Unicode MS" w:hAnsi="Arial Unicode MS" w:hint="eastAsia"/>
          <w:color w:val="17365D"/>
          <w:szCs w:val="20"/>
        </w:rPr>
        <w:t>符合前條第四項規定者</w:t>
      </w:r>
      <w:r>
        <w:rPr>
          <w:rFonts w:ascii="Arial Unicode MS" w:hAnsi="Arial Unicode MS" w:hint="eastAsia"/>
          <w:color w:val="17365D"/>
          <w:szCs w:val="20"/>
        </w:rPr>
        <w:t>。</w:t>
      </w:r>
    </w:p>
    <w:p w14:paraId="26E5D2B9" w14:textId="691D1FC3"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B78A6">
        <w:rPr>
          <w:rFonts w:ascii="Arial Unicode MS" w:hAnsi="Arial Unicode MS" w:hint="eastAsia"/>
          <w:color w:val="666699"/>
          <w:szCs w:val="20"/>
        </w:rPr>
        <w:t>前項第一款規定之期限，海關得視需要延長十二日</w:t>
      </w:r>
      <w:r w:rsidR="00AF5BF7">
        <w:rPr>
          <w:rFonts w:ascii="Arial Unicode MS" w:hAnsi="Arial Unicode MS" w:hint="eastAsia"/>
          <w:color w:val="17365D"/>
          <w:szCs w:val="20"/>
        </w:rPr>
        <w:t>。</w:t>
      </w:r>
    </w:p>
    <w:p w14:paraId="3BBD9A22" w14:textId="6400A1AB"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海關依第一項規定廢止查扣者，應依有關進出口物品通關規定辦理</w:t>
      </w:r>
      <w:r w:rsidR="00AF5BF7">
        <w:rPr>
          <w:rFonts w:ascii="Arial Unicode MS" w:hAnsi="Arial Unicode MS" w:hint="eastAsia"/>
          <w:color w:val="17365D"/>
          <w:szCs w:val="20"/>
        </w:rPr>
        <w:t>。</w:t>
      </w:r>
    </w:p>
    <w:p w14:paraId="4336450E" w14:textId="4DB890C6" w:rsidR="00A276BC" w:rsidRPr="009B78A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4</w:t>
      </w:r>
      <w:r w:rsidR="00AF5BF7" w:rsidRPr="00077E10">
        <w:rPr>
          <w:rFonts w:ascii="Calibri" w:hAnsi="Calibri" w:hint="eastAsia"/>
          <w:color w:val="404040"/>
          <w:sz w:val="18"/>
          <w:szCs w:val="20"/>
        </w:rPr>
        <w:t>﹞</w:t>
      </w:r>
      <w:r w:rsidR="00A276BC" w:rsidRPr="009B78A6">
        <w:rPr>
          <w:rFonts w:ascii="Arial Unicode MS" w:hAnsi="Arial Unicode MS" w:hint="eastAsia"/>
          <w:color w:val="666699"/>
          <w:szCs w:val="20"/>
        </w:rPr>
        <w:t>查扣因第一項第一款至第四款之事由廢止者，申請人應負擔查扣物之貨櫃延滯費、倉租、裝卸費等有關費用。</w:t>
      </w:r>
    </w:p>
    <w:p w14:paraId="42F67528" w14:textId="77777777" w:rsidR="00AF5BF7" w:rsidRDefault="00A276BC" w:rsidP="00A276BC">
      <w:pPr>
        <w:pStyle w:val="2"/>
        <w:spacing w:before="120" w:after="120"/>
      </w:pPr>
      <w:r w:rsidRPr="003613DF">
        <w:rPr>
          <w:rFonts w:hint="eastAsia"/>
        </w:rPr>
        <w:t>第</w:t>
      </w:r>
      <w:r w:rsidR="00F5178F">
        <w:rPr>
          <w:rFonts w:hint="eastAsia"/>
        </w:rPr>
        <w:t>74</w:t>
      </w:r>
      <w:r w:rsidRPr="003613DF">
        <w:rPr>
          <w:rFonts w:hint="eastAsia"/>
        </w:rPr>
        <w:t>條</w:t>
      </w:r>
      <w:r w:rsidRPr="000D23AF">
        <w:rPr>
          <w:rFonts w:hint="eastAsia"/>
        </w:rPr>
        <w:t>（保證金之返還</w:t>
      </w:r>
      <w:r w:rsidR="00AF5BF7">
        <w:rPr>
          <w:rFonts w:hint="eastAsia"/>
        </w:rPr>
        <w:t>）</w:t>
      </w:r>
    </w:p>
    <w:p w14:paraId="0BA17EF2" w14:textId="012C3CE6"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查扣物經法院確定判決不屬侵害商標權之物者，申請人應賠償被查扣人因查扣或提供第</w:t>
      </w:r>
      <w:hyperlink w:anchor="c72" w:history="1">
        <w:r w:rsidR="00A276BC" w:rsidRPr="009B78A6">
          <w:rPr>
            <w:rStyle w:val="a3"/>
            <w:rFonts w:ascii="Arial Unicode MS" w:hAnsi="Arial Unicode MS" w:hint="eastAsia"/>
            <w:szCs w:val="20"/>
          </w:rPr>
          <w:t>七十二</w:t>
        </w:r>
      </w:hyperlink>
      <w:r w:rsidR="00A276BC" w:rsidRPr="003613DF">
        <w:rPr>
          <w:rFonts w:ascii="Arial Unicode MS" w:hAnsi="Arial Unicode MS" w:hint="eastAsia"/>
          <w:color w:val="17365D"/>
          <w:szCs w:val="20"/>
        </w:rPr>
        <w:t>條第四項規定保證金所受之損害</w:t>
      </w:r>
      <w:r w:rsidR="00AF5BF7">
        <w:rPr>
          <w:rFonts w:ascii="Arial Unicode MS" w:hAnsi="Arial Unicode MS" w:hint="eastAsia"/>
          <w:color w:val="17365D"/>
          <w:szCs w:val="20"/>
        </w:rPr>
        <w:t>。</w:t>
      </w:r>
    </w:p>
    <w:p w14:paraId="1A549327" w14:textId="52C50926"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B78A6">
        <w:rPr>
          <w:rFonts w:ascii="Arial Unicode MS" w:hAnsi="Arial Unicode MS" w:hint="eastAsia"/>
          <w:color w:val="666699"/>
          <w:szCs w:val="20"/>
        </w:rPr>
        <w:t>申請人就第</w:t>
      </w:r>
      <w:hyperlink w:anchor="c72" w:history="1">
        <w:r w:rsidR="00AF5BF7" w:rsidRPr="009B78A6">
          <w:rPr>
            <w:rStyle w:val="a3"/>
            <w:rFonts w:ascii="Arial Unicode MS" w:hAnsi="Arial Unicode MS" w:hint="eastAsia"/>
            <w:szCs w:val="20"/>
          </w:rPr>
          <w:t>七十二</w:t>
        </w:r>
      </w:hyperlink>
      <w:r w:rsidR="00AF5BF7" w:rsidRPr="009B78A6">
        <w:rPr>
          <w:rFonts w:ascii="Arial Unicode MS" w:hAnsi="Arial Unicode MS" w:hint="eastAsia"/>
          <w:color w:val="666699"/>
          <w:szCs w:val="20"/>
        </w:rPr>
        <w:t>條第四項規定之保證金，被查扣人就第</w:t>
      </w:r>
      <w:hyperlink w:anchor="c72" w:history="1">
        <w:r w:rsidR="00AF5BF7" w:rsidRPr="009B78A6">
          <w:rPr>
            <w:rStyle w:val="a3"/>
            <w:rFonts w:ascii="Arial Unicode MS" w:hAnsi="Arial Unicode MS" w:hint="eastAsia"/>
            <w:szCs w:val="20"/>
          </w:rPr>
          <w:t>七十二</w:t>
        </w:r>
      </w:hyperlink>
      <w:r w:rsidR="00AF5BF7" w:rsidRPr="009B78A6">
        <w:rPr>
          <w:rFonts w:ascii="Arial Unicode MS" w:hAnsi="Arial Unicode MS" w:hint="eastAsia"/>
          <w:color w:val="666699"/>
          <w:szCs w:val="20"/>
        </w:rPr>
        <w:t>條第二項規定之保證金，與質權人有同一之權利。但前條第四項及第七十二條第五項規定之貨櫃延滯費、倉租、裝卸費等有關費用，優先於申請人或被查扣人之損害受償</w:t>
      </w:r>
      <w:r w:rsidR="00AF5BF7">
        <w:rPr>
          <w:rFonts w:ascii="Arial Unicode MS" w:hAnsi="Arial Unicode MS" w:hint="eastAsia"/>
          <w:color w:val="17365D"/>
          <w:szCs w:val="20"/>
        </w:rPr>
        <w:t>。</w:t>
      </w:r>
    </w:p>
    <w:p w14:paraId="1FB5EC8C" w14:textId="5E3A5BF0" w:rsidR="00AF5BF7"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有下列情形之一，海關應依申請人之申請，返還第</w:t>
      </w:r>
      <w:hyperlink w:anchor="c72" w:history="1">
        <w:r w:rsidR="00AF5BF7" w:rsidRPr="009B78A6">
          <w:rPr>
            <w:rStyle w:val="a3"/>
            <w:rFonts w:ascii="Arial Unicode MS" w:hAnsi="Arial Unicode MS" w:hint="eastAsia"/>
            <w:szCs w:val="20"/>
          </w:rPr>
          <w:t>七十二</w:t>
        </w:r>
      </w:hyperlink>
      <w:r w:rsidR="00AF5BF7" w:rsidRPr="003613DF">
        <w:rPr>
          <w:rFonts w:ascii="Arial Unicode MS" w:hAnsi="Arial Unicode MS" w:hint="eastAsia"/>
          <w:color w:val="17365D"/>
          <w:szCs w:val="20"/>
        </w:rPr>
        <w:t>條第二項規定之保證金：</w:t>
      </w:r>
    </w:p>
    <w:p w14:paraId="214084B6" w14:textId="77777777"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一、申請人取得勝訴之確定判決，或與被查扣人達成和解，已無繼續提供保證金之必要者</w:t>
      </w:r>
      <w:r>
        <w:rPr>
          <w:rFonts w:ascii="Arial Unicode MS" w:hAnsi="Arial Unicode MS" w:hint="eastAsia"/>
          <w:color w:val="17365D"/>
          <w:szCs w:val="20"/>
        </w:rPr>
        <w:t>。</w:t>
      </w:r>
    </w:p>
    <w:p w14:paraId="43300964" w14:textId="77777777"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二</w:t>
      </w:r>
      <w:r>
        <w:rPr>
          <w:rFonts w:ascii="Arial Unicode MS" w:hAnsi="Arial Unicode MS" w:hint="eastAsia"/>
          <w:color w:val="17365D"/>
          <w:szCs w:val="20"/>
        </w:rPr>
        <w:t>、</w:t>
      </w:r>
      <w:r w:rsidRPr="003613DF">
        <w:rPr>
          <w:rFonts w:ascii="Arial Unicode MS" w:hAnsi="Arial Unicode MS" w:hint="eastAsia"/>
          <w:color w:val="17365D"/>
          <w:szCs w:val="20"/>
        </w:rPr>
        <w:t>因前條第一項第一款至第四款規定之事由廢止查扣，致被查扣人受有損害後，或被查扣人取得勝訴之確定判決後，申請人證明已定二十日以上之期間，催告被查扣人行使權利而未行使者</w:t>
      </w:r>
      <w:r>
        <w:rPr>
          <w:rFonts w:ascii="Arial Unicode MS" w:hAnsi="Arial Unicode MS" w:hint="eastAsia"/>
          <w:color w:val="17365D"/>
          <w:szCs w:val="20"/>
        </w:rPr>
        <w:t>。</w:t>
      </w:r>
    </w:p>
    <w:p w14:paraId="213F04FD" w14:textId="24E521EA"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三</w:t>
      </w:r>
      <w:r>
        <w:rPr>
          <w:rFonts w:ascii="Arial Unicode MS" w:hAnsi="Arial Unicode MS" w:hint="eastAsia"/>
          <w:color w:val="17365D"/>
          <w:szCs w:val="20"/>
        </w:rPr>
        <w:t>、</w:t>
      </w:r>
      <w:r w:rsidRPr="003613DF">
        <w:rPr>
          <w:rFonts w:ascii="Arial Unicode MS" w:hAnsi="Arial Unicode MS" w:hint="eastAsia"/>
          <w:color w:val="17365D"/>
          <w:szCs w:val="20"/>
        </w:rPr>
        <w:t>被查扣人同意返還者</w:t>
      </w:r>
      <w:r>
        <w:rPr>
          <w:rFonts w:ascii="Arial Unicode MS" w:hAnsi="Arial Unicode MS" w:hint="eastAsia"/>
          <w:color w:val="17365D"/>
          <w:szCs w:val="20"/>
        </w:rPr>
        <w:t>。</w:t>
      </w:r>
    </w:p>
    <w:p w14:paraId="11476A37" w14:textId="30FE3C26" w:rsidR="00A276BC" w:rsidRPr="009B78A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4</w:t>
      </w:r>
      <w:r w:rsidR="00AF5BF7" w:rsidRPr="00077E10">
        <w:rPr>
          <w:rFonts w:ascii="Calibri" w:hAnsi="Calibri" w:hint="eastAsia"/>
          <w:color w:val="404040"/>
          <w:sz w:val="18"/>
          <w:szCs w:val="20"/>
        </w:rPr>
        <w:t>﹞</w:t>
      </w:r>
      <w:r w:rsidR="00A276BC" w:rsidRPr="009B78A6">
        <w:rPr>
          <w:rFonts w:ascii="Arial Unicode MS" w:hAnsi="Arial Unicode MS" w:hint="eastAsia"/>
          <w:color w:val="666699"/>
          <w:szCs w:val="20"/>
        </w:rPr>
        <w:t>有下列情形之一，海關應依被查扣人之申請返還第</w:t>
      </w:r>
      <w:hyperlink w:anchor="c72" w:history="1">
        <w:r w:rsidR="00A276BC" w:rsidRPr="009B78A6">
          <w:rPr>
            <w:rStyle w:val="a3"/>
            <w:rFonts w:ascii="Arial Unicode MS" w:hAnsi="Arial Unicode MS" w:hint="eastAsia"/>
            <w:szCs w:val="20"/>
          </w:rPr>
          <w:t>七十二</w:t>
        </w:r>
      </w:hyperlink>
      <w:r w:rsidR="00A276BC" w:rsidRPr="009B78A6">
        <w:rPr>
          <w:rFonts w:ascii="Arial Unicode MS" w:hAnsi="Arial Unicode MS" w:hint="eastAsia"/>
          <w:color w:val="666699"/>
          <w:szCs w:val="20"/>
        </w:rPr>
        <w:t>條第四項規定之保證金：</w:t>
      </w:r>
    </w:p>
    <w:p w14:paraId="795AA72D" w14:textId="77777777" w:rsidR="00AF5BF7" w:rsidRDefault="00A276BC" w:rsidP="00A276BC">
      <w:pPr>
        <w:ind w:leftChars="59" w:left="118"/>
        <w:rPr>
          <w:rFonts w:ascii="Arial Unicode MS" w:hAnsi="Arial Unicode MS"/>
          <w:color w:val="666699"/>
          <w:szCs w:val="20"/>
        </w:rPr>
      </w:pPr>
      <w:r w:rsidRPr="009B78A6">
        <w:rPr>
          <w:rFonts w:ascii="Arial Unicode MS" w:hAnsi="Arial Unicode MS" w:hint="eastAsia"/>
          <w:color w:val="666699"/>
          <w:szCs w:val="20"/>
        </w:rPr>
        <w:t xml:space="preserve">　　一、因前條第一項第一款至第四款規定之事由廢止查扣，或被查扣人與申請人達成和解，已無繼續提供保證金之必要者</w:t>
      </w:r>
      <w:r w:rsidR="00AF5BF7">
        <w:rPr>
          <w:rFonts w:ascii="Arial Unicode MS" w:hAnsi="Arial Unicode MS" w:hint="eastAsia"/>
          <w:color w:val="666699"/>
          <w:szCs w:val="20"/>
        </w:rPr>
        <w:t>。</w:t>
      </w:r>
    </w:p>
    <w:p w14:paraId="00AF4FDD" w14:textId="5F801006" w:rsidR="00AF5BF7" w:rsidRDefault="00AF5BF7" w:rsidP="00A276BC">
      <w:pPr>
        <w:ind w:leftChars="59" w:left="118"/>
        <w:rPr>
          <w:rFonts w:ascii="Arial Unicode MS" w:hAnsi="Arial Unicode MS"/>
          <w:color w:val="666699"/>
          <w:szCs w:val="20"/>
        </w:rPr>
      </w:pPr>
      <w:r>
        <w:rPr>
          <w:rFonts w:ascii="Arial Unicode MS" w:hAnsi="Arial Unicode MS" w:hint="eastAsia"/>
          <w:color w:val="666699"/>
          <w:szCs w:val="20"/>
        </w:rPr>
        <w:t xml:space="preserve">　　</w:t>
      </w:r>
      <w:r w:rsidRPr="009B78A6">
        <w:rPr>
          <w:rFonts w:ascii="Arial Unicode MS" w:hAnsi="Arial Unicode MS" w:hint="eastAsia"/>
          <w:color w:val="666699"/>
          <w:szCs w:val="20"/>
        </w:rPr>
        <w:t>二</w:t>
      </w:r>
      <w:r>
        <w:rPr>
          <w:rFonts w:ascii="Arial Unicode MS" w:hAnsi="Arial Unicode MS" w:hint="eastAsia"/>
          <w:color w:val="666699"/>
          <w:szCs w:val="20"/>
        </w:rPr>
        <w:t>、</w:t>
      </w:r>
      <w:r w:rsidR="00A276BC" w:rsidRPr="009B78A6">
        <w:rPr>
          <w:rFonts w:ascii="Arial Unicode MS" w:hAnsi="Arial Unicode MS" w:hint="eastAsia"/>
          <w:color w:val="666699"/>
          <w:szCs w:val="20"/>
        </w:rPr>
        <w:t>申請人取得勝訴之確定判決後，被查扣人證明已定二十日以上之期間，催告申請人行使權利而未行使者</w:t>
      </w:r>
      <w:r>
        <w:rPr>
          <w:rFonts w:ascii="Arial Unicode MS" w:hAnsi="Arial Unicode MS" w:hint="eastAsia"/>
          <w:color w:val="666699"/>
          <w:szCs w:val="20"/>
        </w:rPr>
        <w:t>。</w:t>
      </w:r>
    </w:p>
    <w:p w14:paraId="17DB2F9B" w14:textId="240302C4" w:rsidR="00A276BC" w:rsidRPr="009B78A6" w:rsidRDefault="00AF5BF7" w:rsidP="00A276BC">
      <w:pPr>
        <w:ind w:leftChars="59" w:left="118"/>
        <w:rPr>
          <w:rFonts w:ascii="Arial Unicode MS" w:hAnsi="Arial Unicode MS"/>
          <w:color w:val="666699"/>
          <w:szCs w:val="20"/>
        </w:rPr>
      </w:pPr>
      <w:r>
        <w:rPr>
          <w:rFonts w:ascii="Arial Unicode MS" w:hAnsi="Arial Unicode MS" w:hint="eastAsia"/>
          <w:color w:val="666699"/>
          <w:szCs w:val="20"/>
        </w:rPr>
        <w:t xml:space="preserve">　　</w:t>
      </w:r>
      <w:r w:rsidRPr="009B78A6">
        <w:rPr>
          <w:rFonts w:ascii="Arial Unicode MS" w:hAnsi="Arial Unicode MS" w:hint="eastAsia"/>
          <w:color w:val="666699"/>
          <w:szCs w:val="20"/>
        </w:rPr>
        <w:t>三</w:t>
      </w:r>
      <w:r>
        <w:rPr>
          <w:rFonts w:ascii="Arial Unicode MS" w:hAnsi="Arial Unicode MS" w:hint="eastAsia"/>
          <w:color w:val="666699"/>
          <w:szCs w:val="20"/>
        </w:rPr>
        <w:t>、</w:t>
      </w:r>
      <w:r w:rsidR="00A276BC" w:rsidRPr="009B78A6">
        <w:rPr>
          <w:rFonts w:ascii="Arial Unicode MS" w:hAnsi="Arial Unicode MS" w:hint="eastAsia"/>
          <w:color w:val="666699"/>
          <w:szCs w:val="20"/>
        </w:rPr>
        <w:t>申請人同意返還者。</w:t>
      </w:r>
    </w:p>
    <w:p w14:paraId="4BAA9EF6" w14:textId="708E6877" w:rsidR="00AF5BF7" w:rsidRDefault="00A276BC" w:rsidP="00A276BC">
      <w:pPr>
        <w:pStyle w:val="2"/>
        <w:spacing w:before="120" w:after="120"/>
      </w:pPr>
      <w:bookmarkStart w:id="83" w:name="c75"/>
      <w:bookmarkEnd w:id="83"/>
      <w:r w:rsidRPr="003613DF">
        <w:rPr>
          <w:rFonts w:hint="eastAsia"/>
        </w:rPr>
        <w:t>第</w:t>
      </w:r>
      <w:r w:rsidR="00F5178F">
        <w:rPr>
          <w:rFonts w:hint="eastAsia"/>
        </w:rPr>
        <w:t>75</w:t>
      </w:r>
      <w:r w:rsidRPr="003613DF">
        <w:rPr>
          <w:rFonts w:hint="eastAsia"/>
        </w:rPr>
        <w:t>條</w:t>
      </w:r>
      <w:r w:rsidRPr="000D23AF">
        <w:rPr>
          <w:rFonts w:hint="eastAsia"/>
        </w:rPr>
        <w:t>（侵害商標權之通知</w:t>
      </w:r>
      <w:r w:rsidR="00AF5BF7">
        <w:rPr>
          <w:rFonts w:hint="eastAsia"/>
        </w:rPr>
        <w:t>）</w:t>
      </w:r>
      <w:r w:rsidR="00AB41A5" w:rsidRPr="00AB41A5">
        <w:rPr>
          <w:rFonts w:ascii="新細明體" w:hAnsi="新細明體" w:hint="eastAsia"/>
          <w:color w:val="FFFFFF"/>
        </w:rPr>
        <w:t>∵</w:t>
      </w:r>
    </w:p>
    <w:p w14:paraId="0749BE3F" w14:textId="77777777" w:rsidR="00EC2F99" w:rsidRDefault="00EC2F99" w:rsidP="00EC2F99">
      <w:pPr>
        <w:ind w:left="142"/>
        <w:jc w:val="both"/>
        <w:rPr>
          <w:color w:val="17365D"/>
        </w:rPr>
      </w:pPr>
      <w:r w:rsidRPr="00EC2F99">
        <w:rPr>
          <w:rFonts w:hint="eastAsia"/>
          <w:color w:val="404040"/>
          <w:sz w:val="18"/>
        </w:rPr>
        <w:t>﹝</w:t>
      </w:r>
      <w:r w:rsidRPr="00EC2F99">
        <w:rPr>
          <w:rFonts w:hint="eastAsia"/>
          <w:color w:val="404040"/>
          <w:sz w:val="18"/>
        </w:rPr>
        <w:t>1</w:t>
      </w:r>
      <w:r w:rsidRPr="00EC2F99">
        <w:rPr>
          <w:rFonts w:hint="eastAsia"/>
          <w:color w:val="404040"/>
          <w:sz w:val="18"/>
        </w:rPr>
        <w:t>﹞</w:t>
      </w:r>
      <w:r w:rsidRPr="00EB5443">
        <w:rPr>
          <w:rFonts w:hint="eastAsia"/>
          <w:color w:val="17365D"/>
        </w:rPr>
        <w:t>海關於執行職務時，發現輸入或輸出之物品顯有侵害商標權之虞者，應通知商標權人及進出口人</w:t>
      </w:r>
      <w:r>
        <w:rPr>
          <w:rFonts w:hint="eastAsia"/>
          <w:color w:val="17365D"/>
        </w:rPr>
        <w:t>。</w:t>
      </w:r>
    </w:p>
    <w:p w14:paraId="3314396D" w14:textId="77777777" w:rsidR="00EC2F99" w:rsidRDefault="00EC2F99" w:rsidP="00EC2F99">
      <w:pPr>
        <w:ind w:left="142"/>
        <w:jc w:val="both"/>
        <w:rPr>
          <w:color w:val="17365D"/>
        </w:rPr>
      </w:pPr>
      <w:r w:rsidRPr="00EC2F99">
        <w:rPr>
          <w:rFonts w:hint="eastAsia"/>
          <w:color w:val="404040"/>
          <w:sz w:val="18"/>
        </w:rPr>
        <w:t>﹝</w:t>
      </w:r>
      <w:r w:rsidRPr="00EC2F99">
        <w:rPr>
          <w:rFonts w:hint="eastAsia"/>
          <w:color w:val="404040"/>
          <w:sz w:val="18"/>
        </w:rPr>
        <w:t>2</w:t>
      </w:r>
      <w:r w:rsidRPr="00EC2F99">
        <w:rPr>
          <w:rFonts w:hint="eastAsia"/>
          <w:color w:val="404040"/>
          <w:sz w:val="18"/>
        </w:rPr>
        <w:t>﹞</w:t>
      </w:r>
      <w:r w:rsidRPr="00EB5443">
        <w:rPr>
          <w:rFonts w:hint="eastAsia"/>
          <w:color w:val="17365D"/>
        </w:rPr>
        <w:t>海關為前項之通知時，應限期商標權人進行認定，並提出侵權事證，同時限期進出口人提供無侵權情事之證明文件。但商標權人或進出口人有正當理由，無法於指定期間內提出者，得以書面釋明理由向海關申請延長，並以一次為限</w:t>
      </w:r>
      <w:r>
        <w:rPr>
          <w:rFonts w:hint="eastAsia"/>
          <w:color w:val="17365D"/>
        </w:rPr>
        <w:t>。</w:t>
      </w:r>
    </w:p>
    <w:p w14:paraId="29EBC977" w14:textId="77777777" w:rsidR="00EC2F99" w:rsidRDefault="00EC2F99" w:rsidP="00EC2F99">
      <w:pPr>
        <w:ind w:left="142"/>
        <w:jc w:val="both"/>
        <w:rPr>
          <w:color w:val="17365D"/>
        </w:rPr>
      </w:pPr>
      <w:r w:rsidRPr="00EC2F99">
        <w:rPr>
          <w:rFonts w:hint="eastAsia"/>
          <w:color w:val="404040"/>
          <w:sz w:val="18"/>
        </w:rPr>
        <w:t>﹝</w:t>
      </w:r>
      <w:r w:rsidRPr="00EC2F99">
        <w:rPr>
          <w:rFonts w:hint="eastAsia"/>
          <w:color w:val="404040"/>
          <w:sz w:val="18"/>
        </w:rPr>
        <w:t>3</w:t>
      </w:r>
      <w:r w:rsidRPr="00EC2F99">
        <w:rPr>
          <w:rFonts w:hint="eastAsia"/>
          <w:color w:val="404040"/>
          <w:sz w:val="18"/>
        </w:rPr>
        <w:t>﹞</w:t>
      </w:r>
      <w:r w:rsidRPr="00EB5443">
        <w:rPr>
          <w:rFonts w:hint="eastAsia"/>
          <w:color w:val="17365D"/>
        </w:rPr>
        <w:t>商標權人已提出侵權事證，且進出口人未依前項規定提出無侵權情事之證明文件者，海關得採行暫不放行措施</w:t>
      </w:r>
      <w:r>
        <w:rPr>
          <w:rFonts w:hint="eastAsia"/>
          <w:color w:val="17365D"/>
        </w:rPr>
        <w:t>。</w:t>
      </w:r>
    </w:p>
    <w:p w14:paraId="559C9CEA" w14:textId="1C03AF4D" w:rsidR="00EC2F99" w:rsidRDefault="00EC2F99" w:rsidP="00EC2F99">
      <w:pPr>
        <w:ind w:left="142"/>
        <w:jc w:val="both"/>
        <w:rPr>
          <w:color w:val="17365D"/>
        </w:rPr>
      </w:pPr>
      <w:r w:rsidRPr="00EC2F99">
        <w:rPr>
          <w:rFonts w:hint="eastAsia"/>
          <w:color w:val="404040"/>
          <w:sz w:val="18"/>
        </w:rPr>
        <w:t>﹝</w:t>
      </w:r>
      <w:r w:rsidRPr="00EC2F99">
        <w:rPr>
          <w:rFonts w:hint="eastAsia"/>
          <w:color w:val="404040"/>
          <w:sz w:val="18"/>
        </w:rPr>
        <w:t>4</w:t>
      </w:r>
      <w:r w:rsidRPr="00EC2F99">
        <w:rPr>
          <w:rFonts w:hint="eastAsia"/>
          <w:color w:val="404040"/>
          <w:sz w:val="18"/>
        </w:rPr>
        <w:t>﹞</w:t>
      </w:r>
      <w:r w:rsidRPr="00EB5443">
        <w:rPr>
          <w:rFonts w:hint="eastAsia"/>
          <w:color w:val="17365D"/>
        </w:rPr>
        <w:t>商標權人提出侵權事證，經進出口人依第二項規定提出無侵權情事之證明文件者，海關應通知商標權人於通知之時起三個工作日內，依第</w:t>
      </w:r>
      <w:hyperlink w:anchor="c72" w:history="1">
        <w:r w:rsidRPr="009B78A6">
          <w:rPr>
            <w:rStyle w:val="a3"/>
            <w:rFonts w:ascii="Arial Unicode MS" w:hAnsi="Arial Unicode MS" w:hint="eastAsia"/>
            <w:szCs w:val="20"/>
          </w:rPr>
          <w:t>七十二</w:t>
        </w:r>
      </w:hyperlink>
      <w:r w:rsidRPr="00EB5443">
        <w:rPr>
          <w:rFonts w:hint="eastAsia"/>
          <w:color w:val="17365D"/>
        </w:rPr>
        <w:t>條第一項規定申請查扣</w:t>
      </w:r>
      <w:r>
        <w:rPr>
          <w:rFonts w:hint="eastAsia"/>
          <w:color w:val="17365D"/>
        </w:rPr>
        <w:t>。</w:t>
      </w:r>
    </w:p>
    <w:p w14:paraId="743CB02B" w14:textId="54D6630F" w:rsidR="00EC2F99" w:rsidRPr="00EB5443" w:rsidRDefault="00EC2F99" w:rsidP="00EC2F99">
      <w:pPr>
        <w:ind w:left="142"/>
        <w:jc w:val="both"/>
        <w:rPr>
          <w:color w:val="17365D"/>
        </w:rPr>
      </w:pPr>
      <w:r w:rsidRPr="00EC2F99">
        <w:rPr>
          <w:rFonts w:hint="eastAsia"/>
          <w:color w:val="404040"/>
          <w:sz w:val="18"/>
        </w:rPr>
        <w:t>﹝</w:t>
      </w:r>
      <w:r w:rsidRPr="00EC2F99">
        <w:rPr>
          <w:rFonts w:hint="eastAsia"/>
          <w:color w:val="404040"/>
          <w:sz w:val="18"/>
        </w:rPr>
        <w:t>5</w:t>
      </w:r>
      <w:r w:rsidRPr="00EC2F99">
        <w:rPr>
          <w:rFonts w:hint="eastAsia"/>
          <w:color w:val="404040"/>
          <w:sz w:val="18"/>
        </w:rPr>
        <w:t>﹞</w:t>
      </w:r>
      <w:r w:rsidRPr="00EB5443">
        <w:rPr>
          <w:rFonts w:hint="eastAsia"/>
          <w:color w:val="17365D"/>
        </w:rPr>
        <w:t>商標權人未於前項規定期限內，依第</w:t>
      </w:r>
      <w:hyperlink w:anchor="c72" w:history="1">
        <w:r w:rsidRPr="009B78A6">
          <w:rPr>
            <w:rStyle w:val="a3"/>
            <w:rFonts w:ascii="Arial Unicode MS" w:hAnsi="Arial Unicode MS" w:hint="eastAsia"/>
            <w:szCs w:val="20"/>
          </w:rPr>
          <w:t>七十二</w:t>
        </w:r>
      </w:hyperlink>
      <w:r w:rsidRPr="00EB5443">
        <w:rPr>
          <w:rFonts w:hint="eastAsia"/>
          <w:color w:val="17365D"/>
        </w:rPr>
        <w:t>條第一項規定申請查扣者，海關得於取具代表性樣品後，將物</w:t>
      </w:r>
      <w:r w:rsidRPr="00EB5443">
        <w:rPr>
          <w:rFonts w:hint="eastAsia"/>
          <w:color w:val="17365D"/>
        </w:rPr>
        <w:lastRenderedPageBreak/>
        <w:t>品放行。</w:t>
      </w:r>
    </w:p>
    <w:p w14:paraId="50A9D4D1" w14:textId="0B279D67" w:rsidR="00EC2F99" w:rsidRPr="00EC2F99" w:rsidRDefault="008343B0" w:rsidP="00EC2F99">
      <w:pPr>
        <w:pStyle w:val="3"/>
      </w:pPr>
      <w:r>
        <w:rPr>
          <w:rFonts w:hint="eastAsia"/>
        </w:rPr>
        <w:t>--</w:t>
      </w:r>
      <w:r w:rsidRPr="003468A0">
        <w:rPr>
          <w:rFonts w:hint="eastAsia"/>
        </w:rPr>
        <w:t>1</w:t>
      </w:r>
      <w:r>
        <w:t>12</w:t>
      </w:r>
      <w:r w:rsidRPr="003468A0">
        <w:rPr>
          <w:rFonts w:hint="eastAsia"/>
        </w:rPr>
        <w:t>年</w:t>
      </w:r>
      <w:r>
        <w:t>5</w:t>
      </w:r>
      <w:r w:rsidRPr="003468A0">
        <w:rPr>
          <w:rFonts w:hint="eastAsia"/>
        </w:rPr>
        <w:t>月</w:t>
      </w:r>
      <w:r>
        <w:t>24</w:t>
      </w:r>
      <w:r>
        <w:rPr>
          <w:rFonts w:hint="eastAsia"/>
        </w:rPr>
        <w:t>日修正前條文</w:t>
      </w:r>
      <w:r>
        <w:rPr>
          <w:rFonts w:hint="eastAsia"/>
        </w:rPr>
        <w:t>--</w:t>
      </w:r>
      <w:hyperlink r:id="rId62" w:history="1">
        <w:r w:rsidRPr="003468A0">
          <w:rPr>
            <w:rStyle w:val="a3"/>
          </w:rPr>
          <w:t>比對程式</w:t>
        </w:r>
      </w:hyperlink>
    </w:p>
    <w:p w14:paraId="40F2BC29" w14:textId="1E56255A" w:rsidR="00AF5BF7"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rPr>
        <w:t>﹝</w:t>
      </w:r>
      <w:r w:rsidR="00AF5BF7" w:rsidRPr="00EC2F99">
        <w:rPr>
          <w:rFonts w:ascii="Calibri" w:hAnsi="Calibri" w:hint="eastAsia"/>
          <w:color w:val="5F5F5F"/>
          <w:sz w:val="18"/>
        </w:rPr>
        <w:t>1</w:t>
      </w:r>
      <w:r w:rsidR="00AF5BF7" w:rsidRPr="00EC2F99">
        <w:rPr>
          <w:rFonts w:ascii="Calibri" w:hAnsi="Calibri" w:hint="eastAsia"/>
          <w:color w:val="5F5F5F"/>
          <w:sz w:val="18"/>
        </w:rPr>
        <w:t>﹞</w:t>
      </w:r>
      <w:r w:rsidR="00A276BC" w:rsidRPr="00EC2F99">
        <w:rPr>
          <w:rFonts w:ascii="Arial Unicode MS" w:hAnsi="Arial Unicode MS" w:hint="eastAsia"/>
          <w:color w:val="5F5F5F"/>
          <w:szCs w:val="20"/>
        </w:rPr>
        <w:t>海關於執行職務時，發現輸入或輸出之物品顯有侵害商標權之虞者，應通知商標權人及進出口人</w:t>
      </w:r>
      <w:r w:rsidR="00AF5BF7" w:rsidRPr="00EC2F99">
        <w:rPr>
          <w:rFonts w:ascii="Arial Unicode MS" w:hAnsi="Arial Unicode MS" w:hint="eastAsia"/>
          <w:color w:val="5F5F5F"/>
          <w:szCs w:val="20"/>
        </w:rPr>
        <w:t>。</w:t>
      </w:r>
    </w:p>
    <w:p w14:paraId="146B071E" w14:textId="2E704E65" w:rsidR="00AF5BF7"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szCs w:val="20"/>
        </w:rPr>
        <w:t>﹝</w:t>
      </w:r>
      <w:r w:rsidR="00AF5BF7" w:rsidRPr="00EC2F99">
        <w:rPr>
          <w:rFonts w:ascii="Calibri" w:hAnsi="Calibri" w:hint="eastAsia"/>
          <w:color w:val="5F5F5F"/>
          <w:sz w:val="18"/>
          <w:szCs w:val="20"/>
        </w:rPr>
        <w:t>2</w:t>
      </w:r>
      <w:r w:rsidR="00AF5BF7" w:rsidRPr="00EC2F99">
        <w:rPr>
          <w:rFonts w:ascii="Calibri" w:hAnsi="Calibri" w:hint="eastAsia"/>
          <w:color w:val="5F5F5F"/>
          <w:sz w:val="18"/>
          <w:szCs w:val="20"/>
        </w:rPr>
        <w:t>﹞</w:t>
      </w:r>
      <w:r w:rsidR="00AF5BF7" w:rsidRPr="00EC2F99">
        <w:rPr>
          <w:rFonts w:ascii="Arial Unicode MS" w:hAnsi="Arial Unicode MS" w:hint="eastAsia"/>
          <w:color w:val="5F5F5F"/>
          <w:szCs w:val="20"/>
        </w:rPr>
        <w:t>海關為前項之通知時，應限期商標權人至海關進行認定，並提出侵權事證，同時限期進出口人提供無侵權情事之證明文件。但商標權人或進出口人有正當理由，無法於指定期間內提出者，得以書面釋明理由向海關申請延長，並以一次為限。</w:t>
      </w:r>
    </w:p>
    <w:p w14:paraId="1B973565" w14:textId="2C350B90" w:rsidR="00AF5BF7"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szCs w:val="20"/>
        </w:rPr>
        <w:t>﹝</w:t>
      </w:r>
      <w:r w:rsidR="00AF5BF7" w:rsidRPr="00EC2F99">
        <w:rPr>
          <w:rFonts w:ascii="Calibri" w:hAnsi="Calibri" w:hint="eastAsia"/>
          <w:color w:val="5F5F5F"/>
          <w:sz w:val="18"/>
          <w:szCs w:val="20"/>
        </w:rPr>
        <w:t>3</w:t>
      </w:r>
      <w:r w:rsidR="00AF5BF7" w:rsidRPr="00EC2F99">
        <w:rPr>
          <w:rFonts w:ascii="Calibri" w:hAnsi="Calibri" w:hint="eastAsia"/>
          <w:color w:val="5F5F5F"/>
          <w:sz w:val="18"/>
          <w:szCs w:val="20"/>
        </w:rPr>
        <w:t>﹞</w:t>
      </w:r>
      <w:r w:rsidR="00AF5BF7" w:rsidRPr="00EC2F99">
        <w:rPr>
          <w:rFonts w:ascii="Arial Unicode MS" w:hAnsi="Arial Unicode MS" w:hint="eastAsia"/>
          <w:color w:val="5F5F5F"/>
          <w:szCs w:val="20"/>
        </w:rPr>
        <w:t>商標權人已提出侵權事證，且進出口人未依前項規定提出無侵權情事之證明文件者，海關得採行暫不放行措施。</w:t>
      </w:r>
    </w:p>
    <w:p w14:paraId="21F5D1CB" w14:textId="26CA018C" w:rsidR="00AF5BF7"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szCs w:val="20"/>
        </w:rPr>
        <w:t>﹝</w:t>
      </w:r>
      <w:r w:rsidR="00AF5BF7" w:rsidRPr="00EC2F99">
        <w:rPr>
          <w:rFonts w:ascii="Calibri" w:hAnsi="Calibri" w:hint="eastAsia"/>
          <w:color w:val="5F5F5F"/>
          <w:sz w:val="18"/>
          <w:szCs w:val="20"/>
        </w:rPr>
        <w:t>4</w:t>
      </w:r>
      <w:r w:rsidR="00AF5BF7" w:rsidRPr="00EC2F99">
        <w:rPr>
          <w:rFonts w:ascii="Calibri" w:hAnsi="Calibri" w:hint="eastAsia"/>
          <w:color w:val="5F5F5F"/>
          <w:sz w:val="18"/>
          <w:szCs w:val="20"/>
        </w:rPr>
        <w:t>﹞</w:t>
      </w:r>
      <w:r w:rsidR="00AF5BF7" w:rsidRPr="00EC2F99">
        <w:rPr>
          <w:rFonts w:ascii="Arial Unicode MS" w:hAnsi="Arial Unicode MS" w:hint="eastAsia"/>
          <w:color w:val="5F5F5F"/>
          <w:szCs w:val="20"/>
        </w:rPr>
        <w:t>商標權人提出侵權事證，經進出口人依第二項規定提出無侵權情事之證明文件者，海關應通知商標權人於通知之時起三個工作日內，依第</w:t>
      </w:r>
      <w:hyperlink w:anchor="c72" w:history="1">
        <w:r w:rsidR="00AF5BF7" w:rsidRPr="00EC2F99">
          <w:rPr>
            <w:rStyle w:val="a3"/>
            <w:rFonts w:ascii="Arial Unicode MS" w:hAnsi="Arial Unicode MS" w:hint="eastAsia"/>
            <w:color w:val="5F5F5F"/>
            <w:szCs w:val="20"/>
          </w:rPr>
          <w:t>七十二</w:t>
        </w:r>
      </w:hyperlink>
      <w:r w:rsidR="00AF5BF7" w:rsidRPr="00EC2F99">
        <w:rPr>
          <w:rFonts w:ascii="Arial Unicode MS" w:hAnsi="Arial Unicode MS" w:hint="eastAsia"/>
          <w:color w:val="5F5F5F"/>
          <w:szCs w:val="20"/>
        </w:rPr>
        <w:t>條第一項規定申請查扣。</w:t>
      </w:r>
    </w:p>
    <w:p w14:paraId="32B97F9D" w14:textId="19DE267B" w:rsidR="00A276BC"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szCs w:val="20"/>
        </w:rPr>
        <w:t>﹝</w:t>
      </w:r>
      <w:r w:rsidR="00AF5BF7" w:rsidRPr="00EC2F99">
        <w:rPr>
          <w:rFonts w:ascii="Calibri" w:hAnsi="Calibri" w:hint="eastAsia"/>
          <w:color w:val="5F5F5F"/>
          <w:sz w:val="18"/>
          <w:szCs w:val="20"/>
        </w:rPr>
        <w:t>5</w:t>
      </w:r>
      <w:r w:rsidR="00AF5BF7" w:rsidRPr="00EC2F99">
        <w:rPr>
          <w:rFonts w:ascii="Calibri" w:hAnsi="Calibri" w:hint="eastAsia"/>
          <w:color w:val="5F5F5F"/>
          <w:sz w:val="18"/>
          <w:szCs w:val="20"/>
        </w:rPr>
        <w:t>﹞</w:t>
      </w:r>
      <w:r w:rsidR="00A276BC" w:rsidRPr="00EC2F99">
        <w:rPr>
          <w:rFonts w:ascii="Arial Unicode MS" w:hAnsi="Arial Unicode MS" w:hint="eastAsia"/>
          <w:color w:val="5F5F5F"/>
          <w:szCs w:val="20"/>
        </w:rPr>
        <w:t>商標權人未於前項規定期限內，依第</w:t>
      </w:r>
      <w:hyperlink w:anchor="c72" w:history="1">
        <w:r w:rsidR="00A276BC" w:rsidRPr="00EC2F99">
          <w:rPr>
            <w:rStyle w:val="a3"/>
            <w:rFonts w:ascii="Arial Unicode MS" w:hAnsi="Arial Unicode MS" w:hint="eastAsia"/>
            <w:color w:val="5F5F5F"/>
            <w:szCs w:val="20"/>
          </w:rPr>
          <w:t>七十二</w:t>
        </w:r>
      </w:hyperlink>
      <w:r w:rsidR="00A276BC" w:rsidRPr="00EC2F99">
        <w:rPr>
          <w:rFonts w:ascii="Arial Unicode MS" w:hAnsi="Arial Unicode MS" w:hint="eastAsia"/>
          <w:color w:val="5F5F5F"/>
          <w:szCs w:val="20"/>
        </w:rPr>
        <w:t>條第一項規定申請查扣者，海關得於取具代表性樣品後，將物品放行。</w:t>
      </w:r>
      <w:r w:rsidR="00AB41A5" w:rsidRPr="00AB41A5">
        <w:rPr>
          <w:rFonts w:ascii="新細明體" w:hAnsi="新細明體" w:hint="eastAsia"/>
          <w:color w:val="FFFFFF"/>
          <w:szCs w:val="20"/>
        </w:rPr>
        <w:t>∴</w:t>
      </w:r>
    </w:p>
    <w:p w14:paraId="799F1905" w14:textId="77777777" w:rsidR="00AF5BF7" w:rsidRDefault="00A276BC" w:rsidP="00A276BC">
      <w:pPr>
        <w:pStyle w:val="2"/>
        <w:spacing w:before="120" w:after="120"/>
      </w:pPr>
      <w:bookmarkStart w:id="84" w:name="c76"/>
      <w:bookmarkEnd w:id="84"/>
      <w:r w:rsidRPr="003613DF">
        <w:rPr>
          <w:rFonts w:hint="eastAsia"/>
        </w:rPr>
        <w:t>第</w:t>
      </w:r>
      <w:r w:rsidR="00F5178F">
        <w:rPr>
          <w:rFonts w:hint="eastAsia"/>
        </w:rPr>
        <w:t>76</w:t>
      </w:r>
      <w:r w:rsidRPr="003613DF">
        <w:rPr>
          <w:rFonts w:hint="eastAsia"/>
        </w:rPr>
        <w:t>條</w:t>
      </w:r>
      <w:r w:rsidRPr="000D23AF">
        <w:rPr>
          <w:rFonts w:hint="eastAsia"/>
        </w:rPr>
        <w:t>（申請查扣</w:t>
      </w:r>
      <w:r w:rsidR="00AF5BF7">
        <w:rPr>
          <w:rFonts w:hint="eastAsia"/>
        </w:rPr>
        <w:t>）</w:t>
      </w:r>
    </w:p>
    <w:p w14:paraId="7D14C3CA" w14:textId="7FBF432C"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海關在不損及查扣物機密資料保護之情形下，得依第</w:t>
      </w:r>
      <w:hyperlink w:anchor="c72" w:history="1">
        <w:r w:rsidR="00A276BC" w:rsidRPr="009B78A6">
          <w:rPr>
            <w:rStyle w:val="a3"/>
            <w:rFonts w:ascii="Arial Unicode MS" w:hAnsi="Arial Unicode MS" w:hint="eastAsia"/>
            <w:szCs w:val="20"/>
          </w:rPr>
          <w:t>七十二</w:t>
        </w:r>
      </w:hyperlink>
      <w:r w:rsidR="00A276BC" w:rsidRPr="003613DF">
        <w:rPr>
          <w:rFonts w:ascii="Arial Unicode MS" w:hAnsi="Arial Unicode MS" w:hint="eastAsia"/>
          <w:color w:val="17365D"/>
          <w:szCs w:val="20"/>
        </w:rPr>
        <w:t>條所定申請人或被查扣人或前條所定商標權人或進出口人之申請，同意其檢視查扣物</w:t>
      </w:r>
      <w:r w:rsidR="00AF5BF7">
        <w:rPr>
          <w:rFonts w:ascii="Arial Unicode MS" w:hAnsi="Arial Unicode MS" w:hint="eastAsia"/>
          <w:color w:val="17365D"/>
          <w:szCs w:val="20"/>
        </w:rPr>
        <w:t>。</w:t>
      </w:r>
    </w:p>
    <w:p w14:paraId="55FCCB41" w14:textId="5681EBE9"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B78A6">
        <w:rPr>
          <w:rFonts w:ascii="Arial Unicode MS" w:hAnsi="Arial Unicode MS" w:hint="eastAsia"/>
          <w:color w:val="666699"/>
          <w:szCs w:val="20"/>
        </w:rPr>
        <w:t>海關依第</w:t>
      </w:r>
      <w:hyperlink w:anchor="c72" w:history="1">
        <w:r w:rsidR="00AF5BF7" w:rsidRPr="009B78A6">
          <w:rPr>
            <w:rStyle w:val="a3"/>
            <w:rFonts w:hint="eastAsia"/>
          </w:rPr>
          <w:t>七十二</w:t>
        </w:r>
      </w:hyperlink>
      <w:r w:rsidR="00AF5BF7" w:rsidRPr="009B78A6">
        <w:rPr>
          <w:rFonts w:ascii="Arial Unicode MS" w:hAnsi="Arial Unicode MS" w:hint="eastAsia"/>
          <w:color w:val="666699"/>
          <w:szCs w:val="20"/>
        </w:rPr>
        <w:t>條第三項規定實施查扣或依前條第三項規定採行暫不放行措施後，商標權人得向海關申請提供相關資料；經海關同意後，提供進出口人、收發貨人之姓名或名稱、地址及疑似侵權物品之數量</w:t>
      </w:r>
      <w:r w:rsidR="00AF5BF7">
        <w:rPr>
          <w:rFonts w:ascii="Arial Unicode MS" w:hAnsi="Arial Unicode MS" w:hint="eastAsia"/>
          <w:color w:val="17365D"/>
          <w:szCs w:val="20"/>
        </w:rPr>
        <w:t>。</w:t>
      </w:r>
    </w:p>
    <w:p w14:paraId="42AC0AE2" w14:textId="3F512F5D"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276BC" w:rsidRPr="003613DF">
        <w:rPr>
          <w:rFonts w:ascii="Arial Unicode MS" w:hAnsi="Arial Unicode MS" w:hint="eastAsia"/>
          <w:color w:val="17365D"/>
          <w:szCs w:val="20"/>
        </w:rPr>
        <w:t>商標權人依前項規定取得之資訊，僅限於作為侵害商標權案件之調查及提起訴訟之目的而使用，不得任意洩漏予第三人。</w:t>
      </w:r>
    </w:p>
    <w:p w14:paraId="5C007795" w14:textId="77777777" w:rsidR="00AF5BF7" w:rsidRDefault="00A276BC" w:rsidP="00A276BC">
      <w:pPr>
        <w:pStyle w:val="2"/>
        <w:spacing w:before="120" w:after="120"/>
      </w:pPr>
      <w:bookmarkStart w:id="85" w:name="c77"/>
      <w:bookmarkEnd w:id="85"/>
      <w:r w:rsidRPr="003613DF">
        <w:rPr>
          <w:rFonts w:hint="eastAsia"/>
        </w:rPr>
        <w:t>第</w:t>
      </w:r>
      <w:r w:rsidR="00F5178F">
        <w:rPr>
          <w:rFonts w:hint="eastAsia"/>
        </w:rPr>
        <w:t>77</w:t>
      </w:r>
      <w:r w:rsidRPr="003613DF">
        <w:rPr>
          <w:rFonts w:hint="eastAsia"/>
        </w:rPr>
        <w:t>條</w:t>
      </w:r>
      <w:r w:rsidRPr="000D23AF">
        <w:rPr>
          <w:rFonts w:hint="eastAsia"/>
        </w:rPr>
        <w:t>（侵權認定</w:t>
      </w:r>
      <w:r w:rsidR="00AF5BF7">
        <w:rPr>
          <w:rFonts w:hint="eastAsia"/>
        </w:rPr>
        <w:t>）</w:t>
      </w:r>
    </w:p>
    <w:p w14:paraId="7BAD518C" w14:textId="25859388"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商標權人依第</w:t>
      </w:r>
      <w:hyperlink w:anchor="c75" w:history="1">
        <w:r w:rsidR="00A276BC" w:rsidRPr="009B78A6">
          <w:rPr>
            <w:rStyle w:val="a3"/>
            <w:rFonts w:ascii="Arial Unicode MS" w:hAnsi="Arial Unicode MS" w:hint="eastAsia"/>
            <w:szCs w:val="20"/>
          </w:rPr>
          <w:t>七十五</w:t>
        </w:r>
      </w:hyperlink>
      <w:r w:rsidR="00A276BC" w:rsidRPr="003613DF">
        <w:rPr>
          <w:rFonts w:ascii="Arial Unicode MS" w:hAnsi="Arial Unicode MS" w:hint="eastAsia"/>
          <w:color w:val="17365D"/>
          <w:szCs w:val="20"/>
        </w:rPr>
        <w:t>條第二項規定進行侵權認定時，得繳交相當於海關核估進口貨樣完稅價格及相關稅費或海關核估出口貨樣離岸價格及相關稅費百分之一百二十之保證金，向海關申請調借貨樣進行認定。但以有調借貨樣進行認定之必要，且經商標權人書面切結不侵害進出口人利益及不使用於不正當用途者為限</w:t>
      </w:r>
      <w:r w:rsidR="00AF5BF7">
        <w:rPr>
          <w:rFonts w:ascii="Arial Unicode MS" w:hAnsi="Arial Unicode MS" w:hint="eastAsia"/>
          <w:color w:val="17365D"/>
          <w:szCs w:val="20"/>
        </w:rPr>
        <w:t>。</w:t>
      </w:r>
    </w:p>
    <w:p w14:paraId="122FC3AB" w14:textId="221EE16B"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B78A6">
        <w:rPr>
          <w:rFonts w:ascii="Arial Unicode MS" w:hAnsi="Arial Unicode MS" w:hint="eastAsia"/>
          <w:color w:val="666699"/>
          <w:szCs w:val="20"/>
        </w:rPr>
        <w:t>前項保證金，不得低於新臺幣三千元</w:t>
      </w:r>
      <w:r w:rsidR="00AF5BF7">
        <w:rPr>
          <w:rFonts w:ascii="Arial Unicode MS" w:hAnsi="Arial Unicode MS" w:hint="eastAsia"/>
          <w:color w:val="17365D"/>
          <w:szCs w:val="20"/>
        </w:rPr>
        <w:t>。</w:t>
      </w:r>
    </w:p>
    <w:p w14:paraId="37F1B95E" w14:textId="3146550B"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商標權人未於第</w:t>
      </w:r>
      <w:hyperlink w:anchor="c75" w:history="1">
        <w:r w:rsidR="00AF5BF7" w:rsidRPr="009B78A6">
          <w:rPr>
            <w:rStyle w:val="a3"/>
            <w:rFonts w:ascii="Arial Unicode MS" w:hAnsi="Arial Unicode MS" w:hint="eastAsia"/>
            <w:szCs w:val="20"/>
          </w:rPr>
          <w:t>七十五</w:t>
        </w:r>
      </w:hyperlink>
      <w:r w:rsidR="00AF5BF7" w:rsidRPr="003613DF">
        <w:rPr>
          <w:rFonts w:ascii="Arial Unicode MS" w:hAnsi="Arial Unicode MS" w:hint="eastAsia"/>
          <w:color w:val="17365D"/>
          <w:szCs w:val="20"/>
        </w:rPr>
        <w:t>條第二項所定提出侵權認定事證之期限內返還所調借之貨樣，或返還之貨樣與原貨樣不符或發生缺損等情形者，海關應留置其保證金，以賠償進出口人之損害</w:t>
      </w:r>
      <w:r w:rsidR="00AF5BF7">
        <w:rPr>
          <w:rFonts w:ascii="Arial Unicode MS" w:hAnsi="Arial Unicode MS" w:hint="eastAsia"/>
          <w:color w:val="17365D"/>
          <w:szCs w:val="20"/>
        </w:rPr>
        <w:t>。</w:t>
      </w:r>
    </w:p>
    <w:p w14:paraId="2BEBEC4A" w14:textId="1D16F0FF" w:rsidR="00A276BC" w:rsidRPr="009B78A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4</w:t>
      </w:r>
      <w:r w:rsidR="00AF5BF7" w:rsidRPr="00077E10">
        <w:rPr>
          <w:rFonts w:ascii="Calibri" w:hAnsi="Calibri" w:hint="eastAsia"/>
          <w:color w:val="404040"/>
          <w:sz w:val="18"/>
          <w:szCs w:val="20"/>
        </w:rPr>
        <w:t>﹞</w:t>
      </w:r>
      <w:r w:rsidR="00A276BC" w:rsidRPr="009B78A6">
        <w:rPr>
          <w:rFonts w:ascii="Arial Unicode MS" w:hAnsi="Arial Unicode MS" w:hint="eastAsia"/>
          <w:color w:val="666699"/>
          <w:szCs w:val="20"/>
        </w:rPr>
        <w:t>貨樣之進出口人就前項規定留置之保證金，與質權人有同一之權利。</w:t>
      </w:r>
    </w:p>
    <w:p w14:paraId="69431FD2" w14:textId="77777777" w:rsidR="00AF5BF7" w:rsidRDefault="00A276BC" w:rsidP="00A276BC">
      <w:pPr>
        <w:pStyle w:val="2"/>
        <w:spacing w:before="120" w:after="120"/>
      </w:pPr>
      <w:bookmarkStart w:id="86" w:name="c78"/>
      <w:bookmarkEnd w:id="86"/>
      <w:r w:rsidRPr="003613DF">
        <w:rPr>
          <w:rFonts w:hint="eastAsia"/>
        </w:rPr>
        <w:t>第</w:t>
      </w:r>
      <w:r w:rsidR="00F5178F">
        <w:rPr>
          <w:rFonts w:hint="eastAsia"/>
        </w:rPr>
        <w:t>78</w:t>
      </w:r>
      <w:r w:rsidRPr="003613DF">
        <w:rPr>
          <w:rFonts w:hint="eastAsia"/>
        </w:rPr>
        <w:t>條</w:t>
      </w:r>
      <w:r w:rsidRPr="000D23AF">
        <w:rPr>
          <w:rFonts w:hint="eastAsia"/>
        </w:rPr>
        <w:t>（相關事項辦法之訂定</w:t>
      </w:r>
      <w:r w:rsidR="00AF5BF7">
        <w:rPr>
          <w:rFonts w:hint="eastAsia"/>
        </w:rPr>
        <w:t>）</w:t>
      </w:r>
    </w:p>
    <w:p w14:paraId="799B4967" w14:textId="630B4A5C"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第</w:t>
      </w:r>
      <w:hyperlink w:anchor="c72" w:history="1">
        <w:r w:rsidR="00A276BC" w:rsidRPr="008D3566">
          <w:rPr>
            <w:rStyle w:val="a3"/>
            <w:rFonts w:ascii="Arial Unicode MS" w:hAnsi="Arial Unicode MS" w:hint="eastAsia"/>
            <w:szCs w:val="20"/>
          </w:rPr>
          <w:t>七十二</w:t>
        </w:r>
      </w:hyperlink>
      <w:r w:rsidR="00A276BC" w:rsidRPr="003613DF">
        <w:rPr>
          <w:rFonts w:ascii="Arial Unicode MS" w:hAnsi="Arial Unicode MS" w:hint="eastAsia"/>
          <w:color w:val="17365D"/>
          <w:szCs w:val="20"/>
        </w:rPr>
        <w:t>條至第七十四條規定之申請查扣、廢止查扣、保證金或擔保之繳納、提供、返還之程序、應備文件及其他應遵行事項之</w:t>
      </w:r>
      <w:hyperlink r:id="rId63" w:history="1">
        <w:r w:rsidR="00A276BC" w:rsidRPr="003E59B8">
          <w:rPr>
            <w:rStyle w:val="a3"/>
            <w:rFonts w:ascii="Arial Unicode MS" w:hAnsi="Arial Unicode MS" w:hint="eastAsia"/>
            <w:szCs w:val="20"/>
          </w:rPr>
          <w:t>辦法</w:t>
        </w:r>
      </w:hyperlink>
      <w:r w:rsidR="00A276BC" w:rsidRPr="003613DF">
        <w:rPr>
          <w:rFonts w:ascii="Arial Unicode MS" w:hAnsi="Arial Unicode MS" w:hint="eastAsia"/>
          <w:color w:val="17365D"/>
          <w:szCs w:val="20"/>
        </w:rPr>
        <w:t>，由主管機關會同財政部定之</w:t>
      </w:r>
      <w:r w:rsidR="00AF5BF7">
        <w:rPr>
          <w:rFonts w:ascii="Arial Unicode MS" w:hAnsi="Arial Unicode MS" w:hint="eastAsia"/>
          <w:color w:val="17365D"/>
          <w:szCs w:val="20"/>
        </w:rPr>
        <w:t>。</w:t>
      </w:r>
    </w:p>
    <w:p w14:paraId="7515E224" w14:textId="3866A226" w:rsidR="00A276BC" w:rsidRPr="009B78A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9B78A6">
        <w:rPr>
          <w:rFonts w:ascii="Arial Unicode MS" w:hAnsi="Arial Unicode MS" w:hint="eastAsia"/>
          <w:color w:val="666699"/>
          <w:szCs w:val="20"/>
        </w:rPr>
        <w:t>第</w:t>
      </w:r>
      <w:hyperlink w:anchor="c75" w:history="1">
        <w:r w:rsidR="00A276BC" w:rsidRPr="009B78A6">
          <w:rPr>
            <w:rStyle w:val="a3"/>
            <w:rFonts w:hint="eastAsia"/>
          </w:rPr>
          <w:t>七十五</w:t>
        </w:r>
      </w:hyperlink>
      <w:r w:rsidR="00A276BC" w:rsidRPr="009B78A6">
        <w:rPr>
          <w:rFonts w:ascii="Arial Unicode MS" w:hAnsi="Arial Unicode MS" w:hint="eastAsia"/>
          <w:color w:val="666699"/>
          <w:szCs w:val="20"/>
        </w:rPr>
        <w:t>條至第七十七條規定之海關執行商標權保護措施、權利人申請檢視查扣物、申請提供侵權貨物之相關資訊及申請調借貨樣，其程序、應備文件及其他相關事項之</w:t>
      </w:r>
      <w:hyperlink r:id="rId64" w:history="1">
        <w:r w:rsidR="00A276BC" w:rsidRPr="00E40199">
          <w:rPr>
            <w:rStyle w:val="a3"/>
            <w:rFonts w:ascii="Arial Unicode MS" w:hAnsi="Arial Unicode MS" w:hint="eastAsia"/>
            <w:szCs w:val="20"/>
          </w:rPr>
          <w:t>辦法</w:t>
        </w:r>
      </w:hyperlink>
      <w:r w:rsidR="00A276BC" w:rsidRPr="009B78A6">
        <w:rPr>
          <w:rFonts w:ascii="Arial Unicode MS" w:hAnsi="Arial Unicode MS" w:hint="eastAsia"/>
          <w:color w:val="666699"/>
          <w:szCs w:val="20"/>
        </w:rPr>
        <w:t>，由財政部定之。</w:t>
      </w:r>
    </w:p>
    <w:p w14:paraId="0E71A4D6" w14:textId="77777777" w:rsidR="00AF5BF7" w:rsidRDefault="00A276BC" w:rsidP="00A276BC">
      <w:pPr>
        <w:pStyle w:val="2"/>
        <w:spacing w:before="120" w:after="120"/>
      </w:pPr>
      <w:bookmarkStart w:id="87" w:name="c79"/>
      <w:bookmarkEnd w:id="87"/>
      <w:r w:rsidRPr="003613DF">
        <w:rPr>
          <w:rFonts w:hint="eastAsia"/>
        </w:rPr>
        <w:t>第</w:t>
      </w:r>
      <w:r w:rsidR="00F5178F">
        <w:rPr>
          <w:rFonts w:hint="eastAsia"/>
        </w:rPr>
        <w:t>79</w:t>
      </w:r>
      <w:r w:rsidRPr="003613DF">
        <w:rPr>
          <w:rFonts w:hint="eastAsia"/>
        </w:rPr>
        <w:t>條</w:t>
      </w:r>
      <w:r w:rsidRPr="000D23AF">
        <w:rPr>
          <w:rFonts w:hint="eastAsia"/>
        </w:rPr>
        <w:t>（專業法庭之設立</w:t>
      </w:r>
      <w:r w:rsidR="00AF5BF7">
        <w:rPr>
          <w:rFonts w:hint="eastAsia"/>
        </w:rPr>
        <w:t>）</w:t>
      </w:r>
    </w:p>
    <w:p w14:paraId="645CE544" w14:textId="1D7F7EF2"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法院為處理商標訴訟案件，得設立專業法庭或指定專人辦理</w:t>
      </w:r>
      <w:r w:rsidR="00AF5BF7">
        <w:rPr>
          <w:rFonts w:ascii="Arial Unicode MS" w:hAnsi="Arial Unicode MS" w:hint="eastAsia"/>
          <w:color w:val="17365D"/>
          <w:szCs w:val="20"/>
        </w:rPr>
        <w:t>。</w:t>
      </w:r>
    </w:p>
    <w:p w14:paraId="18171640" w14:textId="0DD117D5" w:rsidR="00A276BC" w:rsidRPr="003613DF"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00A276BC" w:rsidRPr="00160B2E">
        <w:rPr>
          <w:rFonts w:ascii="Arial Unicode MS" w:hAnsi="Arial Unicode MS"/>
          <w:color w:val="808000"/>
          <w:sz w:val="18"/>
        </w:rPr>
        <w:t xml:space="preserve">　　　　　　　　　　　　　　　　　　　　　　　　　　　　　　　　　　　　　　　　　　　　</w:t>
      </w:r>
      <w:hyperlink w:anchor="c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48BD47AD" w14:textId="77777777" w:rsidR="00A276BC" w:rsidRPr="003613DF" w:rsidRDefault="00A276BC" w:rsidP="00A276BC">
      <w:pPr>
        <w:pStyle w:val="1"/>
        <w:spacing w:before="120" w:after="120"/>
      </w:pPr>
      <w:bookmarkStart w:id="88" w:name="_第三章__證明標章、團體標章及團體商標"/>
      <w:bookmarkEnd w:id="88"/>
      <w:r w:rsidRPr="003613DF">
        <w:rPr>
          <w:rFonts w:hint="eastAsia"/>
        </w:rPr>
        <w:lastRenderedPageBreak/>
        <w:t>第三章　　證明標章、團體標章及團體商標</w:t>
      </w:r>
    </w:p>
    <w:p w14:paraId="6D3A090A" w14:textId="77777777" w:rsidR="00AF5BF7" w:rsidRDefault="00A276BC" w:rsidP="00A276BC">
      <w:pPr>
        <w:pStyle w:val="2"/>
        <w:spacing w:before="120" w:after="120"/>
      </w:pPr>
      <w:bookmarkStart w:id="89" w:name="c80"/>
      <w:bookmarkEnd w:id="89"/>
      <w:r w:rsidRPr="003613DF">
        <w:rPr>
          <w:rFonts w:hint="eastAsia"/>
        </w:rPr>
        <w:t>第</w:t>
      </w:r>
      <w:r w:rsidR="00F5178F">
        <w:rPr>
          <w:rFonts w:hint="eastAsia"/>
        </w:rPr>
        <w:t>80</w:t>
      </w:r>
      <w:r w:rsidR="00F5178F">
        <w:rPr>
          <w:rFonts w:hint="eastAsia"/>
        </w:rPr>
        <w:t>條</w:t>
      </w:r>
      <w:r w:rsidRPr="000D23AF">
        <w:rPr>
          <w:rFonts w:hint="eastAsia"/>
        </w:rPr>
        <w:t>（證明標章</w:t>
      </w:r>
      <w:r w:rsidR="00AF5BF7">
        <w:rPr>
          <w:rFonts w:hint="eastAsia"/>
        </w:rPr>
        <w:t>）</w:t>
      </w:r>
    </w:p>
    <w:p w14:paraId="467EB66D" w14:textId="0B3C7C2D"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證明標章，指證明標章權人用以證明他人商品或服務之特定品質、精密度、原料、製造方法、產地或其他事項，並藉以與未經證明之商品或服務相區別之標識</w:t>
      </w:r>
      <w:r w:rsidR="00AF5BF7">
        <w:rPr>
          <w:rFonts w:ascii="Arial Unicode MS" w:hAnsi="Arial Unicode MS" w:hint="eastAsia"/>
          <w:color w:val="17365D"/>
          <w:szCs w:val="20"/>
        </w:rPr>
        <w:t>。</w:t>
      </w:r>
    </w:p>
    <w:p w14:paraId="723ECCA0" w14:textId="53AF8671"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B78A6">
        <w:rPr>
          <w:rFonts w:ascii="Arial Unicode MS" w:hAnsi="Arial Unicode MS" w:hint="eastAsia"/>
          <w:color w:val="666699"/>
          <w:szCs w:val="20"/>
        </w:rPr>
        <w:t>前項用以證明產地者，該地理區域之商品或服務應具有特定品質、聲譽或其他特性，證明標章之申請人得以含有該地理名稱或足以指示該地理區域之標識申請註冊為產地證明標章</w:t>
      </w:r>
      <w:r w:rsidR="00AF5BF7">
        <w:rPr>
          <w:rFonts w:ascii="Arial Unicode MS" w:hAnsi="Arial Unicode MS" w:hint="eastAsia"/>
          <w:color w:val="17365D"/>
          <w:szCs w:val="20"/>
        </w:rPr>
        <w:t>。</w:t>
      </w:r>
    </w:p>
    <w:p w14:paraId="1013ADDA" w14:textId="272F4654"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主管機關應會同中央目的事業主管機關輔導與補助艱困產業、瀕臨艱困產業及傳統產業，提升生產力及產品品質，並建立各該產業別標示其產品原產地為台灣製造之證明標章</w:t>
      </w:r>
      <w:r w:rsidR="00AF5BF7">
        <w:rPr>
          <w:rFonts w:ascii="Arial Unicode MS" w:hAnsi="Arial Unicode MS" w:hint="eastAsia"/>
          <w:color w:val="17365D"/>
          <w:szCs w:val="20"/>
        </w:rPr>
        <w:t>。</w:t>
      </w:r>
    </w:p>
    <w:p w14:paraId="68D53882" w14:textId="1A578DB0" w:rsidR="00A276BC"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4</w:t>
      </w:r>
      <w:r w:rsidR="00AF5BF7" w:rsidRPr="00077E10">
        <w:rPr>
          <w:rFonts w:ascii="Calibri" w:hAnsi="Calibri" w:hint="eastAsia"/>
          <w:color w:val="404040"/>
          <w:sz w:val="18"/>
          <w:szCs w:val="20"/>
        </w:rPr>
        <w:t>﹞</w:t>
      </w:r>
      <w:r w:rsidR="00A276BC" w:rsidRPr="009B78A6">
        <w:rPr>
          <w:rFonts w:ascii="Arial Unicode MS" w:hAnsi="Arial Unicode MS" w:hint="eastAsia"/>
          <w:color w:val="666699"/>
          <w:szCs w:val="20"/>
        </w:rPr>
        <w:t>前項產業之認定與輔導、補助之對象、標準、期間及應遵行事項等，由主管機關會商各該中央目的事業主管機關後定之，必要時得免除證明標章之相關規費。</w:t>
      </w:r>
    </w:p>
    <w:p w14:paraId="56E5C03F" w14:textId="77777777" w:rsidR="006C6DDE" w:rsidRPr="006C6DDE" w:rsidRDefault="006C6DDE" w:rsidP="00A276BC">
      <w:pPr>
        <w:ind w:leftChars="59" w:left="118"/>
        <w:rPr>
          <w:rFonts w:ascii="Arial Unicode MS" w:hAnsi="Arial Unicode MS"/>
          <w:color w:val="5F5F5F"/>
          <w:sz w:val="18"/>
          <w:szCs w:val="20"/>
        </w:rPr>
      </w:pPr>
      <w:r w:rsidRPr="006C6DDE">
        <w:rPr>
          <w:rFonts w:ascii="Arial Unicode MS" w:hAnsi="Arial Unicode MS" w:hint="eastAsia"/>
          <w:color w:val="5F5F5F"/>
          <w:sz w:val="18"/>
          <w:szCs w:val="20"/>
        </w:rPr>
        <w:t>【相關法規】第</w:t>
      </w:r>
      <w:r>
        <w:rPr>
          <w:rFonts w:ascii="Arial Unicode MS" w:hAnsi="Arial Unicode MS" w:hint="eastAsia"/>
          <w:color w:val="5F5F5F"/>
          <w:sz w:val="18"/>
          <w:szCs w:val="20"/>
        </w:rPr>
        <w:t>四</w:t>
      </w:r>
      <w:r w:rsidRPr="006C6DDE">
        <w:rPr>
          <w:rFonts w:ascii="Arial Unicode MS" w:hAnsi="Arial Unicode MS" w:hint="eastAsia"/>
          <w:color w:val="5F5F5F"/>
          <w:sz w:val="18"/>
          <w:szCs w:val="20"/>
        </w:rPr>
        <w:t>項</w:t>
      </w:r>
      <w:r w:rsidRPr="006C6DDE">
        <w:rPr>
          <w:rFonts w:ascii="Arial Unicode MS" w:hAnsi="Arial Unicode MS" w:hint="eastAsia"/>
          <w:color w:val="5F5F5F"/>
          <w:sz w:val="18"/>
          <w:szCs w:val="20"/>
        </w:rPr>
        <w:t>~</w:t>
      </w:r>
      <w:hyperlink r:id="rId65" w:history="1">
        <w:r w:rsidRPr="006C6DDE">
          <w:rPr>
            <w:rStyle w:val="a3"/>
            <w:rFonts w:ascii="Arial Unicode MS" w:hAnsi="Arial Unicode MS" w:hint="eastAsia"/>
            <w:color w:val="5F5F5F"/>
            <w:sz w:val="18"/>
            <w:szCs w:val="20"/>
          </w:rPr>
          <w:t>臺灣製產品</w:t>
        </w:r>
        <w:r w:rsidRPr="006C6DDE">
          <w:rPr>
            <w:rStyle w:val="a3"/>
            <w:rFonts w:ascii="Arial Unicode MS" w:hAnsi="Arial Unicode MS"/>
            <w:color w:val="5F5F5F"/>
            <w:sz w:val="18"/>
            <w:szCs w:val="20"/>
          </w:rPr>
          <w:t>MIT</w:t>
        </w:r>
        <w:r w:rsidRPr="006C6DDE">
          <w:rPr>
            <w:rStyle w:val="a3"/>
            <w:rFonts w:ascii="Arial Unicode MS" w:hAnsi="Arial Unicode MS"/>
            <w:color w:val="5F5F5F"/>
            <w:sz w:val="18"/>
            <w:szCs w:val="20"/>
          </w:rPr>
          <w:t>微笑標章推動及管理辦法</w:t>
        </w:r>
      </w:hyperlink>
      <w:r w:rsidR="00212160">
        <w:rPr>
          <w:rFonts w:ascii="Arial Unicode MS" w:hAnsi="Arial Unicode MS" w:hint="eastAsia"/>
          <w:color w:val="5F5F5F"/>
          <w:sz w:val="18"/>
          <w:szCs w:val="20"/>
        </w:rPr>
        <w:t>＊</w:t>
      </w:r>
      <w:hyperlink r:id="rId66" w:history="1">
        <w:r w:rsidR="000907BB">
          <w:rPr>
            <w:rStyle w:val="a3"/>
            <w:rFonts w:ascii="Arial Unicode MS" w:hAnsi="Arial Unicode MS"/>
            <w:color w:val="5F5F5F"/>
            <w:sz w:val="18"/>
            <w:szCs w:val="20"/>
          </w:rPr>
          <w:t>臺灣製產品</w:t>
        </w:r>
        <w:r w:rsidR="000907BB">
          <w:rPr>
            <w:rStyle w:val="a3"/>
            <w:rFonts w:ascii="Arial Unicode MS" w:hAnsi="Arial Unicode MS"/>
            <w:color w:val="5F5F5F"/>
            <w:sz w:val="18"/>
            <w:szCs w:val="20"/>
          </w:rPr>
          <w:t>MIT</w:t>
        </w:r>
        <w:r w:rsidR="000907BB">
          <w:rPr>
            <w:rStyle w:val="a3"/>
            <w:rFonts w:ascii="Arial Unicode MS" w:hAnsi="Arial Unicode MS"/>
            <w:color w:val="5F5F5F"/>
            <w:sz w:val="18"/>
            <w:szCs w:val="20"/>
          </w:rPr>
          <w:t>微笑標章審查及發證收費標準</w:t>
        </w:r>
      </w:hyperlink>
    </w:p>
    <w:p w14:paraId="74E315C7" w14:textId="77777777" w:rsidR="00AF5BF7" w:rsidRDefault="00A276BC" w:rsidP="00A276BC">
      <w:pPr>
        <w:pStyle w:val="2"/>
        <w:spacing w:before="120" w:after="120"/>
      </w:pPr>
      <w:bookmarkStart w:id="90" w:name="c81"/>
      <w:bookmarkEnd w:id="90"/>
      <w:r w:rsidRPr="003613DF">
        <w:rPr>
          <w:rFonts w:hint="eastAsia"/>
        </w:rPr>
        <w:t>第</w:t>
      </w:r>
      <w:r w:rsidR="00F5178F">
        <w:rPr>
          <w:rFonts w:hint="eastAsia"/>
        </w:rPr>
        <w:t>81</w:t>
      </w:r>
      <w:r w:rsidRPr="003613DF">
        <w:rPr>
          <w:rFonts w:hint="eastAsia"/>
        </w:rPr>
        <w:t>條</w:t>
      </w:r>
      <w:r w:rsidRPr="000D23AF">
        <w:rPr>
          <w:rFonts w:hint="eastAsia"/>
        </w:rPr>
        <w:t>（證明標章之申請人</w:t>
      </w:r>
      <w:r w:rsidR="00AF5BF7">
        <w:rPr>
          <w:rFonts w:hint="eastAsia"/>
        </w:rPr>
        <w:t>）</w:t>
      </w:r>
    </w:p>
    <w:p w14:paraId="36502D85" w14:textId="4BC33B7D"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證明標章之申請人，以具有證明他人商品或服務能力之法人、團體或政府機關為限</w:t>
      </w:r>
      <w:r w:rsidR="00AF5BF7">
        <w:rPr>
          <w:rFonts w:ascii="Arial Unicode MS" w:hAnsi="Arial Unicode MS" w:hint="eastAsia"/>
          <w:color w:val="17365D"/>
          <w:szCs w:val="20"/>
        </w:rPr>
        <w:t>。</w:t>
      </w:r>
    </w:p>
    <w:p w14:paraId="353218D7" w14:textId="4860AA1D" w:rsidR="00A276BC" w:rsidRPr="009B78A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9B78A6">
        <w:rPr>
          <w:rFonts w:ascii="Arial Unicode MS" w:hAnsi="Arial Unicode MS" w:hint="eastAsia"/>
          <w:color w:val="666699"/>
          <w:szCs w:val="20"/>
        </w:rPr>
        <w:t>前項之申請人係從事於欲證明之商品或服務之業務者，不得申請註冊。</w:t>
      </w:r>
    </w:p>
    <w:p w14:paraId="43CF4BDD" w14:textId="77777777" w:rsidR="00AF5BF7" w:rsidRDefault="00A276BC" w:rsidP="00A276BC">
      <w:pPr>
        <w:pStyle w:val="2"/>
        <w:spacing w:before="120" w:after="120"/>
      </w:pPr>
      <w:bookmarkStart w:id="91" w:name="c82"/>
      <w:bookmarkEnd w:id="91"/>
      <w:r w:rsidRPr="003613DF">
        <w:rPr>
          <w:rFonts w:hint="eastAsia"/>
        </w:rPr>
        <w:t>第</w:t>
      </w:r>
      <w:r w:rsidR="00F5178F">
        <w:rPr>
          <w:rFonts w:hint="eastAsia"/>
        </w:rPr>
        <w:t>82</w:t>
      </w:r>
      <w:r w:rsidRPr="003613DF">
        <w:rPr>
          <w:rFonts w:hint="eastAsia"/>
        </w:rPr>
        <w:t>條</w:t>
      </w:r>
      <w:r w:rsidRPr="000D23AF">
        <w:rPr>
          <w:rFonts w:hint="eastAsia"/>
        </w:rPr>
        <w:t>（證明標章註冊之申請</w:t>
      </w:r>
      <w:r w:rsidR="00AF5BF7">
        <w:rPr>
          <w:rFonts w:hint="eastAsia"/>
        </w:rPr>
        <w:t>）</w:t>
      </w:r>
    </w:p>
    <w:p w14:paraId="65C4A329" w14:textId="04DD5C2C"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申請註冊證明標章者，應檢附具有證明他人商品或服務能力之文件、證明標章使用規範書及不從事所證明商品之製造、行銷或服務提供之聲明</w:t>
      </w:r>
      <w:r w:rsidR="00AF5BF7">
        <w:rPr>
          <w:rFonts w:ascii="Arial Unicode MS" w:hAnsi="Arial Unicode MS" w:hint="eastAsia"/>
          <w:color w:val="17365D"/>
          <w:szCs w:val="20"/>
        </w:rPr>
        <w:t>。</w:t>
      </w:r>
    </w:p>
    <w:p w14:paraId="2ED1F678" w14:textId="30F63BCD"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B78A6">
        <w:rPr>
          <w:rFonts w:ascii="Arial Unicode MS" w:hAnsi="Arial Unicode MS" w:hint="eastAsia"/>
          <w:color w:val="666699"/>
          <w:szCs w:val="20"/>
        </w:rPr>
        <w:t>申請註冊產地證明標章之申請人代表性有疑義者，商標專責機關得向商品或服務之中央目的事業主管機關諮詢意見</w:t>
      </w:r>
      <w:r w:rsidR="00AF5BF7">
        <w:rPr>
          <w:rFonts w:ascii="Arial Unicode MS" w:hAnsi="Arial Unicode MS" w:hint="eastAsia"/>
          <w:color w:val="17365D"/>
          <w:szCs w:val="20"/>
        </w:rPr>
        <w:t>。</w:t>
      </w:r>
    </w:p>
    <w:p w14:paraId="137B761D" w14:textId="2CE76080"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外國法人、團體或政府機關申請產地證明標章，應檢附以其名義在其原產國受保護之證明文件</w:t>
      </w:r>
      <w:r w:rsidR="00AF5BF7">
        <w:rPr>
          <w:rFonts w:ascii="Arial Unicode MS" w:hAnsi="Arial Unicode MS" w:hint="eastAsia"/>
          <w:color w:val="17365D"/>
          <w:szCs w:val="20"/>
        </w:rPr>
        <w:t>。</w:t>
      </w:r>
    </w:p>
    <w:p w14:paraId="7440DA12" w14:textId="696EAF2C" w:rsidR="00AF5BF7"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4</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第一項證明標章使用規範書應載明下列事項：</w:t>
      </w:r>
    </w:p>
    <w:p w14:paraId="76FAE99C" w14:textId="77777777"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一、證明標章證明之內容</w:t>
      </w:r>
      <w:r>
        <w:rPr>
          <w:rFonts w:ascii="Arial Unicode MS" w:hAnsi="Arial Unicode MS" w:hint="eastAsia"/>
          <w:color w:val="17365D"/>
          <w:szCs w:val="20"/>
        </w:rPr>
        <w:t>。</w:t>
      </w:r>
    </w:p>
    <w:p w14:paraId="12E0F64B" w14:textId="77777777"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二</w:t>
      </w:r>
      <w:r>
        <w:rPr>
          <w:rFonts w:ascii="Arial Unicode MS" w:hAnsi="Arial Unicode MS" w:hint="eastAsia"/>
          <w:color w:val="17365D"/>
          <w:szCs w:val="20"/>
        </w:rPr>
        <w:t>、</w:t>
      </w:r>
      <w:r w:rsidRPr="003613DF">
        <w:rPr>
          <w:rFonts w:ascii="Arial Unicode MS" w:hAnsi="Arial Unicode MS" w:hint="eastAsia"/>
          <w:color w:val="17365D"/>
          <w:szCs w:val="20"/>
        </w:rPr>
        <w:t>使用證明標章之條件</w:t>
      </w:r>
      <w:r>
        <w:rPr>
          <w:rFonts w:ascii="Arial Unicode MS" w:hAnsi="Arial Unicode MS" w:hint="eastAsia"/>
          <w:color w:val="17365D"/>
          <w:szCs w:val="20"/>
        </w:rPr>
        <w:t>。</w:t>
      </w:r>
    </w:p>
    <w:p w14:paraId="5B554F05" w14:textId="77777777"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三</w:t>
      </w:r>
      <w:r>
        <w:rPr>
          <w:rFonts w:ascii="Arial Unicode MS" w:hAnsi="Arial Unicode MS" w:hint="eastAsia"/>
          <w:color w:val="17365D"/>
          <w:szCs w:val="20"/>
        </w:rPr>
        <w:t>、</w:t>
      </w:r>
      <w:r w:rsidRPr="003613DF">
        <w:rPr>
          <w:rFonts w:ascii="Arial Unicode MS" w:hAnsi="Arial Unicode MS" w:hint="eastAsia"/>
          <w:color w:val="17365D"/>
          <w:szCs w:val="20"/>
        </w:rPr>
        <w:t>管理及監督證明標章使用之方式</w:t>
      </w:r>
      <w:r>
        <w:rPr>
          <w:rFonts w:ascii="Arial Unicode MS" w:hAnsi="Arial Unicode MS" w:hint="eastAsia"/>
          <w:color w:val="17365D"/>
          <w:szCs w:val="20"/>
        </w:rPr>
        <w:t>。</w:t>
      </w:r>
    </w:p>
    <w:p w14:paraId="2A1712B7" w14:textId="72C5605C"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四</w:t>
      </w:r>
      <w:r>
        <w:rPr>
          <w:rFonts w:ascii="Arial Unicode MS" w:hAnsi="Arial Unicode MS" w:hint="eastAsia"/>
          <w:color w:val="17365D"/>
          <w:szCs w:val="20"/>
        </w:rPr>
        <w:t>、</w:t>
      </w:r>
      <w:r w:rsidRPr="003613DF">
        <w:rPr>
          <w:rFonts w:ascii="Arial Unicode MS" w:hAnsi="Arial Unicode MS" w:hint="eastAsia"/>
          <w:color w:val="17365D"/>
          <w:szCs w:val="20"/>
        </w:rPr>
        <w:t>申請使用該證明標章之程序事項及其爭議解決方式</w:t>
      </w:r>
      <w:r>
        <w:rPr>
          <w:rFonts w:ascii="Arial Unicode MS" w:hAnsi="Arial Unicode MS" w:hint="eastAsia"/>
          <w:color w:val="17365D"/>
          <w:szCs w:val="20"/>
        </w:rPr>
        <w:t>。</w:t>
      </w:r>
    </w:p>
    <w:p w14:paraId="7DFC9092" w14:textId="691EEAA5" w:rsidR="00A276BC" w:rsidRPr="009B78A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5</w:t>
      </w:r>
      <w:r w:rsidR="00AF5BF7" w:rsidRPr="00077E10">
        <w:rPr>
          <w:rFonts w:ascii="Calibri" w:hAnsi="Calibri" w:hint="eastAsia"/>
          <w:color w:val="404040"/>
          <w:sz w:val="18"/>
          <w:szCs w:val="20"/>
        </w:rPr>
        <w:t>﹞</w:t>
      </w:r>
      <w:r w:rsidR="00A276BC" w:rsidRPr="009B78A6">
        <w:rPr>
          <w:rFonts w:ascii="Arial Unicode MS" w:hAnsi="Arial Unicode MS" w:hint="eastAsia"/>
          <w:color w:val="666699"/>
          <w:szCs w:val="20"/>
        </w:rPr>
        <w:t>商標專責機關於註冊公告時，應一併公告證明標章使用規範書；註冊後修改者，應經商標專責機關核准，並公告之。</w:t>
      </w:r>
    </w:p>
    <w:p w14:paraId="506B82FF" w14:textId="77777777" w:rsidR="00AF5BF7" w:rsidRDefault="00A276BC" w:rsidP="00A276BC">
      <w:pPr>
        <w:pStyle w:val="2"/>
        <w:spacing w:before="120" w:after="120"/>
      </w:pPr>
      <w:bookmarkStart w:id="92" w:name="c83"/>
      <w:bookmarkEnd w:id="92"/>
      <w:r w:rsidRPr="003613DF">
        <w:rPr>
          <w:rFonts w:hint="eastAsia"/>
        </w:rPr>
        <w:t>第</w:t>
      </w:r>
      <w:r w:rsidR="00F5178F">
        <w:rPr>
          <w:rFonts w:hint="eastAsia"/>
        </w:rPr>
        <w:t>83</w:t>
      </w:r>
      <w:r w:rsidRPr="003613DF">
        <w:rPr>
          <w:rFonts w:hint="eastAsia"/>
        </w:rPr>
        <w:t>條</w:t>
      </w:r>
      <w:r w:rsidRPr="000D23AF">
        <w:rPr>
          <w:rFonts w:hint="eastAsia"/>
        </w:rPr>
        <w:t>（證明標章之使用</w:t>
      </w:r>
      <w:r w:rsidR="00AF5BF7">
        <w:rPr>
          <w:rFonts w:hint="eastAsia"/>
        </w:rPr>
        <w:t>）</w:t>
      </w:r>
    </w:p>
    <w:p w14:paraId="746BF8C9" w14:textId="7E1DE627"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證明標章之使用，指經證明標章權人同意之人，依證明標章使用規範書所定之條件，使用該證明標章。</w:t>
      </w:r>
    </w:p>
    <w:p w14:paraId="0F9624DB" w14:textId="77777777" w:rsidR="00AF5BF7" w:rsidRDefault="00A276BC" w:rsidP="00A276BC">
      <w:pPr>
        <w:pStyle w:val="2"/>
        <w:spacing w:before="120" w:after="120"/>
      </w:pPr>
      <w:bookmarkStart w:id="93" w:name="c84"/>
      <w:bookmarkEnd w:id="93"/>
      <w:r w:rsidRPr="003613DF">
        <w:rPr>
          <w:rFonts w:hint="eastAsia"/>
        </w:rPr>
        <w:t>第</w:t>
      </w:r>
      <w:r w:rsidR="00F5178F">
        <w:rPr>
          <w:rFonts w:hint="eastAsia"/>
        </w:rPr>
        <w:t>84</w:t>
      </w:r>
      <w:r w:rsidRPr="003613DF">
        <w:rPr>
          <w:rFonts w:hint="eastAsia"/>
        </w:rPr>
        <w:t>條</w:t>
      </w:r>
      <w:r w:rsidRPr="000D23AF">
        <w:rPr>
          <w:rFonts w:hint="eastAsia"/>
        </w:rPr>
        <w:t>（產地證明標章不適用規定</w:t>
      </w:r>
      <w:r w:rsidR="00AF5BF7">
        <w:rPr>
          <w:rFonts w:hint="eastAsia"/>
        </w:rPr>
        <w:t>）</w:t>
      </w:r>
    </w:p>
    <w:p w14:paraId="6B6AE91A" w14:textId="6D84F0B1"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產地證明標章之產地名稱不適用</w:t>
      </w:r>
      <w:r w:rsidR="00A276BC" w:rsidRPr="008D3566">
        <w:rPr>
          <w:rFonts w:ascii="Arial Unicode MS" w:hAnsi="Arial Unicode MS" w:hint="eastAsia"/>
          <w:color w:val="17365D"/>
        </w:rPr>
        <w:t>第</w:t>
      </w:r>
      <w:hyperlink w:anchor="c29" w:history="1">
        <w:r w:rsidR="00A276BC" w:rsidRPr="00160B2E">
          <w:rPr>
            <w:rStyle w:val="a3"/>
            <w:rFonts w:ascii="Arial Unicode MS" w:hAnsi="Arial Unicode MS" w:hint="eastAsia"/>
          </w:rPr>
          <w:t>二十九</w:t>
        </w:r>
      </w:hyperlink>
      <w:r w:rsidR="00A276BC" w:rsidRPr="008D3566">
        <w:rPr>
          <w:rFonts w:ascii="Arial Unicode MS" w:hAnsi="Arial Unicode MS" w:hint="eastAsia"/>
          <w:color w:val="17365D"/>
        </w:rPr>
        <w:t>條</w:t>
      </w:r>
      <w:r w:rsidR="00A276BC" w:rsidRPr="003613DF">
        <w:rPr>
          <w:rFonts w:ascii="Arial Unicode MS" w:hAnsi="Arial Unicode MS" w:hint="eastAsia"/>
          <w:color w:val="17365D"/>
          <w:szCs w:val="20"/>
        </w:rPr>
        <w:t>第一項第一款及第三項規定</w:t>
      </w:r>
      <w:r w:rsidR="00AF5BF7">
        <w:rPr>
          <w:rFonts w:ascii="Arial Unicode MS" w:hAnsi="Arial Unicode MS" w:hint="eastAsia"/>
          <w:color w:val="17365D"/>
          <w:szCs w:val="20"/>
        </w:rPr>
        <w:t>。</w:t>
      </w:r>
    </w:p>
    <w:p w14:paraId="4BAC900E" w14:textId="04025D50" w:rsidR="00A276BC" w:rsidRPr="005C23F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5C23F6">
        <w:rPr>
          <w:rFonts w:ascii="Arial Unicode MS" w:hAnsi="Arial Unicode MS" w:hint="eastAsia"/>
          <w:color w:val="666699"/>
          <w:szCs w:val="20"/>
        </w:rPr>
        <w:t>產地證明標章權人不得禁止他人以符合商業交易習慣之誠實信用方法，表示其商品或服務之產地。</w:t>
      </w:r>
    </w:p>
    <w:p w14:paraId="74D4AC93" w14:textId="77777777" w:rsidR="00AF5BF7" w:rsidRDefault="00A276BC" w:rsidP="00A276BC">
      <w:pPr>
        <w:pStyle w:val="2"/>
        <w:spacing w:before="120" w:after="120"/>
      </w:pPr>
      <w:bookmarkStart w:id="94" w:name="c85"/>
      <w:bookmarkEnd w:id="94"/>
      <w:r w:rsidRPr="003613DF">
        <w:rPr>
          <w:rFonts w:hint="eastAsia"/>
        </w:rPr>
        <w:t>第</w:t>
      </w:r>
      <w:r w:rsidR="00F5178F">
        <w:rPr>
          <w:rFonts w:hint="eastAsia"/>
        </w:rPr>
        <w:t>85</w:t>
      </w:r>
      <w:r w:rsidRPr="003613DF">
        <w:rPr>
          <w:rFonts w:hint="eastAsia"/>
        </w:rPr>
        <w:t>條</w:t>
      </w:r>
      <w:r w:rsidRPr="000D23AF">
        <w:rPr>
          <w:rFonts w:hint="eastAsia"/>
        </w:rPr>
        <w:t>（團體標章</w:t>
      </w:r>
      <w:r w:rsidR="00AF5BF7">
        <w:rPr>
          <w:rFonts w:hint="eastAsia"/>
        </w:rPr>
        <w:t>）</w:t>
      </w:r>
    </w:p>
    <w:p w14:paraId="682671F7" w14:textId="65950B1A"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團體標章，指具有法人資格之公會、協會或其他團體，為表彰其會員之會籍，並藉以與非該團體會員相區別之標識。</w:t>
      </w:r>
    </w:p>
    <w:p w14:paraId="08AE789A" w14:textId="77777777" w:rsidR="00AF5BF7" w:rsidRDefault="00A276BC" w:rsidP="00A276BC">
      <w:pPr>
        <w:pStyle w:val="2"/>
        <w:spacing w:before="120" w:after="120"/>
      </w:pPr>
      <w:bookmarkStart w:id="95" w:name="c86"/>
      <w:bookmarkEnd w:id="95"/>
      <w:r w:rsidRPr="003613DF">
        <w:rPr>
          <w:rFonts w:hint="eastAsia"/>
        </w:rPr>
        <w:lastRenderedPageBreak/>
        <w:t>第</w:t>
      </w:r>
      <w:r w:rsidR="00F5178F">
        <w:rPr>
          <w:rFonts w:hint="eastAsia"/>
        </w:rPr>
        <w:t>86</w:t>
      </w:r>
      <w:r w:rsidRPr="003613DF">
        <w:rPr>
          <w:rFonts w:hint="eastAsia"/>
        </w:rPr>
        <w:t>條</w:t>
      </w:r>
      <w:r w:rsidRPr="000D23AF">
        <w:rPr>
          <w:rFonts w:hint="eastAsia"/>
        </w:rPr>
        <w:t>（團體標章註冊之申請</w:t>
      </w:r>
      <w:r w:rsidR="00AF5BF7">
        <w:rPr>
          <w:rFonts w:hint="eastAsia"/>
        </w:rPr>
        <w:t>）</w:t>
      </w:r>
    </w:p>
    <w:p w14:paraId="21AA369F" w14:textId="7206EA80"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團體標章註冊之申請，應以申請書載明相關事項，並檢具團體標章使用規範書，向商標專責機關申請之</w:t>
      </w:r>
      <w:r w:rsidR="00AF5BF7">
        <w:rPr>
          <w:rFonts w:ascii="Arial Unicode MS" w:hAnsi="Arial Unicode MS" w:hint="eastAsia"/>
          <w:color w:val="17365D"/>
          <w:szCs w:val="20"/>
        </w:rPr>
        <w:t>。</w:t>
      </w:r>
    </w:p>
    <w:p w14:paraId="7F38FFE9" w14:textId="73696BE4" w:rsidR="00A276BC" w:rsidRPr="009B78A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9B78A6">
        <w:rPr>
          <w:rFonts w:ascii="Arial Unicode MS" w:hAnsi="Arial Unicode MS" w:hint="eastAsia"/>
          <w:color w:val="666699"/>
          <w:szCs w:val="20"/>
        </w:rPr>
        <w:t>前項團體標章使用規範書應載明下列事項：</w:t>
      </w:r>
    </w:p>
    <w:p w14:paraId="2C0DDAE9" w14:textId="77777777" w:rsidR="00AF5BF7" w:rsidRDefault="00A276BC" w:rsidP="00A276BC">
      <w:pPr>
        <w:ind w:leftChars="59" w:left="118"/>
        <w:rPr>
          <w:rFonts w:ascii="Arial Unicode MS" w:hAnsi="Arial Unicode MS"/>
          <w:color w:val="666699"/>
          <w:szCs w:val="20"/>
        </w:rPr>
      </w:pPr>
      <w:r w:rsidRPr="009B78A6">
        <w:rPr>
          <w:rFonts w:ascii="Arial Unicode MS" w:hAnsi="Arial Unicode MS" w:hint="eastAsia"/>
          <w:color w:val="666699"/>
          <w:szCs w:val="20"/>
        </w:rPr>
        <w:t xml:space="preserve">　　一、會員之資格</w:t>
      </w:r>
      <w:r w:rsidR="00AF5BF7">
        <w:rPr>
          <w:rFonts w:ascii="Arial Unicode MS" w:hAnsi="Arial Unicode MS" w:hint="eastAsia"/>
          <w:color w:val="666699"/>
          <w:szCs w:val="20"/>
        </w:rPr>
        <w:t>。</w:t>
      </w:r>
    </w:p>
    <w:p w14:paraId="2C3DABE3" w14:textId="68B01E2C" w:rsidR="00AF5BF7" w:rsidRDefault="00AF5BF7" w:rsidP="00A276BC">
      <w:pPr>
        <w:ind w:leftChars="59" w:left="118"/>
        <w:rPr>
          <w:rFonts w:ascii="Arial Unicode MS" w:hAnsi="Arial Unicode MS"/>
          <w:color w:val="666699"/>
          <w:szCs w:val="20"/>
        </w:rPr>
      </w:pPr>
      <w:r>
        <w:rPr>
          <w:rFonts w:ascii="Arial Unicode MS" w:hAnsi="Arial Unicode MS" w:hint="eastAsia"/>
          <w:color w:val="666699"/>
          <w:szCs w:val="20"/>
        </w:rPr>
        <w:t xml:space="preserve">　　</w:t>
      </w:r>
      <w:r w:rsidRPr="009B78A6">
        <w:rPr>
          <w:rFonts w:ascii="Arial Unicode MS" w:hAnsi="Arial Unicode MS" w:hint="eastAsia"/>
          <w:color w:val="666699"/>
          <w:szCs w:val="20"/>
        </w:rPr>
        <w:t>二</w:t>
      </w:r>
      <w:r>
        <w:rPr>
          <w:rFonts w:ascii="Arial Unicode MS" w:hAnsi="Arial Unicode MS" w:hint="eastAsia"/>
          <w:color w:val="666699"/>
          <w:szCs w:val="20"/>
        </w:rPr>
        <w:t>、</w:t>
      </w:r>
      <w:r w:rsidR="00A276BC" w:rsidRPr="009B78A6">
        <w:rPr>
          <w:rFonts w:ascii="Arial Unicode MS" w:hAnsi="Arial Unicode MS" w:hint="eastAsia"/>
          <w:color w:val="666699"/>
          <w:szCs w:val="20"/>
        </w:rPr>
        <w:t>使用團體標章之條件</w:t>
      </w:r>
      <w:r>
        <w:rPr>
          <w:rFonts w:ascii="Arial Unicode MS" w:hAnsi="Arial Unicode MS" w:hint="eastAsia"/>
          <w:color w:val="666699"/>
          <w:szCs w:val="20"/>
        </w:rPr>
        <w:t>。</w:t>
      </w:r>
    </w:p>
    <w:p w14:paraId="29ABEA5A" w14:textId="00EB01AC" w:rsidR="00AF5BF7" w:rsidRDefault="00AF5BF7" w:rsidP="00A276BC">
      <w:pPr>
        <w:ind w:leftChars="59" w:left="118"/>
        <w:rPr>
          <w:rFonts w:ascii="Arial Unicode MS" w:hAnsi="Arial Unicode MS"/>
          <w:color w:val="666699"/>
          <w:szCs w:val="20"/>
        </w:rPr>
      </w:pPr>
      <w:r>
        <w:rPr>
          <w:rFonts w:ascii="Arial Unicode MS" w:hAnsi="Arial Unicode MS" w:hint="eastAsia"/>
          <w:color w:val="666699"/>
          <w:szCs w:val="20"/>
        </w:rPr>
        <w:t xml:space="preserve">　　</w:t>
      </w:r>
      <w:r w:rsidRPr="009B78A6">
        <w:rPr>
          <w:rFonts w:ascii="Arial Unicode MS" w:hAnsi="Arial Unicode MS" w:hint="eastAsia"/>
          <w:color w:val="666699"/>
          <w:szCs w:val="20"/>
        </w:rPr>
        <w:t>三</w:t>
      </w:r>
      <w:r>
        <w:rPr>
          <w:rFonts w:ascii="Arial Unicode MS" w:hAnsi="Arial Unicode MS" w:hint="eastAsia"/>
          <w:color w:val="666699"/>
          <w:szCs w:val="20"/>
        </w:rPr>
        <w:t>、</w:t>
      </w:r>
      <w:r w:rsidR="00A276BC" w:rsidRPr="009B78A6">
        <w:rPr>
          <w:rFonts w:ascii="Arial Unicode MS" w:hAnsi="Arial Unicode MS" w:hint="eastAsia"/>
          <w:color w:val="666699"/>
          <w:szCs w:val="20"/>
        </w:rPr>
        <w:t>管理及監督團體標章使用之方式</w:t>
      </w:r>
      <w:r>
        <w:rPr>
          <w:rFonts w:ascii="Arial Unicode MS" w:hAnsi="Arial Unicode MS" w:hint="eastAsia"/>
          <w:color w:val="666699"/>
          <w:szCs w:val="20"/>
        </w:rPr>
        <w:t>。</w:t>
      </w:r>
    </w:p>
    <w:p w14:paraId="1FABFACE" w14:textId="4D3B35C3" w:rsidR="00A276BC" w:rsidRPr="009B78A6" w:rsidRDefault="00AF5BF7" w:rsidP="00A276BC">
      <w:pPr>
        <w:ind w:leftChars="59" w:left="118"/>
        <w:rPr>
          <w:rFonts w:ascii="Arial Unicode MS" w:hAnsi="Arial Unicode MS"/>
          <w:color w:val="666699"/>
          <w:szCs w:val="20"/>
        </w:rPr>
      </w:pPr>
      <w:r>
        <w:rPr>
          <w:rFonts w:ascii="Arial Unicode MS" w:hAnsi="Arial Unicode MS" w:hint="eastAsia"/>
          <w:color w:val="666699"/>
          <w:szCs w:val="20"/>
        </w:rPr>
        <w:t xml:space="preserve">　　</w:t>
      </w:r>
      <w:r w:rsidRPr="009B78A6">
        <w:rPr>
          <w:rFonts w:ascii="Arial Unicode MS" w:hAnsi="Arial Unicode MS" w:hint="eastAsia"/>
          <w:color w:val="666699"/>
          <w:szCs w:val="20"/>
        </w:rPr>
        <w:t>四</w:t>
      </w:r>
      <w:r>
        <w:rPr>
          <w:rFonts w:ascii="Arial Unicode MS" w:hAnsi="Arial Unicode MS" w:hint="eastAsia"/>
          <w:color w:val="666699"/>
          <w:szCs w:val="20"/>
        </w:rPr>
        <w:t>、</w:t>
      </w:r>
      <w:r w:rsidR="00A276BC" w:rsidRPr="009B78A6">
        <w:rPr>
          <w:rFonts w:ascii="Arial Unicode MS" w:hAnsi="Arial Unicode MS" w:hint="eastAsia"/>
          <w:color w:val="666699"/>
          <w:szCs w:val="20"/>
        </w:rPr>
        <w:t>違反規範之處理規定。</w:t>
      </w:r>
    </w:p>
    <w:p w14:paraId="14B1886E" w14:textId="77777777" w:rsidR="00AF5BF7" w:rsidRDefault="00A276BC" w:rsidP="00A276BC">
      <w:pPr>
        <w:pStyle w:val="2"/>
        <w:spacing w:before="120" w:after="120"/>
      </w:pPr>
      <w:bookmarkStart w:id="96" w:name="c87"/>
      <w:bookmarkEnd w:id="96"/>
      <w:r w:rsidRPr="003613DF">
        <w:rPr>
          <w:rFonts w:hint="eastAsia"/>
        </w:rPr>
        <w:t>第</w:t>
      </w:r>
      <w:r w:rsidR="00F5178F">
        <w:rPr>
          <w:rFonts w:hint="eastAsia"/>
        </w:rPr>
        <w:t>87</w:t>
      </w:r>
      <w:r w:rsidRPr="003613DF">
        <w:rPr>
          <w:rFonts w:hint="eastAsia"/>
        </w:rPr>
        <w:t>條</w:t>
      </w:r>
      <w:r w:rsidRPr="000D23AF">
        <w:rPr>
          <w:rFonts w:hint="eastAsia"/>
        </w:rPr>
        <w:t>（團體標章之使用</w:t>
      </w:r>
      <w:r w:rsidR="00AF5BF7">
        <w:rPr>
          <w:rFonts w:hint="eastAsia"/>
        </w:rPr>
        <w:t>）</w:t>
      </w:r>
    </w:p>
    <w:p w14:paraId="4FECA34F" w14:textId="438A38E4"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團體標章之使用，指團體會員為表彰其會員身分，依團體標章使用規範書所定之條件，使用該團體標章。</w:t>
      </w:r>
    </w:p>
    <w:p w14:paraId="48E44B67" w14:textId="77777777" w:rsidR="00AF5BF7" w:rsidRDefault="00A276BC" w:rsidP="00A276BC">
      <w:pPr>
        <w:pStyle w:val="2"/>
        <w:spacing w:before="120" w:after="120"/>
      </w:pPr>
      <w:bookmarkStart w:id="97" w:name="c88"/>
      <w:bookmarkEnd w:id="97"/>
      <w:r w:rsidRPr="003613DF">
        <w:rPr>
          <w:rFonts w:hint="eastAsia"/>
        </w:rPr>
        <w:t>第</w:t>
      </w:r>
      <w:r w:rsidR="00F5178F">
        <w:rPr>
          <w:rFonts w:hint="eastAsia"/>
        </w:rPr>
        <w:t>88</w:t>
      </w:r>
      <w:r w:rsidRPr="003613DF">
        <w:rPr>
          <w:rFonts w:hint="eastAsia"/>
        </w:rPr>
        <w:t>條</w:t>
      </w:r>
      <w:r w:rsidRPr="000D23AF">
        <w:rPr>
          <w:rFonts w:hint="eastAsia"/>
        </w:rPr>
        <w:t>（團體商標</w:t>
      </w:r>
      <w:r w:rsidR="00AF5BF7">
        <w:rPr>
          <w:rFonts w:hint="eastAsia"/>
        </w:rPr>
        <w:t>）</w:t>
      </w:r>
    </w:p>
    <w:p w14:paraId="18C69290" w14:textId="4FDF073C"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團體商標，指具有法人資格之公會、協會或其他團體，為指示其會員所提供之商品或服務，並藉以與非該團體會員所提供之商品或服務相區別之標識</w:t>
      </w:r>
      <w:r w:rsidR="00AF5BF7">
        <w:rPr>
          <w:rFonts w:ascii="Arial Unicode MS" w:hAnsi="Arial Unicode MS" w:hint="eastAsia"/>
          <w:color w:val="17365D"/>
          <w:szCs w:val="20"/>
        </w:rPr>
        <w:t>。</w:t>
      </w:r>
    </w:p>
    <w:p w14:paraId="1D3FD2AE" w14:textId="464BC423" w:rsidR="00A276BC" w:rsidRPr="009B78A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9B78A6">
        <w:rPr>
          <w:rFonts w:ascii="Arial Unicode MS" w:hAnsi="Arial Unicode MS" w:hint="eastAsia"/>
          <w:color w:val="666699"/>
          <w:szCs w:val="20"/>
        </w:rPr>
        <w:t>前項用以指示會員所提供之商品或服務來自一定產地者，該地理區域之商品或服務應具有特定品質、聲譽或其他特性，團體商標之申請人得以含有該地理名稱或足以指示該地理區域之標識申請註冊為產地團體商標。</w:t>
      </w:r>
    </w:p>
    <w:p w14:paraId="05D5B3B0" w14:textId="77777777" w:rsidR="00AF5BF7" w:rsidRDefault="00A276BC" w:rsidP="00A276BC">
      <w:pPr>
        <w:pStyle w:val="2"/>
        <w:spacing w:before="120" w:after="120"/>
      </w:pPr>
      <w:bookmarkStart w:id="98" w:name="c89"/>
      <w:bookmarkEnd w:id="98"/>
      <w:r w:rsidRPr="003613DF">
        <w:rPr>
          <w:rFonts w:hint="eastAsia"/>
        </w:rPr>
        <w:t>第</w:t>
      </w:r>
      <w:r w:rsidR="00F5178F">
        <w:rPr>
          <w:rFonts w:hint="eastAsia"/>
        </w:rPr>
        <w:t>89</w:t>
      </w:r>
      <w:r w:rsidRPr="003613DF">
        <w:rPr>
          <w:rFonts w:hint="eastAsia"/>
        </w:rPr>
        <w:t>條</w:t>
      </w:r>
      <w:r w:rsidRPr="000D23AF">
        <w:rPr>
          <w:rFonts w:hint="eastAsia"/>
        </w:rPr>
        <w:t>（團體商標註冊之申請</w:t>
      </w:r>
      <w:r w:rsidR="00AF5BF7">
        <w:rPr>
          <w:rFonts w:hint="eastAsia"/>
        </w:rPr>
        <w:t>）</w:t>
      </w:r>
    </w:p>
    <w:p w14:paraId="48632B10" w14:textId="7F613F24"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團體商標註冊之申請，應以申請書載明商品或服務，並檢具團體商標使用規範書，向商標專責機關申請之</w:t>
      </w:r>
      <w:r w:rsidR="00AF5BF7">
        <w:rPr>
          <w:rFonts w:ascii="Arial Unicode MS" w:hAnsi="Arial Unicode MS" w:hint="eastAsia"/>
          <w:color w:val="17365D"/>
          <w:szCs w:val="20"/>
        </w:rPr>
        <w:t>。</w:t>
      </w:r>
    </w:p>
    <w:p w14:paraId="754574FC" w14:textId="79713D0B" w:rsidR="00AF5BF7" w:rsidRPr="009B78A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F5BF7" w:rsidRPr="009B78A6">
        <w:rPr>
          <w:rFonts w:ascii="Arial Unicode MS" w:hAnsi="Arial Unicode MS" w:hint="eastAsia"/>
          <w:color w:val="666699"/>
          <w:szCs w:val="20"/>
        </w:rPr>
        <w:t>前項團體商標使用規範書應載明下列事項：</w:t>
      </w:r>
    </w:p>
    <w:p w14:paraId="04A5CF07" w14:textId="77777777" w:rsidR="00AF5BF7" w:rsidRDefault="00AF5BF7" w:rsidP="00A276BC">
      <w:pPr>
        <w:ind w:leftChars="59" w:left="118"/>
        <w:rPr>
          <w:rFonts w:ascii="Arial Unicode MS" w:hAnsi="Arial Unicode MS"/>
          <w:color w:val="666699"/>
          <w:szCs w:val="20"/>
        </w:rPr>
      </w:pPr>
      <w:r w:rsidRPr="009B78A6">
        <w:rPr>
          <w:rFonts w:ascii="Arial Unicode MS" w:hAnsi="Arial Unicode MS" w:hint="eastAsia"/>
          <w:color w:val="666699"/>
          <w:szCs w:val="20"/>
        </w:rPr>
        <w:t xml:space="preserve">　　一、會員之資格</w:t>
      </w:r>
      <w:r>
        <w:rPr>
          <w:rFonts w:ascii="Arial Unicode MS" w:hAnsi="Arial Unicode MS" w:hint="eastAsia"/>
          <w:color w:val="666699"/>
          <w:szCs w:val="20"/>
        </w:rPr>
        <w:t>。</w:t>
      </w:r>
    </w:p>
    <w:p w14:paraId="6803ED2C" w14:textId="77777777" w:rsidR="00AF5BF7" w:rsidRDefault="00AF5BF7" w:rsidP="00A276BC">
      <w:pPr>
        <w:ind w:leftChars="59" w:left="118"/>
        <w:rPr>
          <w:rFonts w:ascii="Arial Unicode MS" w:hAnsi="Arial Unicode MS"/>
          <w:color w:val="666699"/>
          <w:szCs w:val="20"/>
        </w:rPr>
      </w:pPr>
      <w:r>
        <w:rPr>
          <w:rFonts w:ascii="Arial Unicode MS" w:hAnsi="Arial Unicode MS" w:hint="eastAsia"/>
          <w:color w:val="666699"/>
          <w:szCs w:val="20"/>
        </w:rPr>
        <w:t xml:space="preserve">　　</w:t>
      </w:r>
      <w:r w:rsidRPr="009B78A6">
        <w:rPr>
          <w:rFonts w:ascii="Arial Unicode MS" w:hAnsi="Arial Unicode MS" w:hint="eastAsia"/>
          <w:color w:val="666699"/>
          <w:szCs w:val="20"/>
        </w:rPr>
        <w:t>二</w:t>
      </w:r>
      <w:r>
        <w:rPr>
          <w:rFonts w:ascii="Arial Unicode MS" w:hAnsi="Arial Unicode MS" w:hint="eastAsia"/>
          <w:color w:val="666699"/>
          <w:szCs w:val="20"/>
        </w:rPr>
        <w:t>、</w:t>
      </w:r>
      <w:r w:rsidRPr="009B78A6">
        <w:rPr>
          <w:rFonts w:ascii="Arial Unicode MS" w:hAnsi="Arial Unicode MS" w:hint="eastAsia"/>
          <w:color w:val="666699"/>
          <w:szCs w:val="20"/>
        </w:rPr>
        <w:t>使用團體商標之條件</w:t>
      </w:r>
      <w:r>
        <w:rPr>
          <w:rFonts w:ascii="Arial Unicode MS" w:hAnsi="Arial Unicode MS" w:hint="eastAsia"/>
          <w:color w:val="666699"/>
          <w:szCs w:val="20"/>
        </w:rPr>
        <w:t>。</w:t>
      </w:r>
    </w:p>
    <w:p w14:paraId="79AEA293" w14:textId="77777777" w:rsidR="00AF5BF7" w:rsidRDefault="00AF5BF7" w:rsidP="00A276BC">
      <w:pPr>
        <w:ind w:leftChars="59" w:left="118"/>
        <w:rPr>
          <w:rFonts w:ascii="Arial Unicode MS" w:hAnsi="Arial Unicode MS"/>
          <w:color w:val="666699"/>
          <w:szCs w:val="20"/>
        </w:rPr>
      </w:pPr>
      <w:r>
        <w:rPr>
          <w:rFonts w:ascii="Arial Unicode MS" w:hAnsi="Arial Unicode MS" w:hint="eastAsia"/>
          <w:color w:val="666699"/>
          <w:szCs w:val="20"/>
        </w:rPr>
        <w:t xml:space="preserve">　　</w:t>
      </w:r>
      <w:r w:rsidRPr="009B78A6">
        <w:rPr>
          <w:rFonts w:ascii="Arial Unicode MS" w:hAnsi="Arial Unicode MS" w:hint="eastAsia"/>
          <w:color w:val="666699"/>
          <w:szCs w:val="20"/>
        </w:rPr>
        <w:t>三</w:t>
      </w:r>
      <w:r>
        <w:rPr>
          <w:rFonts w:ascii="Arial Unicode MS" w:hAnsi="Arial Unicode MS" w:hint="eastAsia"/>
          <w:color w:val="666699"/>
          <w:szCs w:val="20"/>
        </w:rPr>
        <w:t>、</w:t>
      </w:r>
      <w:r w:rsidRPr="009B78A6">
        <w:rPr>
          <w:rFonts w:ascii="Arial Unicode MS" w:hAnsi="Arial Unicode MS" w:hint="eastAsia"/>
          <w:color w:val="666699"/>
          <w:szCs w:val="20"/>
        </w:rPr>
        <w:t>管理及監督團體商標使用之方式</w:t>
      </w:r>
      <w:r>
        <w:rPr>
          <w:rFonts w:ascii="Arial Unicode MS" w:hAnsi="Arial Unicode MS" w:hint="eastAsia"/>
          <w:color w:val="666699"/>
          <w:szCs w:val="20"/>
        </w:rPr>
        <w:t>。</w:t>
      </w:r>
    </w:p>
    <w:p w14:paraId="180AF727" w14:textId="3B9FC954" w:rsidR="00AF5BF7" w:rsidRDefault="00AF5BF7" w:rsidP="00A276BC">
      <w:pPr>
        <w:ind w:leftChars="59" w:left="118"/>
        <w:rPr>
          <w:rFonts w:ascii="Arial Unicode MS" w:hAnsi="Arial Unicode MS"/>
          <w:color w:val="17365D"/>
          <w:szCs w:val="20"/>
        </w:rPr>
      </w:pPr>
      <w:r>
        <w:rPr>
          <w:rFonts w:ascii="Arial Unicode MS" w:hAnsi="Arial Unicode MS" w:hint="eastAsia"/>
          <w:color w:val="666699"/>
          <w:szCs w:val="20"/>
        </w:rPr>
        <w:t xml:space="preserve">　　</w:t>
      </w:r>
      <w:r w:rsidRPr="009B78A6">
        <w:rPr>
          <w:rFonts w:ascii="Arial Unicode MS" w:hAnsi="Arial Unicode MS" w:hint="eastAsia"/>
          <w:color w:val="666699"/>
          <w:szCs w:val="20"/>
        </w:rPr>
        <w:t>四</w:t>
      </w:r>
      <w:r>
        <w:rPr>
          <w:rFonts w:ascii="Arial Unicode MS" w:hAnsi="Arial Unicode MS" w:hint="eastAsia"/>
          <w:color w:val="666699"/>
          <w:szCs w:val="20"/>
        </w:rPr>
        <w:t>、</w:t>
      </w:r>
      <w:r w:rsidRPr="009B78A6">
        <w:rPr>
          <w:rFonts w:ascii="Arial Unicode MS" w:hAnsi="Arial Unicode MS" w:hint="eastAsia"/>
          <w:color w:val="666699"/>
          <w:szCs w:val="20"/>
        </w:rPr>
        <w:t>違反規範之處理規定</w:t>
      </w:r>
      <w:r>
        <w:rPr>
          <w:rFonts w:ascii="Arial Unicode MS" w:hAnsi="Arial Unicode MS" w:hint="eastAsia"/>
          <w:color w:val="17365D"/>
          <w:szCs w:val="20"/>
        </w:rPr>
        <w:t>。</w:t>
      </w:r>
    </w:p>
    <w:p w14:paraId="4BD7FBA7" w14:textId="129DCD9F"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3</w:t>
      </w:r>
      <w:r w:rsidR="00AF5BF7" w:rsidRPr="00077E10">
        <w:rPr>
          <w:rFonts w:ascii="Calibri" w:hAnsi="Calibri" w:hint="eastAsia"/>
          <w:color w:val="404040"/>
          <w:sz w:val="18"/>
          <w:szCs w:val="20"/>
        </w:rPr>
        <w:t>﹞</w:t>
      </w:r>
      <w:r w:rsidR="00AF5BF7" w:rsidRPr="003613DF">
        <w:rPr>
          <w:rFonts w:ascii="Arial Unicode MS" w:hAnsi="Arial Unicode MS" w:hint="eastAsia"/>
          <w:color w:val="17365D"/>
          <w:szCs w:val="20"/>
        </w:rPr>
        <w:t>產地團體商標使用規範書除前項應載明事項外，並應載明地理區域界定範圍內之人，其商品或服務及資格符合使用規範書時，產地團體商標權人應同意其成為會員</w:t>
      </w:r>
      <w:r w:rsidR="00AF5BF7">
        <w:rPr>
          <w:rFonts w:ascii="Arial Unicode MS" w:hAnsi="Arial Unicode MS" w:hint="eastAsia"/>
          <w:color w:val="17365D"/>
          <w:szCs w:val="20"/>
        </w:rPr>
        <w:t>。</w:t>
      </w:r>
    </w:p>
    <w:p w14:paraId="7E01AD7B" w14:textId="740B9CAF" w:rsidR="00A276BC" w:rsidRPr="009B78A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4</w:t>
      </w:r>
      <w:r w:rsidR="00AF5BF7" w:rsidRPr="00077E10">
        <w:rPr>
          <w:rFonts w:ascii="Calibri" w:hAnsi="Calibri" w:hint="eastAsia"/>
          <w:color w:val="404040"/>
          <w:sz w:val="18"/>
          <w:szCs w:val="20"/>
        </w:rPr>
        <w:t>﹞</w:t>
      </w:r>
      <w:r w:rsidR="00A276BC" w:rsidRPr="009B78A6">
        <w:rPr>
          <w:rFonts w:ascii="Arial Unicode MS" w:hAnsi="Arial Unicode MS" w:hint="eastAsia"/>
          <w:color w:val="666699"/>
          <w:szCs w:val="20"/>
        </w:rPr>
        <w:t>商標專責機關於註冊公告時，應一併公告團體商標使用規範書；註冊後修改者，應經商標專責機關核准，並公告之。</w:t>
      </w:r>
    </w:p>
    <w:p w14:paraId="71A0AB91" w14:textId="77777777" w:rsidR="00AF5BF7" w:rsidRDefault="00A276BC" w:rsidP="00A276BC">
      <w:pPr>
        <w:pStyle w:val="2"/>
        <w:spacing w:before="120" w:after="120"/>
      </w:pPr>
      <w:bookmarkStart w:id="99" w:name="c90"/>
      <w:bookmarkEnd w:id="99"/>
      <w:r w:rsidRPr="003613DF">
        <w:rPr>
          <w:rFonts w:hint="eastAsia"/>
        </w:rPr>
        <w:t>第</w:t>
      </w:r>
      <w:r w:rsidR="00F5178F">
        <w:rPr>
          <w:rFonts w:hint="eastAsia"/>
        </w:rPr>
        <w:t>90</w:t>
      </w:r>
      <w:r w:rsidR="00F5178F">
        <w:rPr>
          <w:rFonts w:hint="eastAsia"/>
        </w:rPr>
        <w:t>條</w:t>
      </w:r>
      <w:r w:rsidRPr="000D23AF">
        <w:rPr>
          <w:rFonts w:hint="eastAsia"/>
        </w:rPr>
        <w:t>（團體商標之使用</w:t>
      </w:r>
      <w:r w:rsidR="00AF5BF7">
        <w:rPr>
          <w:rFonts w:hint="eastAsia"/>
        </w:rPr>
        <w:t>）</w:t>
      </w:r>
    </w:p>
    <w:p w14:paraId="5DD26E67" w14:textId="5C554A0B"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團體商標之使用，指團體或其會員依團體商標使用規範書所定之條件，使用該團體商標。</w:t>
      </w:r>
    </w:p>
    <w:p w14:paraId="7336AB01" w14:textId="77777777" w:rsidR="00AF5BF7" w:rsidRDefault="00A276BC" w:rsidP="00A276BC">
      <w:pPr>
        <w:pStyle w:val="2"/>
        <w:spacing w:before="120" w:after="120"/>
      </w:pPr>
      <w:bookmarkStart w:id="100" w:name="c91"/>
      <w:bookmarkEnd w:id="100"/>
      <w:r w:rsidRPr="003613DF">
        <w:rPr>
          <w:rFonts w:hint="eastAsia"/>
        </w:rPr>
        <w:t>第</w:t>
      </w:r>
      <w:r w:rsidR="00F5178F">
        <w:rPr>
          <w:rFonts w:hint="eastAsia"/>
        </w:rPr>
        <w:t>91</w:t>
      </w:r>
      <w:r w:rsidRPr="003613DF">
        <w:rPr>
          <w:rFonts w:hint="eastAsia"/>
        </w:rPr>
        <w:t>條</w:t>
      </w:r>
      <w:r w:rsidRPr="000D23AF">
        <w:rPr>
          <w:rFonts w:hint="eastAsia"/>
        </w:rPr>
        <w:t>（產地團體商標準用規定</w:t>
      </w:r>
      <w:r w:rsidR="00AF5BF7">
        <w:rPr>
          <w:rFonts w:hint="eastAsia"/>
        </w:rPr>
        <w:t>）</w:t>
      </w:r>
    </w:p>
    <w:p w14:paraId="3F5C703E" w14:textId="45C3FF4E"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第</w:t>
      </w:r>
      <w:hyperlink w:anchor="c82" w:history="1">
        <w:r w:rsidR="00A276BC" w:rsidRPr="009B78A6">
          <w:rPr>
            <w:rStyle w:val="a3"/>
            <w:rFonts w:ascii="Arial Unicode MS" w:hAnsi="Arial Unicode MS" w:hint="eastAsia"/>
            <w:szCs w:val="20"/>
          </w:rPr>
          <w:t>八十二</w:t>
        </w:r>
      </w:hyperlink>
      <w:r w:rsidR="00A276BC" w:rsidRPr="003613DF">
        <w:rPr>
          <w:rFonts w:ascii="Arial Unicode MS" w:hAnsi="Arial Unicode MS" w:hint="eastAsia"/>
          <w:color w:val="17365D"/>
          <w:szCs w:val="20"/>
        </w:rPr>
        <w:t>條第二項、第三項及第</w:t>
      </w:r>
      <w:hyperlink w:anchor="c84" w:history="1">
        <w:r w:rsidR="00A276BC" w:rsidRPr="008D3566">
          <w:rPr>
            <w:rStyle w:val="a3"/>
            <w:rFonts w:ascii="Arial Unicode MS" w:hAnsi="Arial Unicode MS" w:hint="eastAsia"/>
            <w:szCs w:val="20"/>
          </w:rPr>
          <w:t>八十四</w:t>
        </w:r>
      </w:hyperlink>
      <w:r w:rsidR="00A276BC" w:rsidRPr="003613DF">
        <w:rPr>
          <w:rFonts w:ascii="Arial Unicode MS" w:hAnsi="Arial Unicode MS" w:hint="eastAsia"/>
          <w:color w:val="17365D"/>
          <w:szCs w:val="20"/>
        </w:rPr>
        <w:t>條規定，於產地團體商標，準用之。</w:t>
      </w:r>
    </w:p>
    <w:p w14:paraId="0006323F" w14:textId="77777777" w:rsidR="00AF5BF7" w:rsidRDefault="00A276BC" w:rsidP="00A276BC">
      <w:pPr>
        <w:pStyle w:val="2"/>
        <w:spacing w:before="120" w:after="120"/>
      </w:pPr>
      <w:bookmarkStart w:id="101" w:name="c92"/>
      <w:bookmarkEnd w:id="101"/>
      <w:r w:rsidRPr="003613DF">
        <w:rPr>
          <w:rFonts w:hint="eastAsia"/>
        </w:rPr>
        <w:t>第</w:t>
      </w:r>
      <w:r w:rsidR="00F5178F">
        <w:rPr>
          <w:rFonts w:hint="eastAsia"/>
        </w:rPr>
        <w:t>92</w:t>
      </w:r>
      <w:r w:rsidRPr="003613DF">
        <w:rPr>
          <w:rFonts w:hint="eastAsia"/>
        </w:rPr>
        <w:t>條</w:t>
      </w:r>
      <w:r w:rsidRPr="000D23AF">
        <w:rPr>
          <w:rFonts w:hint="eastAsia"/>
        </w:rPr>
        <w:t>（證明標章權、團體標章權或團體商標權之移轉授權他人使用</w:t>
      </w:r>
      <w:r w:rsidR="00AF5BF7">
        <w:rPr>
          <w:rFonts w:hint="eastAsia"/>
        </w:rPr>
        <w:t>）</w:t>
      </w:r>
    </w:p>
    <w:p w14:paraId="49CD44F0" w14:textId="556E88B0"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證明標章權、團體標章權或團體商標權不得移轉、授權他人使用，或作為質權標的物。但其移轉或授權他人使用，無損害消費者利益及違反公平競爭之虞，經商標專責機關核准者，不在此限。</w:t>
      </w:r>
    </w:p>
    <w:p w14:paraId="2238FDCB" w14:textId="77777777" w:rsidR="00AF5BF7" w:rsidRDefault="00A276BC" w:rsidP="00A276BC">
      <w:pPr>
        <w:pStyle w:val="2"/>
        <w:spacing w:before="120" w:after="120"/>
      </w:pPr>
      <w:bookmarkStart w:id="102" w:name="c93"/>
      <w:bookmarkEnd w:id="102"/>
      <w:r w:rsidRPr="003613DF">
        <w:rPr>
          <w:rFonts w:hint="eastAsia"/>
        </w:rPr>
        <w:t>第</w:t>
      </w:r>
      <w:r w:rsidR="00F5178F">
        <w:rPr>
          <w:rFonts w:hint="eastAsia"/>
        </w:rPr>
        <w:t>93</w:t>
      </w:r>
      <w:r w:rsidRPr="003613DF">
        <w:rPr>
          <w:rFonts w:hint="eastAsia"/>
        </w:rPr>
        <w:t>條</w:t>
      </w:r>
      <w:r w:rsidRPr="000D23AF">
        <w:rPr>
          <w:rFonts w:hint="eastAsia"/>
        </w:rPr>
        <w:t>（廢止註冊之情形</w:t>
      </w:r>
      <w:r w:rsidR="00AF5BF7">
        <w:rPr>
          <w:rFonts w:hint="eastAsia"/>
        </w:rPr>
        <w:t>）</w:t>
      </w:r>
    </w:p>
    <w:p w14:paraId="77644A39" w14:textId="71D4982B"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證明標章權人、團體標章權人或團體商標權人有下列情形之一者，商標專責機關得依任何人之申請或依職權廢止證明標章、團體標章或團體商標之註冊：</w:t>
      </w:r>
    </w:p>
    <w:p w14:paraId="60A1E8A9" w14:textId="77777777" w:rsidR="00AF5BF7" w:rsidRDefault="00A276BC" w:rsidP="00A276BC">
      <w:pPr>
        <w:ind w:leftChars="59" w:left="118"/>
        <w:rPr>
          <w:rFonts w:ascii="Arial Unicode MS" w:hAnsi="Arial Unicode MS"/>
          <w:color w:val="17365D"/>
          <w:szCs w:val="20"/>
        </w:rPr>
      </w:pPr>
      <w:r>
        <w:rPr>
          <w:rFonts w:ascii="Arial Unicode MS" w:hAnsi="Arial Unicode MS" w:hint="eastAsia"/>
          <w:color w:val="17365D"/>
          <w:szCs w:val="20"/>
        </w:rPr>
        <w:lastRenderedPageBreak/>
        <w:t xml:space="preserve">　　</w:t>
      </w:r>
      <w:r w:rsidRPr="003613DF">
        <w:rPr>
          <w:rFonts w:ascii="Arial Unicode MS" w:hAnsi="Arial Unicode MS" w:hint="eastAsia"/>
          <w:color w:val="17365D"/>
          <w:szCs w:val="20"/>
        </w:rPr>
        <w:t>一、證明標章作為商標使用</w:t>
      </w:r>
      <w:r w:rsidR="00AF5BF7">
        <w:rPr>
          <w:rFonts w:ascii="Arial Unicode MS" w:hAnsi="Arial Unicode MS" w:hint="eastAsia"/>
          <w:color w:val="17365D"/>
          <w:szCs w:val="20"/>
        </w:rPr>
        <w:t>。</w:t>
      </w:r>
    </w:p>
    <w:p w14:paraId="1F221F25" w14:textId="10344BC8"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二</w:t>
      </w:r>
      <w:r>
        <w:rPr>
          <w:rFonts w:ascii="Arial Unicode MS" w:hAnsi="Arial Unicode MS" w:hint="eastAsia"/>
          <w:color w:val="17365D"/>
          <w:szCs w:val="20"/>
        </w:rPr>
        <w:t>、</w:t>
      </w:r>
      <w:r w:rsidR="00A276BC" w:rsidRPr="003613DF">
        <w:rPr>
          <w:rFonts w:ascii="Arial Unicode MS" w:hAnsi="Arial Unicode MS" w:hint="eastAsia"/>
          <w:color w:val="17365D"/>
          <w:szCs w:val="20"/>
        </w:rPr>
        <w:t>證明標章權人從事其所證明商品或服務之業務</w:t>
      </w:r>
      <w:r>
        <w:rPr>
          <w:rFonts w:ascii="Arial Unicode MS" w:hAnsi="Arial Unicode MS" w:hint="eastAsia"/>
          <w:color w:val="17365D"/>
          <w:szCs w:val="20"/>
        </w:rPr>
        <w:t>。</w:t>
      </w:r>
    </w:p>
    <w:p w14:paraId="7BF71334" w14:textId="00C8EC39"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三</w:t>
      </w:r>
      <w:r>
        <w:rPr>
          <w:rFonts w:ascii="Arial Unicode MS" w:hAnsi="Arial Unicode MS" w:hint="eastAsia"/>
          <w:color w:val="17365D"/>
          <w:szCs w:val="20"/>
        </w:rPr>
        <w:t>、</w:t>
      </w:r>
      <w:r w:rsidR="00A276BC" w:rsidRPr="003613DF">
        <w:rPr>
          <w:rFonts w:ascii="Arial Unicode MS" w:hAnsi="Arial Unicode MS" w:hint="eastAsia"/>
          <w:color w:val="17365D"/>
          <w:szCs w:val="20"/>
        </w:rPr>
        <w:t>證明標章權人喪失證明該註冊商品或服務之能力</w:t>
      </w:r>
      <w:r>
        <w:rPr>
          <w:rFonts w:ascii="Arial Unicode MS" w:hAnsi="Arial Unicode MS" w:hint="eastAsia"/>
          <w:color w:val="17365D"/>
          <w:szCs w:val="20"/>
        </w:rPr>
        <w:t>。</w:t>
      </w:r>
    </w:p>
    <w:p w14:paraId="002082EE" w14:textId="5DBDED77"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四</w:t>
      </w:r>
      <w:r>
        <w:rPr>
          <w:rFonts w:ascii="Arial Unicode MS" w:hAnsi="Arial Unicode MS" w:hint="eastAsia"/>
          <w:color w:val="17365D"/>
          <w:szCs w:val="20"/>
        </w:rPr>
        <w:t>、</w:t>
      </w:r>
      <w:r w:rsidR="00A276BC" w:rsidRPr="003613DF">
        <w:rPr>
          <w:rFonts w:ascii="Arial Unicode MS" w:hAnsi="Arial Unicode MS" w:hint="eastAsia"/>
          <w:color w:val="17365D"/>
          <w:szCs w:val="20"/>
        </w:rPr>
        <w:t>證明標章權人對於申請證明之人，予以差別待遇</w:t>
      </w:r>
      <w:r>
        <w:rPr>
          <w:rFonts w:ascii="Arial Unicode MS" w:hAnsi="Arial Unicode MS" w:hint="eastAsia"/>
          <w:color w:val="17365D"/>
          <w:szCs w:val="20"/>
        </w:rPr>
        <w:t>。</w:t>
      </w:r>
    </w:p>
    <w:p w14:paraId="16877865" w14:textId="5E1F2173"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五</w:t>
      </w:r>
      <w:r>
        <w:rPr>
          <w:rFonts w:ascii="Arial Unicode MS" w:hAnsi="Arial Unicode MS" w:hint="eastAsia"/>
          <w:color w:val="17365D"/>
          <w:szCs w:val="20"/>
        </w:rPr>
        <w:t>、</w:t>
      </w:r>
      <w:r w:rsidR="00A276BC" w:rsidRPr="003613DF">
        <w:rPr>
          <w:rFonts w:ascii="Arial Unicode MS" w:hAnsi="Arial Unicode MS" w:hint="eastAsia"/>
          <w:color w:val="17365D"/>
          <w:szCs w:val="20"/>
        </w:rPr>
        <w:t>違反前條規定而為移轉、授權或設定質權</w:t>
      </w:r>
      <w:r>
        <w:rPr>
          <w:rFonts w:ascii="Arial Unicode MS" w:hAnsi="Arial Unicode MS" w:hint="eastAsia"/>
          <w:color w:val="17365D"/>
          <w:szCs w:val="20"/>
        </w:rPr>
        <w:t>。</w:t>
      </w:r>
    </w:p>
    <w:p w14:paraId="78C55609" w14:textId="5A983D4A"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六</w:t>
      </w:r>
      <w:r>
        <w:rPr>
          <w:rFonts w:ascii="Arial Unicode MS" w:hAnsi="Arial Unicode MS" w:hint="eastAsia"/>
          <w:color w:val="17365D"/>
          <w:szCs w:val="20"/>
        </w:rPr>
        <w:t>、</w:t>
      </w:r>
      <w:r w:rsidR="00A276BC" w:rsidRPr="003613DF">
        <w:rPr>
          <w:rFonts w:ascii="Arial Unicode MS" w:hAnsi="Arial Unicode MS" w:hint="eastAsia"/>
          <w:color w:val="17365D"/>
          <w:szCs w:val="20"/>
        </w:rPr>
        <w:t>未依使用規範書為使用之管理及監督</w:t>
      </w:r>
      <w:r>
        <w:rPr>
          <w:rFonts w:ascii="Arial Unicode MS" w:hAnsi="Arial Unicode MS" w:hint="eastAsia"/>
          <w:color w:val="17365D"/>
          <w:szCs w:val="20"/>
        </w:rPr>
        <w:t>。</w:t>
      </w:r>
    </w:p>
    <w:p w14:paraId="3BD1EEA5" w14:textId="1794BF37" w:rsidR="00AF5BF7"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Pr="003613DF">
        <w:rPr>
          <w:rFonts w:ascii="Arial Unicode MS" w:hAnsi="Arial Unicode MS" w:hint="eastAsia"/>
          <w:color w:val="17365D"/>
          <w:szCs w:val="20"/>
        </w:rPr>
        <w:t>七</w:t>
      </w:r>
      <w:r>
        <w:rPr>
          <w:rFonts w:ascii="Arial Unicode MS" w:hAnsi="Arial Unicode MS" w:hint="eastAsia"/>
          <w:color w:val="17365D"/>
          <w:szCs w:val="20"/>
        </w:rPr>
        <w:t>、</w:t>
      </w:r>
      <w:r w:rsidR="00A276BC" w:rsidRPr="003613DF">
        <w:rPr>
          <w:rFonts w:ascii="Arial Unicode MS" w:hAnsi="Arial Unicode MS" w:hint="eastAsia"/>
          <w:color w:val="17365D"/>
          <w:szCs w:val="20"/>
        </w:rPr>
        <w:t>其他不當方法之使用，致生損害於他人或公眾之虞</w:t>
      </w:r>
      <w:r>
        <w:rPr>
          <w:rFonts w:ascii="Arial Unicode MS" w:hAnsi="Arial Unicode MS" w:hint="eastAsia"/>
          <w:color w:val="17365D"/>
          <w:szCs w:val="20"/>
        </w:rPr>
        <w:t>。</w:t>
      </w:r>
    </w:p>
    <w:p w14:paraId="4B49F16B" w14:textId="0E542A5A" w:rsidR="00A276BC" w:rsidRPr="009B78A6"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9B78A6">
        <w:rPr>
          <w:rFonts w:ascii="Arial Unicode MS" w:hAnsi="Arial Unicode MS" w:hint="eastAsia"/>
          <w:color w:val="666699"/>
          <w:szCs w:val="20"/>
        </w:rPr>
        <w:t>被授權人為前項之行為，證明標章權人、團體標章權人或團體商標權人明知或可得而知而不為反對之表示者，亦同。</w:t>
      </w:r>
    </w:p>
    <w:p w14:paraId="22354C0D" w14:textId="3D55EA28" w:rsidR="00AF5BF7" w:rsidRDefault="00A276BC" w:rsidP="00A276BC">
      <w:pPr>
        <w:pStyle w:val="2"/>
        <w:spacing w:before="120" w:after="120"/>
      </w:pPr>
      <w:bookmarkStart w:id="103" w:name="c94"/>
      <w:bookmarkEnd w:id="103"/>
      <w:r w:rsidRPr="003613DF">
        <w:rPr>
          <w:rFonts w:hint="eastAsia"/>
        </w:rPr>
        <w:t>第</w:t>
      </w:r>
      <w:r w:rsidR="00F5178F">
        <w:rPr>
          <w:rFonts w:hint="eastAsia"/>
        </w:rPr>
        <w:t>94</w:t>
      </w:r>
      <w:r w:rsidRPr="003613DF">
        <w:rPr>
          <w:rFonts w:hint="eastAsia"/>
        </w:rPr>
        <w:t>條</w:t>
      </w:r>
      <w:r w:rsidRPr="000D23AF">
        <w:rPr>
          <w:rFonts w:hint="eastAsia"/>
        </w:rPr>
        <w:t>（標章之準用</w:t>
      </w:r>
      <w:r w:rsidR="00AF5BF7">
        <w:rPr>
          <w:rFonts w:hint="eastAsia"/>
        </w:rPr>
        <w:t>）</w:t>
      </w:r>
      <w:r w:rsidR="00AB41A5" w:rsidRPr="00AB41A5">
        <w:rPr>
          <w:rFonts w:ascii="新細明體" w:hAnsi="新細明體" w:hint="eastAsia"/>
          <w:color w:val="FFFFFF"/>
        </w:rPr>
        <w:t>∵</w:t>
      </w:r>
    </w:p>
    <w:p w14:paraId="15D322C5" w14:textId="7A06A4F2" w:rsidR="00EC2F99" w:rsidRPr="00EB5443" w:rsidRDefault="00EC2F99" w:rsidP="00EC2F99">
      <w:pPr>
        <w:ind w:left="142"/>
        <w:rPr>
          <w:color w:val="17365D"/>
        </w:rPr>
      </w:pPr>
      <w:r w:rsidRPr="00EC2F99">
        <w:rPr>
          <w:rFonts w:hint="eastAsia"/>
          <w:color w:val="404040"/>
          <w:sz w:val="18"/>
        </w:rPr>
        <w:t>﹝</w:t>
      </w:r>
      <w:r w:rsidRPr="00EC2F99">
        <w:rPr>
          <w:rFonts w:hint="eastAsia"/>
          <w:color w:val="404040"/>
          <w:sz w:val="18"/>
        </w:rPr>
        <w:t>1</w:t>
      </w:r>
      <w:r w:rsidRPr="00EC2F99">
        <w:rPr>
          <w:rFonts w:hint="eastAsia"/>
          <w:color w:val="404040"/>
          <w:sz w:val="18"/>
        </w:rPr>
        <w:t>﹞</w:t>
      </w:r>
      <w:r w:rsidRPr="00EB5443">
        <w:rPr>
          <w:rFonts w:hint="eastAsia"/>
          <w:color w:val="17365D"/>
        </w:rPr>
        <w:t>證明標章、團體標章或團體商標除本章另有規定外，依其性質準用本法有關商標之規定。但第</w:t>
      </w:r>
      <w:hyperlink w:anchor="c19" w:history="1">
        <w:r w:rsidRPr="00236D83">
          <w:rPr>
            <w:rStyle w:val="a3"/>
            <w:rFonts w:ascii="Times New Roman" w:hAnsi="Times New Roman" w:hint="eastAsia"/>
          </w:rPr>
          <w:t>十九</w:t>
        </w:r>
      </w:hyperlink>
      <w:r w:rsidRPr="00EB5443">
        <w:rPr>
          <w:rFonts w:hint="eastAsia"/>
          <w:color w:val="17365D"/>
        </w:rPr>
        <w:t>條第八項規定，不在準用之列。</w:t>
      </w:r>
    </w:p>
    <w:p w14:paraId="0E7ACC44" w14:textId="09CE3257" w:rsidR="00EC2F99" w:rsidRPr="00EC2F99" w:rsidRDefault="008343B0" w:rsidP="008343B0">
      <w:pPr>
        <w:pStyle w:val="3"/>
        <w:rPr>
          <w:rFonts w:ascii="Calibri" w:hAnsi="Calibri"/>
          <w:color w:val="404040"/>
          <w:sz w:val="18"/>
        </w:rPr>
      </w:pPr>
      <w:r>
        <w:rPr>
          <w:rFonts w:hint="eastAsia"/>
        </w:rPr>
        <w:t>--</w:t>
      </w:r>
      <w:r w:rsidRPr="003468A0">
        <w:rPr>
          <w:rFonts w:hint="eastAsia"/>
        </w:rPr>
        <w:t>1</w:t>
      </w:r>
      <w:r>
        <w:t>12</w:t>
      </w:r>
      <w:r w:rsidRPr="003468A0">
        <w:rPr>
          <w:rFonts w:hint="eastAsia"/>
        </w:rPr>
        <w:t>年</w:t>
      </w:r>
      <w:r>
        <w:t>5</w:t>
      </w:r>
      <w:r w:rsidRPr="003468A0">
        <w:rPr>
          <w:rFonts w:hint="eastAsia"/>
        </w:rPr>
        <w:t>月</w:t>
      </w:r>
      <w:r>
        <w:t>24</w:t>
      </w:r>
      <w:r>
        <w:rPr>
          <w:rFonts w:hint="eastAsia"/>
        </w:rPr>
        <w:t>日修正前條文</w:t>
      </w:r>
      <w:r>
        <w:rPr>
          <w:rFonts w:hint="eastAsia"/>
        </w:rPr>
        <w:t>--</w:t>
      </w:r>
      <w:hyperlink r:id="rId67" w:history="1">
        <w:r w:rsidRPr="003468A0">
          <w:rPr>
            <w:rStyle w:val="a3"/>
          </w:rPr>
          <w:t>比對程式</w:t>
        </w:r>
      </w:hyperlink>
    </w:p>
    <w:p w14:paraId="4019988F" w14:textId="2EA6D8A3" w:rsidR="00AF5BF7" w:rsidRPr="00EC2F99" w:rsidRDefault="00CB4C95" w:rsidP="00A276BC">
      <w:pPr>
        <w:ind w:leftChars="59" w:left="118"/>
        <w:rPr>
          <w:rFonts w:ascii="Arial Unicode MS" w:hAnsi="Arial Unicode MS"/>
          <w:color w:val="5F5F5F"/>
          <w:szCs w:val="20"/>
        </w:rPr>
      </w:pPr>
      <w:r w:rsidRPr="00EC2F99">
        <w:rPr>
          <w:rFonts w:ascii="Calibri" w:hAnsi="Calibri" w:hint="eastAsia"/>
          <w:color w:val="5F5F5F"/>
          <w:sz w:val="18"/>
        </w:rPr>
        <w:t>﹝</w:t>
      </w:r>
      <w:r w:rsidR="00AF5BF7" w:rsidRPr="00EC2F99">
        <w:rPr>
          <w:rFonts w:ascii="Calibri" w:hAnsi="Calibri" w:hint="eastAsia"/>
          <w:color w:val="5F5F5F"/>
          <w:sz w:val="18"/>
        </w:rPr>
        <w:t>1</w:t>
      </w:r>
      <w:r w:rsidR="00AF5BF7" w:rsidRPr="00EC2F99">
        <w:rPr>
          <w:rFonts w:ascii="Calibri" w:hAnsi="Calibri" w:hint="eastAsia"/>
          <w:color w:val="5F5F5F"/>
          <w:sz w:val="18"/>
        </w:rPr>
        <w:t>﹞</w:t>
      </w:r>
      <w:r w:rsidR="00A276BC" w:rsidRPr="00EC2F99">
        <w:rPr>
          <w:rFonts w:ascii="Arial Unicode MS" w:hAnsi="Arial Unicode MS" w:hint="eastAsia"/>
          <w:color w:val="5F5F5F"/>
          <w:szCs w:val="20"/>
        </w:rPr>
        <w:t>證明標章、團體標章或團體商標除本章另有規定外，依其性質準用本法有關商標之規定</w:t>
      </w:r>
      <w:r w:rsidR="00AF5BF7" w:rsidRPr="00EC2F99">
        <w:rPr>
          <w:rFonts w:ascii="Arial Unicode MS" w:hAnsi="Arial Unicode MS" w:hint="eastAsia"/>
          <w:color w:val="5F5F5F"/>
          <w:szCs w:val="20"/>
        </w:rPr>
        <w:t>。</w:t>
      </w:r>
      <w:r w:rsidR="00A414CD" w:rsidRPr="00D8754B">
        <w:rPr>
          <w:rFonts w:ascii="新細明體" w:hAnsi="新細明體" w:hint="eastAsia"/>
          <w:color w:val="FFFFFF"/>
        </w:rPr>
        <w:t>∴</w:t>
      </w:r>
    </w:p>
    <w:p w14:paraId="4AF8C328" w14:textId="7ACEEEC9" w:rsidR="00A276BC" w:rsidRPr="003613DF"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00A276BC" w:rsidRPr="00160B2E">
        <w:rPr>
          <w:rFonts w:ascii="Arial Unicode MS" w:hAnsi="Arial Unicode MS"/>
          <w:color w:val="808000"/>
          <w:sz w:val="18"/>
        </w:rPr>
        <w:t xml:space="preserve">　　　　　　　　　　　　　　　　　　　　　　　　　　　　　　　　　　　　　　　　　　　　</w:t>
      </w:r>
      <w:hyperlink w:anchor="c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4463AE3F" w14:textId="77777777" w:rsidR="00A276BC" w:rsidRPr="003613DF" w:rsidRDefault="00A276BC" w:rsidP="00A276BC">
      <w:pPr>
        <w:pStyle w:val="1"/>
        <w:spacing w:before="120" w:after="120"/>
      </w:pPr>
      <w:bookmarkStart w:id="104" w:name="_第四章__罰則"/>
      <w:bookmarkEnd w:id="104"/>
      <w:r w:rsidRPr="003613DF">
        <w:rPr>
          <w:rFonts w:hint="eastAsia"/>
        </w:rPr>
        <w:t xml:space="preserve">第四章　</w:t>
      </w:r>
      <w:r w:rsidRPr="003613DF">
        <w:rPr>
          <w:rFonts w:hint="eastAsia"/>
          <w:color w:val="17365D"/>
        </w:rPr>
        <w:t xml:space="preserve">　</w:t>
      </w:r>
      <w:r w:rsidRPr="003613DF">
        <w:rPr>
          <w:rFonts w:hint="eastAsia"/>
        </w:rPr>
        <w:t>罰</w:t>
      </w:r>
      <w:r w:rsidRPr="003613DF">
        <w:rPr>
          <w:rFonts w:hint="eastAsia"/>
          <w:color w:val="17365D"/>
        </w:rPr>
        <w:t xml:space="preserve">　</w:t>
      </w:r>
      <w:r w:rsidRPr="003613DF">
        <w:rPr>
          <w:rFonts w:hint="eastAsia"/>
        </w:rPr>
        <w:t>則</w:t>
      </w:r>
    </w:p>
    <w:p w14:paraId="713FC3FD" w14:textId="7CB2597F" w:rsidR="00AF5BF7" w:rsidRDefault="00A276BC" w:rsidP="00A276BC">
      <w:pPr>
        <w:pStyle w:val="2"/>
        <w:spacing w:before="120" w:after="120"/>
      </w:pPr>
      <w:bookmarkStart w:id="105" w:name="b95"/>
      <w:bookmarkStart w:id="106" w:name="c95"/>
      <w:bookmarkEnd w:id="105"/>
      <w:bookmarkEnd w:id="106"/>
      <w:r w:rsidRPr="003613DF">
        <w:rPr>
          <w:rFonts w:hint="eastAsia"/>
        </w:rPr>
        <w:t>第</w:t>
      </w:r>
      <w:r w:rsidR="00F5178F">
        <w:rPr>
          <w:rFonts w:hint="eastAsia"/>
        </w:rPr>
        <w:t>95</w:t>
      </w:r>
      <w:r w:rsidRPr="003613DF">
        <w:rPr>
          <w:rFonts w:hint="eastAsia"/>
        </w:rPr>
        <w:t>條</w:t>
      </w:r>
      <w:r w:rsidRPr="000D23AF">
        <w:rPr>
          <w:rFonts w:hint="eastAsia"/>
        </w:rPr>
        <w:t>（罰則</w:t>
      </w:r>
      <w:r w:rsidR="00AF5BF7">
        <w:rPr>
          <w:rFonts w:hint="eastAsia"/>
        </w:rPr>
        <w:t>）</w:t>
      </w:r>
      <w:r w:rsidR="00CA2304">
        <w:rPr>
          <w:rFonts w:ascii="新細明體" w:hAnsi="新細明體" w:hint="eastAsia"/>
          <w:color w:val="FFFFFF"/>
        </w:rPr>
        <w:t>∵</w:t>
      </w:r>
    </w:p>
    <w:p w14:paraId="1FB196EB" w14:textId="77777777" w:rsidR="0054360E" w:rsidRPr="004D546F" w:rsidRDefault="0054360E" w:rsidP="0054360E">
      <w:pPr>
        <w:ind w:left="142"/>
        <w:jc w:val="both"/>
        <w:rPr>
          <w:color w:val="17365D"/>
        </w:rPr>
      </w:pPr>
      <w:r w:rsidRPr="004D546F">
        <w:rPr>
          <w:color w:val="17365D"/>
          <w:sz w:val="18"/>
        </w:rPr>
        <w:t>﹝</w:t>
      </w:r>
      <w:r w:rsidRPr="004D546F">
        <w:rPr>
          <w:color w:val="17365D"/>
          <w:sz w:val="18"/>
        </w:rPr>
        <w:t>1</w:t>
      </w:r>
      <w:r w:rsidRPr="004D546F">
        <w:rPr>
          <w:color w:val="17365D"/>
          <w:sz w:val="18"/>
        </w:rPr>
        <w:t>﹞</w:t>
      </w:r>
      <w:r w:rsidRPr="004D546F">
        <w:rPr>
          <w:color w:val="17365D"/>
        </w:rPr>
        <w:t>未得商標權人或團體商標權人同意，有下列情形之一，處三年以下有期徒刑、拘役或科或併科新臺幣二十萬元以下罰金：</w:t>
      </w:r>
    </w:p>
    <w:p w14:paraId="7AF787B7" w14:textId="77777777" w:rsidR="0054360E" w:rsidRPr="004D546F" w:rsidRDefault="0054360E" w:rsidP="0054360E">
      <w:pPr>
        <w:ind w:left="142"/>
        <w:jc w:val="both"/>
        <w:rPr>
          <w:color w:val="17365D"/>
        </w:rPr>
      </w:pPr>
      <w:r w:rsidRPr="004D546F">
        <w:rPr>
          <w:color w:val="17365D"/>
        </w:rPr>
        <w:t xml:space="preserve">　　一、於同一商品或服務，使用相同於註冊商標或團體商標之商標者。</w:t>
      </w:r>
    </w:p>
    <w:p w14:paraId="051E693A" w14:textId="77777777" w:rsidR="0054360E" w:rsidRPr="004D546F" w:rsidRDefault="0054360E" w:rsidP="0054360E">
      <w:pPr>
        <w:ind w:left="142"/>
        <w:jc w:val="both"/>
        <w:rPr>
          <w:color w:val="17365D"/>
        </w:rPr>
      </w:pPr>
      <w:r w:rsidRPr="004D546F">
        <w:rPr>
          <w:color w:val="17365D"/>
        </w:rPr>
        <w:t xml:space="preserve">　　二、於類似之商品或服務，使用相同於註冊商標或團體商標之商標，有致相關消費者混淆誤認之虞者。</w:t>
      </w:r>
    </w:p>
    <w:p w14:paraId="7AB77F5A" w14:textId="77777777" w:rsidR="0054360E" w:rsidRPr="004D546F" w:rsidRDefault="0054360E" w:rsidP="0054360E">
      <w:pPr>
        <w:ind w:left="142"/>
        <w:jc w:val="both"/>
        <w:rPr>
          <w:color w:val="17365D"/>
        </w:rPr>
      </w:pPr>
      <w:r w:rsidRPr="004D546F">
        <w:rPr>
          <w:color w:val="17365D"/>
        </w:rPr>
        <w:t xml:space="preserve">　　三、於同一或類似之商品或服務，使用近似於註冊商標或團體商標之商標，有致相關消費者混淆誤認之虞者。</w:t>
      </w:r>
    </w:p>
    <w:p w14:paraId="6C9DA31E" w14:textId="77777777" w:rsidR="0054360E" w:rsidRPr="004D546F" w:rsidRDefault="0054360E" w:rsidP="0054360E">
      <w:pPr>
        <w:ind w:left="142"/>
        <w:jc w:val="both"/>
        <w:rPr>
          <w:color w:val="17365D"/>
        </w:rPr>
      </w:pPr>
      <w:r w:rsidRPr="004D546F">
        <w:rPr>
          <w:color w:val="17365D"/>
          <w:sz w:val="18"/>
        </w:rPr>
        <w:t>﹝</w:t>
      </w:r>
      <w:r w:rsidRPr="004D546F">
        <w:rPr>
          <w:color w:val="17365D"/>
          <w:sz w:val="18"/>
        </w:rPr>
        <w:t>2</w:t>
      </w:r>
      <w:r w:rsidRPr="004D546F">
        <w:rPr>
          <w:color w:val="17365D"/>
          <w:sz w:val="18"/>
        </w:rPr>
        <w:t>﹞</w:t>
      </w:r>
      <w:r w:rsidRPr="004D546F">
        <w:rPr>
          <w:color w:val="17365D"/>
        </w:rPr>
        <w:t>意圖供自己或他人用於與註冊商標或團體商標同一商品或服務，未得商標權人或團體商標權人同意，為行銷目的而製造、販賣、持有、陳列、輸出或輸入附有相同或近似於註冊商標或團體商標之標籤、吊牌、包裝容器或與服務有關之物品者，處一年以下有期徒刑、拘役或科或併科新臺幣五萬元以下罰金。</w:t>
      </w:r>
    </w:p>
    <w:p w14:paraId="7687A6D0" w14:textId="6D1B2B4E" w:rsidR="0054360E" w:rsidRDefault="0054360E" w:rsidP="0054360E">
      <w:pPr>
        <w:ind w:left="142"/>
        <w:jc w:val="both"/>
        <w:rPr>
          <w:color w:val="17365D"/>
        </w:rPr>
      </w:pPr>
      <w:r w:rsidRPr="004D546F">
        <w:rPr>
          <w:color w:val="17365D"/>
          <w:sz w:val="18"/>
        </w:rPr>
        <w:t>﹝</w:t>
      </w:r>
      <w:r w:rsidRPr="004D546F">
        <w:rPr>
          <w:color w:val="17365D"/>
          <w:sz w:val="18"/>
        </w:rPr>
        <w:t>3</w:t>
      </w:r>
      <w:r w:rsidRPr="004D546F">
        <w:rPr>
          <w:color w:val="17365D"/>
          <w:sz w:val="18"/>
        </w:rPr>
        <w:t>﹞</w:t>
      </w:r>
      <w:r w:rsidRPr="004D546F">
        <w:rPr>
          <w:color w:val="17365D"/>
        </w:rPr>
        <w:t>前項之行為透過電子媒體或網路方式為之者，亦同。</w:t>
      </w:r>
    </w:p>
    <w:p w14:paraId="46595203" w14:textId="42F45FF2" w:rsidR="0054360E" w:rsidRPr="004D546F" w:rsidRDefault="0054360E" w:rsidP="0054360E">
      <w:pPr>
        <w:ind w:leftChars="59" w:left="118"/>
        <w:rPr>
          <w:color w:val="17365D"/>
        </w:rPr>
      </w:pPr>
      <w:r w:rsidRPr="003D5C8B">
        <w:rPr>
          <w:rFonts w:ascii="Arial Unicode MS" w:hAnsi="Arial Unicode MS"/>
          <w:color w:val="5F5F5F"/>
          <w:sz w:val="18"/>
        </w:rPr>
        <w:t>【</w:t>
      </w:r>
      <w:r w:rsidRPr="003D5C8B">
        <w:rPr>
          <w:rFonts w:ascii="Arial Unicode MS" w:hAnsi="Arial Unicode MS" w:hint="eastAsia"/>
          <w:color w:val="5F5F5F"/>
          <w:sz w:val="18"/>
        </w:rPr>
        <w:t>相關法規</w:t>
      </w:r>
      <w:r w:rsidRPr="003D5C8B">
        <w:rPr>
          <w:rFonts w:ascii="Arial Unicode MS" w:hAnsi="Arial Unicode MS"/>
          <w:color w:val="5F5F5F"/>
          <w:sz w:val="18"/>
        </w:rPr>
        <w:t>】</w:t>
      </w:r>
      <w:hyperlink r:id="rId68" w:anchor="e3" w:history="1">
        <w:r w:rsidRPr="00377561">
          <w:rPr>
            <w:rStyle w:val="a3"/>
            <w:rFonts w:ascii="Arial Unicode MS" w:hAnsi="Arial Unicode MS" w:hint="eastAsia"/>
            <w:color w:val="5F5F5F"/>
            <w:sz w:val="18"/>
          </w:rPr>
          <w:t>洗錢防制法</w:t>
        </w:r>
        <w:r w:rsidRPr="00377561">
          <w:rPr>
            <w:rStyle w:val="a3"/>
            <w:rFonts w:ascii="Arial Unicode MS" w:hAnsi="Arial Unicode MS"/>
            <w:color w:val="5F5F5F"/>
            <w:sz w:val="18"/>
          </w:rPr>
          <w:t>§3</w:t>
        </w:r>
      </w:hyperlink>
      <w:r w:rsidRPr="00494313">
        <w:rPr>
          <w:rFonts w:ascii="Arial Unicode MS" w:hAnsi="Arial Unicode MS" w:hint="eastAsia"/>
          <w:color w:val="5F5F5F"/>
          <w:sz w:val="18"/>
        </w:rPr>
        <w:t>【具參考價值】</w:t>
      </w:r>
      <w:hyperlink r:id="rId69" w:anchor="a107b118"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107</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706</w:t>
        </w:r>
        <w:r>
          <w:rPr>
            <w:rStyle w:val="a3"/>
            <w:rFonts w:ascii="Arial Unicode MS" w:hAnsi="Arial Unicode MS" w:hint="eastAsia"/>
            <w:color w:val="5F5F5F"/>
            <w:sz w:val="18"/>
          </w:rPr>
          <w:t>號判決</w:t>
        </w:r>
      </w:hyperlink>
    </w:p>
    <w:p w14:paraId="6C5D251A" w14:textId="4B4030E6" w:rsidR="0054360E" w:rsidRDefault="00FA3316" w:rsidP="0054360E">
      <w:pPr>
        <w:pStyle w:val="3"/>
      </w:pPr>
      <w:r>
        <w:rPr>
          <w:rFonts w:hint="eastAsia"/>
        </w:rPr>
        <w:t>--</w:t>
      </w:r>
      <w:r w:rsidRPr="00A22F73">
        <w:rPr>
          <w:rFonts w:hint="eastAsia"/>
        </w:rPr>
        <w:t>1</w:t>
      </w:r>
      <w:r>
        <w:t>11</w:t>
      </w:r>
      <w:r w:rsidRPr="00A22F73">
        <w:rPr>
          <w:rFonts w:hint="eastAsia"/>
        </w:rPr>
        <w:t>年</w:t>
      </w:r>
      <w:r>
        <w:t>5</w:t>
      </w:r>
      <w:r w:rsidRPr="00A22F73">
        <w:rPr>
          <w:rFonts w:hint="eastAsia"/>
        </w:rPr>
        <w:t>月</w:t>
      </w:r>
      <w:r>
        <w:t>4</w:t>
      </w:r>
      <w:r w:rsidRPr="00A22F73">
        <w:rPr>
          <w:rFonts w:hint="eastAsia"/>
        </w:rPr>
        <w:t>日修正前條文</w:t>
      </w:r>
      <w:r w:rsidRPr="00A22F73">
        <w:rPr>
          <w:rFonts w:hint="eastAsia"/>
        </w:rPr>
        <w:t>--</w:t>
      </w:r>
      <w:hyperlink r:id="rId70" w:history="1">
        <w:r w:rsidRPr="00A22F73">
          <w:rPr>
            <w:rStyle w:val="a3"/>
          </w:rPr>
          <w:t>比對程式</w:t>
        </w:r>
      </w:hyperlink>
    </w:p>
    <w:p w14:paraId="5D532D1A" w14:textId="4C6550CE" w:rsidR="00A276BC" w:rsidRPr="0054360E" w:rsidRDefault="00CB4C95" w:rsidP="00A276BC">
      <w:pPr>
        <w:ind w:leftChars="59" w:left="118"/>
        <w:rPr>
          <w:rFonts w:ascii="Arial Unicode MS" w:hAnsi="Arial Unicode MS"/>
          <w:color w:val="5F5F5F"/>
          <w:szCs w:val="20"/>
        </w:rPr>
      </w:pPr>
      <w:r w:rsidRPr="0054360E">
        <w:rPr>
          <w:rFonts w:ascii="Calibri" w:hAnsi="Calibri" w:hint="eastAsia"/>
          <w:color w:val="5F5F5F"/>
          <w:sz w:val="18"/>
        </w:rPr>
        <w:t>﹝</w:t>
      </w:r>
      <w:r w:rsidR="00AF5BF7" w:rsidRPr="0054360E">
        <w:rPr>
          <w:rFonts w:ascii="Calibri" w:hAnsi="Calibri" w:hint="eastAsia"/>
          <w:color w:val="5F5F5F"/>
          <w:sz w:val="18"/>
        </w:rPr>
        <w:t>1</w:t>
      </w:r>
      <w:r w:rsidR="00AF5BF7" w:rsidRPr="0054360E">
        <w:rPr>
          <w:rFonts w:ascii="Calibri" w:hAnsi="Calibri" w:hint="eastAsia"/>
          <w:color w:val="5F5F5F"/>
          <w:sz w:val="18"/>
        </w:rPr>
        <w:t>﹞</w:t>
      </w:r>
      <w:r w:rsidR="00A276BC" w:rsidRPr="0054360E">
        <w:rPr>
          <w:rFonts w:ascii="Arial Unicode MS" w:hAnsi="Arial Unicode MS" w:hint="eastAsia"/>
          <w:color w:val="5F5F5F"/>
          <w:szCs w:val="20"/>
        </w:rPr>
        <w:t>未得商標權人或團體商標權人同意，為行銷目的而有下列情形之一，處三年以下有期徒刑、拘役或科或併科新臺幣二十萬元以下罰金：</w:t>
      </w:r>
    </w:p>
    <w:p w14:paraId="0D6E9A97" w14:textId="77777777" w:rsidR="00AF5BF7" w:rsidRPr="0054360E" w:rsidRDefault="00A276BC" w:rsidP="00A276BC">
      <w:pPr>
        <w:ind w:leftChars="59" w:left="118"/>
        <w:rPr>
          <w:rFonts w:ascii="Arial Unicode MS" w:hAnsi="Arial Unicode MS"/>
          <w:color w:val="5F5F5F"/>
          <w:szCs w:val="20"/>
        </w:rPr>
      </w:pPr>
      <w:r w:rsidRPr="0054360E">
        <w:rPr>
          <w:rFonts w:ascii="Arial Unicode MS" w:hAnsi="Arial Unicode MS" w:hint="eastAsia"/>
          <w:color w:val="5F5F5F"/>
          <w:szCs w:val="20"/>
        </w:rPr>
        <w:t xml:space="preserve">　　一、於同一商品或服務，使用相同於註冊商標或團體商標之商標者</w:t>
      </w:r>
      <w:r w:rsidR="00AF5BF7" w:rsidRPr="0054360E">
        <w:rPr>
          <w:rFonts w:ascii="Arial Unicode MS" w:hAnsi="Arial Unicode MS" w:hint="eastAsia"/>
          <w:color w:val="5F5F5F"/>
          <w:szCs w:val="20"/>
        </w:rPr>
        <w:t>。</w:t>
      </w:r>
    </w:p>
    <w:p w14:paraId="7BB6581A" w14:textId="0853A7CB" w:rsidR="00AF5BF7" w:rsidRPr="0054360E" w:rsidRDefault="00AF5BF7" w:rsidP="00A276BC">
      <w:pPr>
        <w:ind w:leftChars="59" w:left="118"/>
        <w:rPr>
          <w:rFonts w:ascii="Arial Unicode MS" w:hAnsi="Arial Unicode MS"/>
          <w:color w:val="5F5F5F"/>
          <w:szCs w:val="20"/>
        </w:rPr>
      </w:pPr>
      <w:r w:rsidRPr="0054360E">
        <w:rPr>
          <w:rFonts w:ascii="Arial Unicode MS" w:hAnsi="Arial Unicode MS" w:hint="eastAsia"/>
          <w:color w:val="5F5F5F"/>
          <w:szCs w:val="20"/>
        </w:rPr>
        <w:t xml:space="preserve">　　二、</w:t>
      </w:r>
      <w:r w:rsidR="00A276BC" w:rsidRPr="0054360E">
        <w:rPr>
          <w:rFonts w:ascii="Arial Unicode MS" w:hAnsi="Arial Unicode MS" w:hint="eastAsia"/>
          <w:color w:val="5F5F5F"/>
          <w:szCs w:val="20"/>
        </w:rPr>
        <w:t>於類似之商品或服務，使用相同於註冊商標或團體商標之商標，有致相關消費者混淆誤認之虞者</w:t>
      </w:r>
      <w:r w:rsidRPr="0054360E">
        <w:rPr>
          <w:rFonts w:ascii="Arial Unicode MS" w:hAnsi="Arial Unicode MS" w:hint="eastAsia"/>
          <w:color w:val="5F5F5F"/>
          <w:szCs w:val="20"/>
        </w:rPr>
        <w:t>。</w:t>
      </w:r>
    </w:p>
    <w:p w14:paraId="7603285B" w14:textId="60F74419" w:rsidR="00A276BC" w:rsidRPr="0054360E" w:rsidRDefault="00AF5BF7" w:rsidP="00A276BC">
      <w:pPr>
        <w:ind w:leftChars="59" w:left="118"/>
        <w:rPr>
          <w:rFonts w:ascii="Arial Unicode MS" w:hAnsi="Arial Unicode MS"/>
          <w:color w:val="5F5F5F"/>
          <w:szCs w:val="20"/>
        </w:rPr>
      </w:pPr>
      <w:r w:rsidRPr="0054360E">
        <w:rPr>
          <w:rFonts w:ascii="Arial Unicode MS" w:hAnsi="Arial Unicode MS" w:hint="eastAsia"/>
          <w:color w:val="5F5F5F"/>
          <w:szCs w:val="20"/>
        </w:rPr>
        <w:t xml:space="preserve">　　三、</w:t>
      </w:r>
      <w:r w:rsidR="00A276BC" w:rsidRPr="0054360E">
        <w:rPr>
          <w:rFonts w:ascii="Arial Unicode MS" w:hAnsi="Arial Unicode MS" w:hint="eastAsia"/>
          <w:color w:val="5F5F5F"/>
          <w:szCs w:val="20"/>
        </w:rPr>
        <w:t>於同一或類似之商品或服務，使用近似於註冊商標或團體商標之商標，有致相關消費者混淆誤認之虞者。</w:t>
      </w:r>
      <w:r w:rsidR="00CA2304" w:rsidRPr="00D8754B">
        <w:rPr>
          <w:rFonts w:ascii="新細明體" w:hAnsi="新細明體" w:hint="eastAsia"/>
          <w:color w:val="FFFFFF"/>
        </w:rPr>
        <w:t>∴</w:t>
      </w:r>
    </w:p>
    <w:p w14:paraId="6140BE59" w14:textId="7898239E" w:rsidR="00AF5BF7" w:rsidRDefault="00A276BC" w:rsidP="00A276BC">
      <w:pPr>
        <w:pStyle w:val="2"/>
        <w:spacing w:before="120" w:after="120"/>
      </w:pPr>
      <w:bookmarkStart w:id="107" w:name="c96"/>
      <w:bookmarkEnd w:id="107"/>
      <w:r w:rsidRPr="003613DF">
        <w:rPr>
          <w:rFonts w:hint="eastAsia"/>
        </w:rPr>
        <w:t>第</w:t>
      </w:r>
      <w:r w:rsidR="00F5178F">
        <w:rPr>
          <w:rFonts w:hint="eastAsia"/>
        </w:rPr>
        <w:t>96</w:t>
      </w:r>
      <w:r w:rsidRPr="003613DF">
        <w:rPr>
          <w:rFonts w:hint="eastAsia"/>
        </w:rPr>
        <w:t>條</w:t>
      </w:r>
      <w:r w:rsidRPr="000D23AF">
        <w:rPr>
          <w:rFonts w:hint="eastAsia"/>
        </w:rPr>
        <w:t>（罰則</w:t>
      </w:r>
      <w:r w:rsidR="00AF5BF7">
        <w:rPr>
          <w:rFonts w:hint="eastAsia"/>
        </w:rPr>
        <w:t>）</w:t>
      </w:r>
      <w:r w:rsidR="00CA2304">
        <w:rPr>
          <w:rFonts w:ascii="新細明體" w:hAnsi="新細明體" w:hint="eastAsia"/>
          <w:color w:val="FFFFFF"/>
        </w:rPr>
        <w:t>∵</w:t>
      </w:r>
    </w:p>
    <w:p w14:paraId="355EFA13" w14:textId="77777777" w:rsidR="0054360E" w:rsidRPr="004D546F" w:rsidRDefault="0054360E" w:rsidP="0054360E">
      <w:pPr>
        <w:ind w:left="142"/>
        <w:jc w:val="both"/>
        <w:rPr>
          <w:color w:val="17365D"/>
        </w:rPr>
      </w:pPr>
      <w:r w:rsidRPr="004D546F">
        <w:rPr>
          <w:color w:val="17365D"/>
          <w:sz w:val="18"/>
        </w:rPr>
        <w:t>﹝</w:t>
      </w:r>
      <w:r w:rsidRPr="004D546F">
        <w:rPr>
          <w:color w:val="17365D"/>
          <w:sz w:val="18"/>
        </w:rPr>
        <w:t>1</w:t>
      </w:r>
      <w:r w:rsidRPr="004D546F">
        <w:rPr>
          <w:color w:val="17365D"/>
          <w:sz w:val="18"/>
        </w:rPr>
        <w:t>﹞</w:t>
      </w:r>
      <w:r w:rsidRPr="004D546F">
        <w:rPr>
          <w:color w:val="17365D"/>
        </w:rPr>
        <w:t>未得證明標章權人同意，於同一或類似之商品或服務，使用相同或近似於註冊證明標章之標章，有致相關消費者誤認誤信之虞者，處三年以下有期徒刑、拘役或科或併科新臺幣二十萬元以下罰金。</w:t>
      </w:r>
    </w:p>
    <w:p w14:paraId="17AC6BCB" w14:textId="77777777" w:rsidR="0054360E" w:rsidRPr="004D546F" w:rsidRDefault="0054360E" w:rsidP="0054360E">
      <w:pPr>
        <w:ind w:left="142"/>
        <w:jc w:val="both"/>
        <w:rPr>
          <w:color w:val="17365D"/>
        </w:rPr>
      </w:pPr>
      <w:r w:rsidRPr="004D546F">
        <w:rPr>
          <w:color w:val="17365D"/>
          <w:sz w:val="18"/>
        </w:rPr>
        <w:lastRenderedPageBreak/>
        <w:t>﹝</w:t>
      </w:r>
      <w:r w:rsidRPr="004D546F">
        <w:rPr>
          <w:color w:val="17365D"/>
          <w:sz w:val="18"/>
        </w:rPr>
        <w:t>2</w:t>
      </w:r>
      <w:r w:rsidRPr="004D546F">
        <w:rPr>
          <w:color w:val="17365D"/>
          <w:sz w:val="18"/>
        </w:rPr>
        <w:t>﹞</w:t>
      </w:r>
      <w:r w:rsidRPr="004D546F">
        <w:rPr>
          <w:color w:val="17365D"/>
        </w:rPr>
        <w:t>意圖供自己或他人用於與註冊證明標章同一商品或服務，未得證明標章權人同意，為行銷目的而製造、販賣、持有、陳列、輸出或輸入附有相同或近似於註冊證明標章之標籤、吊牌、包裝容器或與服務有關之物品者，處三年以下有期徒刑、拘役或科或併科新臺幣二十萬元以下罰金。</w:t>
      </w:r>
    </w:p>
    <w:p w14:paraId="4CB009C3" w14:textId="77777777" w:rsidR="0054360E" w:rsidRPr="004D546F" w:rsidRDefault="0054360E" w:rsidP="0054360E">
      <w:pPr>
        <w:ind w:left="142"/>
        <w:jc w:val="both"/>
        <w:rPr>
          <w:color w:val="17365D"/>
        </w:rPr>
      </w:pPr>
      <w:r w:rsidRPr="004D546F">
        <w:rPr>
          <w:color w:val="17365D"/>
          <w:sz w:val="18"/>
        </w:rPr>
        <w:t>﹝</w:t>
      </w:r>
      <w:r w:rsidRPr="004D546F">
        <w:rPr>
          <w:color w:val="17365D"/>
          <w:sz w:val="18"/>
        </w:rPr>
        <w:t>3</w:t>
      </w:r>
      <w:r w:rsidRPr="004D546F">
        <w:rPr>
          <w:color w:val="17365D"/>
          <w:sz w:val="18"/>
        </w:rPr>
        <w:t>﹞</w:t>
      </w:r>
      <w:r w:rsidRPr="004D546F">
        <w:rPr>
          <w:color w:val="17365D"/>
        </w:rPr>
        <w:t>前項之行為透過電子媒體或網路方式為之者，亦同。</w:t>
      </w:r>
    </w:p>
    <w:p w14:paraId="20C3E060" w14:textId="1F698F0A" w:rsidR="0054360E" w:rsidRPr="009B78A6" w:rsidRDefault="0054360E" w:rsidP="0054360E">
      <w:pPr>
        <w:ind w:leftChars="59" w:left="118"/>
        <w:rPr>
          <w:rFonts w:ascii="Arial Unicode MS" w:hAnsi="Arial Unicode MS"/>
          <w:color w:val="666699"/>
          <w:szCs w:val="20"/>
        </w:rPr>
      </w:pPr>
      <w:r w:rsidRPr="003D5C8B">
        <w:rPr>
          <w:rFonts w:ascii="Arial Unicode MS" w:hAnsi="Arial Unicode MS"/>
          <w:color w:val="5F5F5F"/>
          <w:sz w:val="18"/>
        </w:rPr>
        <w:t>【</w:t>
      </w:r>
      <w:r w:rsidRPr="003D5C8B">
        <w:rPr>
          <w:rFonts w:ascii="Arial Unicode MS" w:hAnsi="Arial Unicode MS" w:hint="eastAsia"/>
          <w:color w:val="5F5F5F"/>
          <w:sz w:val="18"/>
        </w:rPr>
        <w:t>相關法規</w:t>
      </w:r>
      <w:r w:rsidR="00141E49" w:rsidRPr="003D5C8B">
        <w:rPr>
          <w:rFonts w:ascii="Arial Unicode MS" w:hAnsi="Arial Unicode MS"/>
          <w:color w:val="5F5F5F"/>
          <w:sz w:val="18"/>
        </w:rPr>
        <w:t>】</w:t>
      </w:r>
      <w:hyperlink r:id="rId71" w:anchor="e3" w:history="1">
        <w:r w:rsidR="00141E49" w:rsidRPr="00377561">
          <w:rPr>
            <w:rStyle w:val="a3"/>
            <w:rFonts w:ascii="Arial Unicode MS" w:hAnsi="Arial Unicode MS" w:hint="eastAsia"/>
            <w:color w:val="5F5F5F"/>
            <w:sz w:val="18"/>
          </w:rPr>
          <w:t>洗錢防制法</w:t>
        </w:r>
        <w:r w:rsidR="00141E49" w:rsidRPr="00377561">
          <w:rPr>
            <w:rStyle w:val="a3"/>
            <w:rFonts w:ascii="Arial Unicode MS" w:hAnsi="Arial Unicode MS"/>
            <w:color w:val="5F5F5F"/>
            <w:sz w:val="18"/>
          </w:rPr>
          <w:t>§3</w:t>
        </w:r>
      </w:hyperlink>
    </w:p>
    <w:p w14:paraId="0F1937E8" w14:textId="78A0B314" w:rsidR="0054360E" w:rsidRPr="0054360E" w:rsidRDefault="00FA3316" w:rsidP="00FA3316">
      <w:pPr>
        <w:pStyle w:val="3"/>
        <w:rPr>
          <w:rFonts w:ascii="Calibri" w:hAnsi="Calibri"/>
          <w:color w:val="404040"/>
          <w:sz w:val="18"/>
        </w:rPr>
      </w:pPr>
      <w:r>
        <w:rPr>
          <w:rFonts w:hint="eastAsia"/>
        </w:rPr>
        <w:t>--</w:t>
      </w:r>
      <w:r w:rsidRPr="00A22F73">
        <w:rPr>
          <w:rFonts w:hint="eastAsia"/>
        </w:rPr>
        <w:t>1</w:t>
      </w:r>
      <w:r>
        <w:t>11</w:t>
      </w:r>
      <w:r w:rsidRPr="00A22F73">
        <w:rPr>
          <w:rFonts w:hint="eastAsia"/>
        </w:rPr>
        <w:t>年</w:t>
      </w:r>
      <w:r>
        <w:t>5</w:t>
      </w:r>
      <w:r w:rsidRPr="00A22F73">
        <w:rPr>
          <w:rFonts w:hint="eastAsia"/>
        </w:rPr>
        <w:t>月</w:t>
      </w:r>
      <w:r>
        <w:t>4</w:t>
      </w:r>
      <w:r w:rsidRPr="00A22F73">
        <w:rPr>
          <w:rFonts w:hint="eastAsia"/>
        </w:rPr>
        <w:t>日修正前條文</w:t>
      </w:r>
      <w:r w:rsidRPr="00A22F73">
        <w:rPr>
          <w:rFonts w:hint="eastAsia"/>
        </w:rPr>
        <w:t>--</w:t>
      </w:r>
      <w:hyperlink r:id="rId72" w:history="1">
        <w:r w:rsidRPr="00A22F73">
          <w:rPr>
            <w:rStyle w:val="a3"/>
          </w:rPr>
          <w:t>比對程式</w:t>
        </w:r>
      </w:hyperlink>
    </w:p>
    <w:p w14:paraId="44C8ACAA" w14:textId="55828AA8" w:rsidR="00AF5BF7" w:rsidRPr="0054360E" w:rsidRDefault="00CB4C95" w:rsidP="00A276BC">
      <w:pPr>
        <w:ind w:leftChars="59" w:left="118"/>
        <w:rPr>
          <w:rFonts w:ascii="Arial Unicode MS" w:hAnsi="Arial Unicode MS"/>
          <w:color w:val="5F5F5F"/>
          <w:szCs w:val="20"/>
        </w:rPr>
      </w:pPr>
      <w:r w:rsidRPr="0054360E">
        <w:rPr>
          <w:rFonts w:ascii="Calibri" w:hAnsi="Calibri" w:hint="eastAsia"/>
          <w:color w:val="5F5F5F"/>
          <w:sz w:val="18"/>
        </w:rPr>
        <w:t>﹝</w:t>
      </w:r>
      <w:r w:rsidR="00AF5BF7" w:rsidRPr="0054360E">
        <w:rPr>
          <w:rFonts w:ascii="Calibri" w:hAnsi="Calibri" w:hint="eastAsia"/>
          <w:color w:val="5F5F5F"/>
          <w:sz w:val="18"/>
        </w:rPr>
        <w:t>1</w:t>
      </w:r>
      <w:r w:rsidR="00AF5BF7" w:rsidRPr="0054360E">
        <w:rPr>
          <w:rFonts w:ascii="Calibri" w:hAnsi="Calibri" w:hint="eastAsia"/>
          <w:color w:val="5F5F5F"/>
          <w:sz w:val="18"/>
        </w:rPr>
        <w:t>﹞</w:t>
      </w:r>
      <w:r w:rsidR="00A276BC" w:rsidRPr="0054360E">
        <w:rPr>
          <w:rFonts w:ascii="Arial Unicode MS" w:hAnsi="Arial Unicode MS" w:hint="eastAsia"/>
          <w:color w:val="5F5F5F"/>
          <w:szCs w:val="20"/>
        </w:rPr>
        <w:t>未得證明標章權人同意，為行銷目的而於同一或類似之商品或服務，使用相同或近似於註冊證明標章之標章，有致相關消費者誤認誤信之虞者，處三年以下有期徒刑、拘役或科或併科新臺幣二十萬元以下罰金</w:t>
      </w:r>
      <w:r w:rsidR="00AF5BF7" w:rsidRPr="0054360E">
        <w:rPr>
          <w:rFonts w:ascii="Arial Unicode MS" w:hAnsi="Arial Unicode MS" w:hint="eastAsia"/>
          <w:color w:val="5F5F5F"/>
          <w:szCs w:val="20"/>
        </w:rPr>
        <w:t>。</w:t>
      </w:r>
    </w:p>
    <w:p w14:paraId="3CEF1695" w14:textId="016A3418" w:rsidR="00A276BC" w:rsidRPr="0054360E" w:rsidRDefault="00CB4C95" w:rsidP="00A276BC">
      <w:pPr>
        <w:ind w:leftChars="59" w:left="118"/>
        <w:rPr>
          <w:rFonts w:ascii="Arial Unicode MS" w:hAnsi="Arial Unicode MS"/>
          <w:color w:val="5F5F5F"/>
          <w:szCs w:val="20"/>
        </w:rPr>
      </w:pPr>
      <w:r w:rsidRPr="0054360E">
        <w:rPr>
          <w:rFonts w:ascii="Calibri" w:hAnsi="Calibri" w:hint="eastAsia"/>
          <w:color w:val="5F5F5F"/>
          <w:sz w:val="18"/>
          <w:szCs w:val="20"/>
        </w:rPr>
        <w:t>﹝</w:t>
      </w:r>
      <w:r w:rsidR="00AF5BF7" w:rsidRPr="0054360E">
        <w:rPr>
          <w:rFonts w:ascii="Calibri" w:hAnsi="Calibri" w:hint="eastAsia"/>
          <w:color w:val="5F5F5F"/>
          <w:sz w:val="18"/>
          <w:szCs w:val="20"/>
        </w:rPr>
        <w:t>2</w:t>
      </w:r>
      <w:r w:rsidR="00AF5BF7" w:rsidRPr="0054360E">
        <w:rPr>
          <w:rFonts w:ascii="Calibri" w:hAnsi="Calibri" w:hint="eastAsia"/>
          <w:color w:val="5F5F5F"/>
          <w:sz w:val="18"/>
          <w:szCs w:val="20"/>
        </w:rPr>
        <w:t>﹞</w:t>
      </w:r>
      <w:r w:rsidR="00A276BC" w:rsidRPr="0054360E">
        <w:rPr>
          <w:rFonts w:ascii="Arial Unicode MS" w:hAnsi="Arial Unicode MS" w:hint="eastAsia"/>
          <w:color w:val="5F5F5F"/>
          <w:szCs w:val="20"/>
        </w:rPr>
        <w:t>明知有前項侵害證明標章權之虞，販賣或意圖販賣而製造、持有、陳列附有相同或近似於他人註冊證明標章標識之標籤、包裝容器或其他物品者，亦同。</w:t>
      </w:r>
      <w:r w:rsidR="00CA2304" w:rsidRPr="00D8754B">
        <w:rPr>
          <w:rFonts w:ascii="新細明體" w:hAnsi="新細明體" w:hint="eastAsia"/>
          <w:color w:val="FFFFFF"/>
        </w:rPr>
        <w:t>∴</w:t>
      </w:r>
    </w:p>
    <w:p w14:paraId="22C03FE7" w14:textId="3AF58626" w:rsidR="00AF5BF7" w:rsidRDefault="00A276BC" w:rsidP="00A276BC">
      <w:pPr>
        <w:pStyle w:val="2"/>
        <w:spacing w:before="120" w:after="120"/>
      </w:pPr>
      <w:bookmarkStart w:id="108" w:name="c97"/>
      <w:bookmarkEnd w:id="108"/>
      <w:r w:rsidRPr="003613DF">
        <w:rPr>
          <w:rFonts w:hint="eastAsia"/>
        </w:rPr>
        <w:t>第</w:t>
      </w:r>
      <w:r w:rsidR="00F5178F">
        <w:rPr>
          <w:rFonts w:hint="eastAsia"/>
        </w:rPr>
        <w:t>97</w:t>
      </w:r>
      <w:r w:rsidRPr="003613DF">
        <w:rPr>
          <w:rFonts w:hint="eastAsia"/>
        </w:rPr>
        <w:t>條</w:t>
      </w:r>
      <w:r w:rsidRPr="000D23AF">
        <w:rPr>
          <w:rFonts w:hint="eastAsia"/>
        </w:rPr>
        <w:t>（罰則</w:t>
      </w:r>
      <w:r w:rsidR="00AF5BF7">
        <w:rPr>
          <w:rFonts w:hint="eastAsia"/>
        </w:rPr>
        <w:t>）</w:t>
      </w:r>
      <w:r w:rsidR="00CA2304">
        <w:rPr>
          <w:rFonts w:ascii="新細明體" w:hAnsi="新細明體" w:hint="eastAsia"/>
          <w:color w:val="FFFFFF"/>
        </w:rPr>
        <w:t>∵</w:t>
      </w:r>
    </w:p>
    <w:p w14:paraId="54B7F622" w14:textId="77777777" w:rsidR="0054360E" w:rsidRPr="004D546F" w:rsidRDefault="0054360E" w:rsidP="0054360E">
      <w:pPr>
        <w:ind w:left="142"/>
        <w:jc w:val="both"/>
        <w:rPr>
          <w:color w:val="17365D"/>
        </w:rPr>
      </w:pPr>
      <w:r w:rsidRPr="004D546F">
        <w:rPr>
          <w:color w:val="17365D"/>
          <w:sz w:val="18"/>
        </w:rPr>
        <w:t>﹝</w:t>
      </w:r>
      <w:r w:rsidRPr="004D546F">
        <w:rPr>
          <w:color w:val="17365D"/>
          <w:sz w:val="18"/>
        </w:rPr>
        <w:t>1</w:t>
      </w:r>
      <w:r w:rsidRPr="004D546F">
        <w:rPr>
          <w:color w:val="17365D"/>
          <w:sz w:val="18"/>
        </w:rPr>
        <w:t>﹞</w:t>
      </w:r>
      <w:r w:rsidRPr="004D546F">
        <w:rPr>
          <w:color w:val="17365D"/>
        </w:rPr>
        <w:t>販賣或意圖販賣而持有、陳列、輸出或輸入他人所為之前二條第一項商品者，處一年以下有期徒刑、拘役或科或併科新臺幣五萬元以下罰金。</w:t>
      </w:r>
    </w:p>
    <w:p w14:paraId="306A4D58" w14:textId="77777777" w:rsidR="0054360E" w:rsidRDefault="0054360E" w:rsidP="0054360E">
      <w:pPr>
        <w:ind w:left="142"/>
        <w:jc w:val="both"/>
        <w:rPr>
          <w:color w:val="17365D"/>
        </w:rPr>
      </w:pPr>
      <w:r w:rsidRPr="004D546F">
        <w:rPr>
          <w:color w:val="17365D"/>
          <w:sz w:val="18"/>
        </w:rPr>
        <w:t>﹝</w:t>
      </w:r>
      <w:r w:rsidRPr="004D546F">
        <w:rPr>
          <w:color w:val="17365D"/>
          <w:sz w:val="18"/>
        </w:rPr>
        <w:t>2</w:t>
      </w:r>
      <w:r w:rsidRPr="004D546F">
        <w:rPr>
          <w:color w:val="17365D"/>
          <w:sz w:val="18"/>
        </w:rPr>
        <w:t>﹞</w:t>
      </w:r>
      <w:r w:rsidRPr="004D546F">
        <w:rPr>
          <w:color w:val="17365D"/>
        </w:rPr>
        <w:t>前項之行為透過電子媒體或網路方式為之者，亦同。</w:t>
      </w:r>
    </w:p>
    <w:p w14:paraId="02C1FA45" w14:textId="7A5A919F" w:rsidR="0054360E" w:rsidRPr="0054360E" w:rsidRDefault="00FA3316" w:rsidP="00FA3316">
      <w:pPr>
        <w:pStyle w:val="3"/>
        <w:rPr>
          <w:rFonts w:ascii="Calibri" w:hAnsi="Calibri"/>
          <w:color w:val="404040"/>
          <w:sz w:val="18"/>
        </w:rPr>
      </w:pPr>
      <w:r>
        <w:rPr>
          <w:rFonts w:hint="eastAsia"/>
        </w:rPr>
        <w:t>--</w:t>
      </w:r>
      <w:r w:rsidRPr="00A22F73">
        <w:rPr>
          <w:rFonts w:hint="eastAsia"/>
        </w:rPr>
        <w:t>1</w:t>
      </w:r>
      <w:r>
        <w:t>11</w:t>
      </w:r>
      <w:r w:rsidRPr="00A22F73">
        <w:rPr>
          <w:rFonts w:hint="eastAsia"/>
        </w:rPr>
        <w:t>年</w:t>
      </w:r>
      <w:r>
        <w:t>5</w:t>
      </w:r>
      <w:r w:rsidRPr="00A22F73">
        <w:rPr>
          <w:rFonts w:hint="eastAsia"/>
        </w:rPr>
        <w:t>月</w:t>
      </w:r>
      <w:r>
        <w:t>4</w:t>
      </w:r>
      <w:r w:rsidRPr="00A22F73">
        <w:rPr>
          <w:rFonts w:hint="eastAsia"/>
        </w:rPr>
        <w:t>日修正前條文</w:t>
      </w:r>
      <w:r w:rsidRPr="00A22F73">
        <w:rPr>
          <w:rFonts w:hint="eastAsia"/>
        </w:rPr>
        <w:t>--</w:t>
      </w:r>
      <w:hyperlink r:id="rId73" w:history="1">
        <w:r w:rsidRPr="00A22F73">
          <w:rPr>
            <w:rStyle w:val="a3"/>
          </w:rPr>
          <w:t>比對程式</w:t>
        </w:r>
      </w:hyperlink>
    </w:p>
    <w:p w14:paraId="51232391" w14:textId="14D2ADB3" w:rsidR="00A276BC" w:rsidRPr="0054360E" w:rsidRDefault="00CB4C95" w:rsidP="0054360E">
      <w:pPr>
        <w:ind w:leftChars="59" w:left="118"/>
        <w:jc w:val="both"/>
        <w:rPr>
          <w:rFonts w:ascii="Arial Unicode MS" w:hAnsi="Arial Unicode MS"/>
          <w:color w:val="5F5F5F"/>
          <w:szCs w:val="20"/>
        </w:rPr>
      </w:pPr>
      <w:r w:rsidRPr="0054360E">
        <w:rPr>
          <w:rFonts w:ascii="Calibri" w:hAnsi="Calibri" w:hint="eastAsia"/>
          <w:color w:val="5F5F5F"/>
          <w:sz w:val="18"/>
        </w:rPr>
        <w:t>﹝</w:t>
      </w:r>
      <w:r w:rsidR="00AF5BF7" w:rsidRPr="0054360E">
        <w:rPr>
          <w:rFonts w:ascii="Calibri" w:hAnsi="Calibri" w:hint="eastAsia"/>
          <w:color w:val="5F5F5F"/>
          <w:sz w:val="18"/>
        </w:rPr>
        <w:t>1</w:t>
      </w:r>
      <w:r w:rsidR="00AF5BF7" w:rsidRPr="0054360E">
        <w:rPr>
          <w:rFonts w:ascii="Calibri" w:hAnsi="Calibri" w:hint="eastAsia"/>
          <w:color w:val="5F5F5F"/>
          <w:sz w:val="18"/>
        </w:rPr>
        <w:t>﹞</w:t>
      </w:r>
      <w:r w:rsidR="00A276BC" w:rsidRPr="0054360E">
        <w:rPr>
          <w:rFonts w:ascii="Arial Unicode MS" w:hAnsi="Arial Unicode MS" w:hint="eastAsia"/>
          <w:color w:val="5F5F5F"/>
          <w:szCs w:val="20"/>
        </w:rPr>
        <w:t>明知他人所為之前二條商品而販賣，或意圖販賣而持有、陳列、輸出或輸入者，處一年以下有期徒刑、拘役或科或併科新臺幣五萬元以下罰金；透過電子媒體或網路方式為之者，亦同。</w:t>
      </w:r>
      <w:r w:rsidR="00CA2304" w:rsidRPr="00D8754B">
        <w:rPr>
          <w:rFonts w:ascii="新細明體" w:hAnsi="新細明體" w:hint="eastAsia"/>
          <w:color w:val="FFFFFF"/>
        </w:rPr>
        <w:t>∴</w:t>
      </w:r>
    </w:p>
    <w:p w14:paraId="673E611C" w14:textId="77777777" w:rsidR="00AF5BF7" w:rsidRDefault="00A276BC" w:rsidP="00A276BC">
      <w:pPr>
        <w:pStyle w:val="2"/>
        <w:spacing w:before="120" w:after="120"/>
        <w:rPr>
          <w:rFonts w:ascii="新細明體" w:hAnsi="新細明體"/>
          <w:color w:val="FFFFFF"/>
        </w:rPr>
      </w:pPr>
      <w:bookmarkStart w:id="109" w:name="c98"/>
      <w:bookmarkEnd w:id="109"/>
      <w:r w:rsidRPr="003613DF">
        <w:rPr>
          <w:rFonts w:hint="eastAsia"/>
        </w:rPr>
        <w:t>第</w:t>
      </w:r>
      <w:r w:rsidR="00F5178F">
        <w:rPr>
          <w:rFonts w:hint="eastAsia"/>
        </w:rPr>
        <w:t>98</w:t>
      </w:r>
      <w:r w:rsidRPr="003613DF">
        <w:rPr>
          <w:rFonts w:hint="eastAsia"/>
        </w:rPr>
        <w:t>條</w:t>
      </w:r>
      <w:r w:rsidRPr="000D23AF">
        <w:rPr>
          <w:rFonts w:hint="eastAsia"/>
        </w:rPr>
        <w:t>（罰則）</w:t>
      </w:r>
      <w:r w:rsidR="00AF5BF7">
        <w:rPr>
          <w:rFonts w:ascii="新細明體" w:hAnsi="新細明體" w:hint="eastAsia"/>
          <w:color w:val="FFFFFF"/>
        </w:rPr>
        <w:t>∵</w:t>
      </w:r>
    </w:p>
    <w:p w14:paraId="5D603E3E" w14:textId="32BE29AC" w:rsidR="00297759" w:rsidRDefault="00CB4C95" w:rsidP="00297759">
      <w:pPr>
        <w:ind w:left="142"/>
        <w:jc w:val="both"/>
        <w:rPr>
          <w:rFonts w:ascii="Arial Unicode MS" w:hAnsi="Arial Unicode MS"/>
          <w:color w:val="17365D"/>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297759" w:rsidRPr="006352DC">
        <w:rPr>
          <w:rFonts w:ascii="Arial Unicode MS" w:hAnsi="Arial Unicode MS" w:hint="eastAsia"/>
          <w:color w:val="17365D"/>
        </w:rPr>
        <w:t>侵害商標權、證明標章權或團體商標權之物品或文書，不問屬於犯罪行為人與否，沒收之。</w:t>
      </w:r>
    </w:p>
    <w:p w14:paraId="3AE266BD" w14:textId="419899B2" w:rsidR="00494313" w:rsidRDefault="00494313" w:rsidP="00297759">
      <w:pPr>
        <w:ind w:left="142"/>
        <w:jc w:val="both"/>
        <w:rPr>
          <w:rFonts w:ascii="Arial Unicode MS" w:hAnsi="Arial Unicode MS"/>
          <w:color w:val="17365D"/>
        </w:rPr>
      </w:pPr>
      <w:r w:rsidRPr="00494313">
        <w:rPr>
          <w:rFonts w:ascii="Arial Unicode MS" w:hAnsi="Arial Unicode MS" w:hint="eastAsia"/>
          <w:color w:val="5F5F5F"/>
          <w:sz w:val="18"/>
        </w:rPr>
        <w:t>【具參考價值】</w:t>
      </w:r>
      <w:hyperlink r:id="rId74" w:anchor="a107b118"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107</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706</w:t>
        </w:r>
        <w:r>
          <w:rPr>
            <w:rStyle w:val="a3"/>
            <w:rFonts w:ascii="Arial Unicode MS" w:hAnsi="Arial Unicode MS" w:hint="eastAsia"/>
            <w:color w:val="5F5F5F"/>
            <w:sz w:val="18"/>
          </w:rPr>
          <w:t>號判決</w:t>
        </w:r>
      </w:hyperlink>
    </w:p>
    <w:p w14:paraId="707F234C" w14:textId="5DD9A11A" w:rsidR="00AF5BF7" w:rsidRDefault="00AF5BF7" w:rsidP="00297759">
      <w:pPr>
        <w:pStyle w:val="3"/>
      </w:pPr>
      <w:r>
        <w:rPr>
          <w:rFonts w:hint="eastAsia"/>
        </w:rPr>
        <w:t>--</w:t>
      </w:r>
      <w:r w:rsidRPr="00CD7C2A">
        <w:rPr>
          <w:rFonts w:hint="eastAsia"/>
        </w:rPr>
        <w:t>105</w:t>
      </w:r>
      <w:r w:rsidRPr="00CD7C2A">
        <w:rPr>
          <w:rFonts w:hint="eastAsia"/>
        </w:rPr>
        <w:t>年</w:t>
      </w:r>
      <w:r>
        <w:rPr>
          <w:rFonts w:hint="eastAsia"/>
        </w:rPr>
        <w:t>11</w:t>
      </w:r>
      <w:r w:rsidRPr="00CD7C2A">
        <w:rPr>
          <w:rFonts w:hint="eastAsia"/>
        </w:rPr>
        <w:t>月</w:t>
      </w:r>
      <w:r>
        <w:rPr>
          <w:rFonts w:hint="eastAsia"/>
        </w:rPr>
        <w:t>30</w:t>
      </w:r>
      <w:r>
        <w:rPr>
          <w:rFonts w:hint="eastAsia"/>
        </w:rPr>
        <w:t>日修正前條文</w:t>
      </w:r>
      <w:r>
        <w:rPr>
          <w:rFonts w:hint="eastAsia"/>
        </w:rPr>
        <w:t>--</w:t>
      </w:r>
      <w:hyperlink r:id="rId75" w:history="1">
        <w:r w:rsidRPr="00CD7C2A">
          <w:rPr>
            <w:rStyle w:val="a3"/>
          </w:rPr>
          <w:t>比對程式</w:t>
        </w:r>
      </w:hyperlink>
    </w:p>
    <w:p w14:paraId="5C41BE8B" w14:textId="033B97F2" w:rsidR="00A276BC" w:rsidRDefault="00CB4C95" w:rsidP="00A276BC">
      <w:pPr>
        <w:ind w:leftChars="59" w:left="118"/>
        <w:rPr>
          <w:rFonts w:ascii="新細明體" w:hAnsi="新細明體"/>
          <w:color w:val="FFFFFF"/>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297759">
        <w:rPr>
          <w:rFonts w:ascii="Arial Unicode MS" w:hAnsi="Arial Unicode MS" w:hint="eastAsia"/>
          <w:color w:val="5F5F5F"/>
          <w:szCs w:val="20"/>
        </w:rPr>
        <w:t>侵害商標權、證明標章權或團體商標權之物品或文書，不問屬於犯人與否，沒收之。</w:t>
      </w:r>
      <w:r w:rsidR="00AE4DDC" w:rsidRPr="00AE4DDC">
        <w:rPr>
          <w:rFonts w:ascii="新細明體" w:hAnsi="新細明體" w:hint="eastAsia"/>
          <w:color w:val="FFFFFF"/>
        </w:rPr>
        <w:t>∴</w:t>
      </w:r>
    </w:p>
    <w:p w14:paraId="7392A888" w14:textId="15568E02" w:rsidR="00EC2F99" w:rsidRPr="00EC2F99" w:rsidRDefault="00EC2F99" w:rsidP="00EC2F99">
      <w:pPr>
        <w:pStyle w:val="2"/>
        <w:spacing w:beforeLines="30" w:before="108" w:beforeAutospacing="0" w:afterLines="30" w:after="108" w:afterAutospacing="0"/>
      </w:pPr>
      <w:bookmarkStart w:id="110" w:name="c98b1"/>
      <w:bookmarkEnd w:id="110"/>
      <w:r w:rsidRPr="00EC2F99">
        <w:rPr>
          <w:rFonts w:hint="eastAsia"/>
        </w:rPr>
        <w:t>第</w:t>
      </w:r>
      <w:r w:rsidRPr="00EC2F99">
        <w:rPr>
          <w:rFonts w:hint="eastAsia"/>
        </w:rPr>
        <w:t>98</w:t>
      </w:r>
      <w:r w:rsidR="009131D4" w:rsidRPr="009131D4">
        <w:rPr>
          <w:rFonts w:hint="eastAsia"/>
        </w:rPr>
        <w:t>條之</w:t>
      </w:r>
      <w:r w:rsidRPr="00EC2F99">
        <w:rPr>
          <w:rFonts w:hint="eastAsia"/>
        </w:rPr>
        <w:t>1</w:t>
      </w:r>
      <w:r w:rsidR="009131D4" w:rsidRPr="000D23AF">
        <w:rPr>
          <w:rFonts w:hint="eastAsia"/>
        </w:rPr>
        <w:t>（罰則</w:t>
      </w:r>
      <w:r w:rsidR="009131D4">
        <w:rPr>
          <w:rFonts w:hint="eastAsia"/>
        </w:rPr>
        <w:t>）</w:t>
      </w:r>
    </w:p>
    <w:p w14:paraId="5C5868C8" w14:textId="77777777" w:rsidR="00EC2F99" w:rsidRDefault="00EC2F99" w:rsidP="00236D83">
      <w:pPr>
        <w:ind w:left="142"/>
        <w:jc w:val="both"/>
        <w:rPr>
          <w:color w:val="17365D"/>
        </w:rPr>
      </w:pPr>
      <w:r w:rsidRPr="00EC2F99">
        <w:rPr>
          <w:rFonts w:hint="eastAsia"/>
          <w:color w:val="404040"/>
          <w:sz w:val="18"/>
        </w:rPr>
        <w:t>﹝</w:t>
      </w:r>
      <w:r w:rsidRPr="00EC2F99">
        <w:rPr>
          <w:rFonts w:hint="eastAsia"/>
          <w:color w:val="404040"/>
          <w:sz w:val="18"/>
        </w:rPr>
        <w:t>1</w:t>
      </w:r>
      <w:r w:rsidRPr="00EC2F99">
        <w:rPr>
          <w:rFonts w:hint="eastAsia"/>
          <w:color w:val="404040"/>
          <w:sz w:val="18"/>
        </w:rPr>
        <w:t>﹞</w:t>
      </w:r>
      <w:r w:rsidRPr="00EB5443">
        <w:rPr>
          <w:rFonts w:hint="eastAsia"/>
          <w:color w:val="17365D"/>
        </w:rPr>
        <w:t>未依本法登錄而充任商標代理人或以商標代理人名義招攬業務者，由商標專責機關處新臺幣三萬元以上十五萬元以下罰鍰，並限期令其停止行為；屆期不停止者，按次處罰至停止為止</w:t>
      </w:r>
      <w:r>
        <w:rPr>
          <w:rFonts w:hint="eastAsia"/>
          <w:color w:val="17365D"/>
        </w:rPr>
        <w:t>。</w:t>
      </w:r>
    </w:p>
    <w:p w14:paraId="46B8B8C4" w14:textId="77777777" w:rsidR="00EC2F99" w:rsidRDefault="00EC2F99" w:rsidP="00236D83">
      <w:pPr>
        <w:ind w:left="142"/>
        <w:jc w:val="both"/>
        <w:rPr>
          <w:color w:val="17365D"/>
        </w:rPr>
      </w:pPr>
      <w:r w:rsidRPr="00EC2F99">
        <w:rPr>
          <w:rFonts w:hint="eastAsia"/>
          <w:color w:val="404040"/>
          <w:sz w:val="18"/>
        </w:rPr>
        <w:t>﹝</w:t>
      </w:r>
      <w:r w:rsidRPr="00EC2F99">
        <w:rPr>
          <w:rFonts w:hint="eastAsia"/>
          <w:color w:val="404040"/>
          <w:sz w:val="18"/>
        </w:rPr>
        <w:t>2</w:t>
      </w:r>
      <w:r w:rsidRPr="00EC2F99">
        <w:rPr>
          <w:rFonts w:hint="eastAsia"/>
          <w:color w:val="404040"/>
          <w:sz w:val="18"/>
        </w:rPr>
        <w:t>﹞</w:t>
      </w:r>
      <w:r w:rsidRPr="00EB5443">
        <w:rPr>
          <w:rFonts w:hint="eastAsia"/>
          <w:color w:val="17365D"/>
        </w:rPr>
        <w:t>前項規定，於商標代理人停止執行業務期間，或經公告撤銷或廢止登錄者，亦適用之</w:t>
      </w:r>
      <w:r>
        <w:rPr>
          <w:rFonts w:hint="eastAsia"/>
          <w:color w:val="17365D"/>
        </w:rPr>
        <w:t>。</w:t>
      </w:r>
    </w:p>
    <w:p w14:paraId="11FEB5D7" w14:textId="73004B81" w:rsidR="00EC2F99" w:rsidRPr="00EC2F99" w:rsidRDefault="00EC2F99" w:rsidP="00236D83">
      <w:pPr>
        <w:ind w:left="142"/>
        <w:jc w:val="both"/>
        <w:rPr>
          <w:rFonts w:ascii="Arial Unicode MS" w:hAnsi="Arial Unicode MS"/>
          <w:color w:val="5F5F5F"/>
          <w:szCs w:val="20"/>
        </w:rPr>
      </w:pPr>
      <w:r w:rsidRPr="00EC2F99">
        <w:rPr>
          <w:rFonts w:hint="eastAsia"/>
          <w:color w:val="404040"/>
          <w:sz w:val="18"/>
        </w:rPr>
        <w:t>﹝</w:t>
      </w:r>
      <w:r w:rsidRPr="00EC2F99">
        <w:rPr>
          <w:rFonts w:hint="eastAsia"/>
          <w:color w:val="404040"/>
          <w:sz w:val="18"/>
        </w:rPr>
        <w:t>3</w:t>
      </w:r>
      <w:r w:rsidRPr="00EC2F99">
        <w:rPr>
          <w:rFonts w:hint="eastAsia"/>
          <w:color w:val="404040"/>
          <w:sz w:val="18"/>
        </w:rPr>
        <w:t>﹞</w:t>
      </w:r>
      <w:r w:rsidRPr="00EB5443">
        <w:rPr>
          <w:rFonts w:hint="eastAsia"/>
          <w:color w:val="17365D"/>
        </w:rPr>
        <w:t>商標代理人違反</w:t>
      </w:r>
      <w:hyperlink w:anchor="c6" w:history="1">
        <w:r w:rsidRPr="005256AF">
          <w:rPr>
            <w:rStyle w:val="a3"/>
            <w:rFonts w:ascii="Times New Roman" w:hAnsi="Times New Roman" w:hint="eastAsia"/>
          </w:rPr>
          <w:t>第六條</w:t>
        </w:r>
      </w:hyperlink>
      <w:r w:rsidRPr="00EB5443">
        <w:rPr>
          <w:rFonts w:hint="eastAsia"/>
          <w:color w:val="17365D"/>
        </w:rPr>
        <w:t>第四項所定辦法中有關在職訓練之方式、時數或執行商標代理業務管理措施之規定者，商標專責機關應視其違規情節予以警告、申誡、停止執行業務、撤銷或廢止登錄處分，並公告於商標代理人名簿。</w:t>
      </w:r>
    </w:p>
    <w:p w14:paraId="456FFC7A" w14:textId="536CA408" w:rsidR="00AF5BF7" w:rsidRDefault="00A276BC" w:rsidP="00A276BC">
      <w:pPr>
        <w:pStyle w:val="2"/>
        <w:spacing w:before="120" w:after="120"/>
      </w:pPr>
      <w:bookmarkStart w:id="111" w:name="c99"/>
      <w:bookmarkEnd w:id="111"/>
      <w:r w:rsidRPr="003613DF">
        <w:rPr>
          <w:rFonts w:hint="eastAsia"/>
        </w:rPr>
        <w:t>第</w:t>
      </w:r>
      <w:r w:rsidR="00F5178F">
        <w:rPr>
          <w:rFonts w:hint="eastAsia"/>
        </w:rPr>
        <w:t>99</w:t>
      </w:r>
      <w:r w:rsidRPr="003613DF">
        <w:rPr>
          <w:rFonts w:hint="eastAsia"/>
        </w:rPr>
        <w:t>條</w:t>
      </w:r>
      <w:r w:rsidRPr="000D23AF">
        <w:rPr>
          <w:rFonts w:hint="eastAsia"/>
        </w:rPr>
        <w:t>（</w:t>
      </w:r>
      <w:r w:rsidR="00032989" w:rsidRPr="00032989">
        <w:rPr>
          <w:rFonts w:hint="eastAsia"/>
        </w:rPr>
        <w:t>非法人團體得為提起訴訟</w:t>
      </w:r>
      <w:r w:rsidR="00AF5BF7">
        <w:rPr>
          <w:rFonts w:hint="eastAsia"/>
        </w:rPr>
        <w:t>）</w:t>
      </w:r>
      <w:r w:rsidR="00AB41A5" w:rsidRPr="00AB41A5">
        <w:rPr>
          <w:rFonts w:ascii="新細明體" w:hAnsi="新細明體" w:hint="eastAsia"/>
          <w:color w:val="FFFFFF"/>
        </w:rPr>
        <w:t>∵</w:t>
      </w:r>
    </w:p>
    <w:p w14:paraId="45ACFCAE" w14:textId="77777777" w:rsidR="00F6689C" w:rsidRPr="00EB5443" w:rsidRDefault="00F6689C" w:rsidP="00F6689C">
      <w:pPr>
        <w:ind w:left="142"/>
        <w:rPr>
          <w:color w:val="17365D"/>
        </w:rPr>
      </w:pPr>
      <w:r w:rsidRPr="00F6689C">
        <w:rPr>
          <w:rFonts w:hint="eastAsia"/>
          <w:color w:val="404040"/>
          <w:sz w:val="18"/>
        </w:rPr>
        <w:t>﹝</w:t>
      </w:r>
      <w:r w:rsidRPr="00F6689C">
        <w:rPr>
          <w:rFonts w:hint="eastAsia"/>
          <w:color w:val="404040"/>
          <w:sz w:val="18"/>
        </w:rPr>
        <w:t>1</w:t>
      </w:r>
      <w:r w:rsidRPr="00F6689C">
        <w:rPr>
          <w:rFonts w:hint="eastAsia"/>
          <w:color w:val="404040"/>
          <w:sz w:val="18"/>
        </w:rPr>
        <w:t>﹞</w:t>
      </w:r>
      <w:r w:rsidRPr="00EB5443">
        <w:rPr>
          <w:rFonts w:hint="eastAsia"/>
          <w:color w:val="17365D"/>
        </w:rPr>
        <w:t>未經認許之外國法人或團體，就本法規定事項得為告訴、自訴或提起民事訴訟。我國非法人團體經取得商標權或證明標章權者，亦同。</w:t>
      </w:r>
    </w:p>
    <w:p w14:paraId="6F8FDB51" w14:textId="415B5E95" w:rsidR="00F6689C" w:rsidRPr="00F6689C" w:rsidRDefault="008343B0" w:rsidP="008343B0">
      <w:pPr>
        <w:pStyle w:val="3"/>
        <w:rPr>
          <w:rFonts w:ascii="Calibri" w:hAnsi="Calibri"/>
          <w:color w:val="404040"/>
          <w:sz w:val="18"/>
        </w:rPr>
      </w:pPr>
      <w:r>
        <w:rPr>
          <w:rFonts w:hint="eastAsia"/>
        </w:rPr>
        <w:t>--</w:t>
      </w:r>
      <w:r w:rsidRPr="003468A0">
        <w:rPr>
          <w:rFonts w:hint="eastAsia"/>
        </w:rPr>
        <w:t>1</w:t>
      </w:r>
      <w:r>
        <w:t>12</w:t>
      </w:r>
      <w:r w:rsidRPr="003468A0">
        <w:rPr>
          <w:rFonts w:hint="eastAsia"/>
        </w:rPr>
        <w:t>年</w:t>
      </w:r>
      <w:r>
        <w:t>5</w:t>
      </w:r>
      <w:r w:rsidRPr="003468A0">
        <w:rPr>
          <w:rFonts w:hint="eastAsia"/>
        </w:rPr>
        <w:t>月</w:t>
      </w:r>
      <w:r>
        <w:t>24</w:t>
      </w:r>
      <w:r>
        <w:rPr>
          <w:rFonts w:hint="eastAsia"/>
        </w:rPr>
        <w:t>日修正前條文</w:t>
      </w:r>
      <w:r>
        <w:rPr>
          <w:rFonts w:hint="eastAsia"/>
        </w:rPr>
        <w:t>--</w:t>
      </w:r>
      <w:hyperlink r:id="rId76" w:history="1">
        <w:r w:rsidRPr="003468A0">
          <w:rPr>
            <w:rStyle w:val="a3"/>
          </w:rPr>
          <w:t>比對程式</w:t>
        </w:r>
      </w:hyperlink>
    </w:p>
    <w:p w14:paraId="0959183B" w14:textId="2CF1EA2D" w:rsidR="00AF5BF7" w:rsidRPr="00F6689C" w:rsidRDefault="00CB4C95" w:rsidP="00A276BC">
      <w:pPr>
        <w:ind w:leftChars="59" w:left="118"/>
        <w:rPr>
          <w:rFonts w:ascii="Arial Unicode MS" w:hAnsi="Arial Unicode MS"/>
          <w:color w:val="5F5F5F"/>
          <w:szCs w:val="20"/>
        </w:rPr>
      </w:pPr>
      <w:r w:rsidRPr="00F6689C">
        <w:rPr>
          <w:rFonts w:ascii="Calibri" w:hAnsi="Calibri" w:hint="eastAsia"/>
          <w:color w:val="5F5F5F"/>
          <w:sz w:val="18"/>
        </w:rPr>
        <w:t>﹝</w:t>
      </w:r>
      <w:r w:rsidR="00AF5BF7" w:rsidRPr="00F6689C">
        <w:rPr>
          <w:rFonts w:ascii="Calibri" w:hAnsi="Calibri" w:hint="eastAsia"/>
          <w:color w:val="5F5F5F"/>
          <w:sz w:val="18"/>
        </w:rPr>
        <w:t>1</w:t>
      </w:r>
      <w:r w:rsidR="00AF5BF7" w:rsidRPr="00F6689C">
        <w:rPr>
          <w:rFonts w:ascii="Calibri" w:hAnsi="Calibri" w:hint="eastAsia"/>
          <w:color w:val="5F5F5F"/>
          <w:sz w:val="18"/>
        </w:rPr>
        <w:t>﹞</w:t>
      </w:r>
      <w:r w:rsidR="00A276BC" w:rsidRPr="00F6689C">
        <w:rPr>
          <w:rFonts w:ascii="Arial Unicode MS" w:hAnsi="Arial Unicode MS" w:hint="eastAsia"/>
          <w:color w:val="5F5F5F"/>
          <w:szCs w:val="20"/>
        </w:rPr>
        <w:t>未經認許之外國法人或團體，就本法規定事項得為告訴、自訴或提起民事訴訟。我國非法人團體經取得證明標章權者，亦同</w:t>
      </w:r>
      <w:r w:rsidR="00AF5BF7" w:rsidRPr="00F6689C">
        <w:rPr>
          <w:rFonts w:ascii="Arial Unicode MS" w:hAnsi="Arial Unicode MS" w:hint="eastAsia"/>
          <w:color w:val="5F5F5F"/>
          <w:szCs w:val="20"/>
        </w:rPr>
        <w:t>。</w:t>
      </w:r>
      <w:r w:rsidR="00AB41A5" w:rsidRPr="00AB41A5">
        <w:rPr>
          <w:rFonts w:ascii="新細明體" w:hAnsi="新細明體" w:hint="eastAsia"/>
          <w:color w:val="FFFFFF"/>
          <w:szCs w:val="20"/>
        </w:rPr>
        <w:t>∴</w:t>
      </w:r>
    </w:p>
    <w:p w14:paraId="57AAC7A5" w14:textId="256013D5" w:rsidR="00A276BC" w:rsidRPr="003613DF" w:rsidRDefault="00AF5BF7" w:rsidP="00A276BC">
      <w:pPr>
        <w:ind w:leftChars="59" w:left="118"/>
        <w:rPr>
          <w:rFonts w:ascii="Arial Unicode MS" w:hAnsi="Arial Unicode MS"/>
          <w:color w:val="17365D"/>
          <w:szCs w:val="20"/>
        </w:rPr>
      </w:pPr>
      <w:r>
        <w:rPr>
          <w:rFonts w:ascii="Arial Unicode MS" w:hAnsi="Arial Unicode MS" w:hint="eastAsia"/>
          <w:color w:val="17365D"/>
          <w:szCs w:val="20"/>
        </w:rPr>
        <w:t xml:space="preserve">　　　　</w:t>
      </w:r>
      <w:r w:rsidR="00A276BC" w:rsidRPr="00160B2E">
        <w:rPr>
          <w:rFonts w:ascii="Arial Unicode MS" w:hAnsi="Arial Unicode MS"/>
          <w:color w:val="808000"/>
          <w:sz w:val="18"/>
        </w:rPr>
        <w:t xml:space="preserve">　　　　　　　　　　　　　　　　　　　　　　　　　　　　　　　　　　　　　　　　　　　　</w:t>
      </w:r>
      <w:hyperlink w:anchor="c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4DB9E78C" w14:textId="77777777" w:rsidR="00A276BC" w:rsidRPr="003613DF" w:rsidRDefault="00A276BC" w:rsidP="00A276BC">
      <w:pPr>
        <w:pStyle w:val="1"/>
        <w:spacing w:before="120" w:after="120"/>
      </w:pPr>
      <w:bookmarkStart w:id="112" w:name="_第五章__附則"/>
      <w:bookmarkEnd w:id="112"/>
      <w:r w:rsidRPr="003613DF">
        <w:rPr>
          <w:rFonts w:hint="eastAsia"/>
        </w:rPr>
        <w:lastRenderedPageBreak/>
        <w:t>第五章</w:t>
      </w:r>
      <w:r>
        <w:rPr>
          <w:rFonts w:hint="eastAsia"/>
        </w:rPr>
        <w:t xml:space="preserve">　　</w:t>
      </w:r>
      <w:r w:rsidRPr="003613DF">
        <w:rPr>
          <w:rFonts w:hint="eastAsia"/>
        </w:rPr>
        <w:t>附則</w:t>
      </w:r>
    </w:p>
    <w:p w14:paraId="6EDB53A8" w14:textId="77777777" w:rsidR="00AF5BF7" w:rsidRDefault="00A276BC" w:rsidP="00A276BC">
      <w:pPr>
        <w:pStyle w:val="2"/>
        <w:spacing w:before="120" w:after="120"/>
      </w:pPr>
      <w:bookmarkStart w:id="113" w:name="b100"/>
      <w:bookmarkEnd w:id="113"/>
      <w:r w:rsidRPr="003613DF">
        <w:rPr>
          <w:rFonts w:hint="eastAsia"/>
        </w:rPr>
        <w:t>第</w:t>
      </w:r>
      <w:r w:rsidR="00F5178F">
        <w:rPr>
          <w:rFonts w:hint="eastAsia"/>
        </w:rPr>
        <w:t>100</w:t>
      </w:r>
      <w:r w:rsidR="00F5178F">
        <w:rPr>
          <w:rFonts w:hint="eastAsia"/>
        </w:rPr>
        <w:t>條</w:t>
      </w:r>
      <w:r w:rsidRPr="000D23AF">
        <w:rPr>
          <w:rFonts w:hint="eastAsia"/>
        </w:rPr>
        <w:t>（附則</w:t>
      </w:r>
      <w:r w:rsidR="00AF5BF7">
        <w:rPr>
          <w:rFonts w:hint="eastAsia"/>
        </w:rPr>
        <w:t>）</w:t>
      </w:r>
    </w:p>
    <w:p w14:paraId="1BA4851D" w14:textId="04F4CD12"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本法中華民國九十二年四月二十九日修正之條文施行前，已註冊之服務標章，自本法修正施行當日起，視為商標。</w:t>
      </w:r>
    </w:p>
    <w:p w14:paraId="5989CF98" w14:textId="77777777" w:rsidR="00AF5BF7" w:rsidRDefault="00A276BC" w:rsidP="00A276BC">
      <w:pPr>
        <w:pStyle w:val="2"/>
        <w:spacing w:before="120" w:after="120"/>
      </w:pPr>
      <w:bookmarkStart w:id="114" w:name="c101"/>
      <w:bookmarkEnd w:id="114"/>
      <w:r w:rsidRPr="003613DF">
        <w:rPr>
          <w:rFonts w:hint="eastAsia"/>
        </w:rPr>
        <w:t>第</w:t>
      </w:r>
      <w:r w:rsidR="00F5178F">
        <w:rPr>
          <w:rFonts w:hint="eastAsia"/>
        </w:rPr>
        <w:t>101</w:t>
      </w:r>
      <w:r w:rsidRPr="003613DF">
        <w:rPr>
          <w:rFonts w:hint="eastAsia"/>
        </w:rPr>
        <w:t>條</w:t>
      </w:r>
      <w:r w:rsidRPr="000D23AF">
        <w:rPr>
          <w:rFonts w:hint="eastAsia"/>
        </w:rPr>
        <w:t>（附則</w:t>
      </w:r>
      <w:r w:rsidR="00AF5BF7">
        <w:rPr>
          <w:rFonts w:hint="eastAsia"/>
        </w:rPr>
        <w:t>）</w:t>
      </w:r>
    </w:p>
    <w:p w14:paraId="623DD5E4" w14:textId="4D7C756C"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本法中華民國九十二年四月二十九日修正之條文施行前，已註冊之聯合商標、聯合服務標章、聯合團體標章或聯合證明標章，自本法修正施行之日起，視為獨立之註冊商標或標章；其存續期間，以原核准者為準。</w:t>
      </w:r>
    </w:p>
    <w:p w14:paraId="3CF12574" w14:textId="77777777" w:rsidR="00AF5BF7" w:rsidRDefault="00A276BC" w:rsidP="00A276BC">
      <w:pPr>
        <w:pStyle w:val="2"/>
        <w:spacing w:before="120" w:after="120"/>
      </w:pPr>
      <w:r w:rsidRPr="003613DF">
        <w:rPr>
          <w:rFonts w:hint="eastAsia"/>
        </w:rPr>
        <w:t>第</w:t>
      </w:r>
      <w:r w:rsidR="00F5178F">
        <w:rPr>
          <w:rFonts w:hint="eastAsia"/>
        </w:rPr>
        <w:t>102</w:t>
      </w:r>
      <w:r w:rsidRPr="003613DF">
        <w:rPr>
          <w:rFonts w:hint="eastAsia"/>
        </w:rPr>
        <w:t>條</w:t>
      </w:r>
      <w:r w:rsidRPr="000D23AF">
        <w:rPr>
          <w:rFonts w:hint="eastAsia"/>
        </w:rPr>
        <w:t>（附則</w:t>
      </w:r>
      <w:r w:rsidR="00AF5BF7">
        <w:rPr>
          <w:rFonts w:hint="eastAsia"/>
        </w:rPr>
        <w:t>）</w:t>
      </w:r>
    </w:p>
    <w:p w14:paraId="2CF8BC41" w14:textId="4ABF8D68"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本法中華民國九十二年四月二十九日修正之條文施行前，已註冊之防護商標、防護服務標章、防護團體標章或防護證明標章，依其註冊時之規定；於其專用期間屆滿前，應申請變更為獨立之註冊商標或標章；屆期未申請變更者，商標權消滅。</w:t>
      </w:r>
    </w:p>
    <w:p w14:paraId="666BE4DF" w14:textId="77777777" w:rsidR="00AF5BF7" w:rsidRDefault="00A276BC" w:rsidP="00A276BC">
      <w:pPr>
        <w:pStyle w:val="2"/>
        <w:spacing w:before="120" w:after="120"/>
      </w:pPr>
      <w:bookmarkStart w:id="115" w:name="c103"/>
      <w:bookmarkEnd w:id="115"/>
      <w:r w:rsidRPr="003613DF">
        <w:rPr>
          <w:rFonts w:hint="eastAsia"/>
        </w:rPr>
        <w:t>第</w:t>
      </w:r>
      <w:r w:rsidR="00F5178F">
        <w:rPr>
          <w:rFonts w:hint="eastAsia"/>
        </w:rPr>
        <w:t>103</w:t>
      </w:r>
      <w:r w:rsidRPr="003613DF">
        <w:rPr>
          <w:rFonts w:hint="eastAsia"/>
        </w:rPr>
        <w:t>條</w:t>
      </w:r>
      <w:r w:rsidRPr="000D23AF">
        <w:rPr>
          <w:rFonts w:hint="eastAsia"/>
        </w:rPr>
        <w:t>（附則</w:t>
      </w:r>
      <w:r w:rsidR="00AF5BF7">
        <w:rPr>
          <w:rFonts w:hint="eastAsia"/>
        </w:rPr>
        <w:t>）</w:t>
      </w:r>
    </w:p>
    <w:p w14:paraId="02B22C5E" w14:textId="7C0446D6"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依前條申請變更為獨立之註冊商標或標章者，關於第</w:t>
      </w:r>
      <w:hyperlink w:anchor="c63" w:history="1">
        <w:r w:rsidR="00A276BC" w:rsidRPr="009B78A6">
          <w:rPr>
            <w:rStyle w:val="a3"/>
            <w:rFonts w:ascii="Arial Unicode MS" w:hAnsi="Arial Unicode MS" w:hint="eastAsia"/>
            <w:szCs w:val="20"/>
          </w:rPr>
          <w:t>六十三</w:t>
        </w:r>
      </w:hyperlink>
      <w:r w:rsidR="00A276BC" w:rsidRPr="003613DF">
        <w:rPr>
          <w:rFonts w:ascii="Arial Unicode MS" w:hAnsi="Arial Unicode MS" w:hint="eastAsia"/>
          <w:color w:val="17365D"/>
          <w:szCs w:val="20"/>
        </w:rPr>
        <w:t>條第一項第二款規定之三年期間，自變更當日起算。</w:t>
      </w:r>
    </w:p>
    <w:p w14:paraId="203E8697" w14:textId="06118D46" w:rsidR="00AF5BF7" w:rsidRDefault="00A276BC" w:rsidP="00A276BC">
      <w:pPr>
        <w:pStyle w:val="2"/>
        <w:spacing w:before="120" w:after="120"/>
      </w:pPr>
      <w:bookmarkStart w:id="116" w:name="c104"/>
      <w:bookmarkEnd w:id="116"/>
      <w:r w:rsidRPr="003613DF">
        <w:rPr>
          <w:rFonts w:hint="eastAsia"/>
        </w:rPr>
        <w:t>第</w:t>
      </w:r>
      <w:r w:rsidR="00F5178F">
        <w:rPr>
          <w:rFonts w:hint="eastAsia"/>
        </w:rPr>
        <w:t>104</w:t>
      </w:r>
      <w:r w:rsidRPr="003613DF">
        <w:rPr>
          <w:rFonts w:hint="eastAsia"/>
        </w:rPr>
        <w:t>條</w:t>
      </w:r>
      <w:r w:rsidRPr="000D23AF">
        <w:rPr>
          <w:rFonts w:hint="eastAsia"/>
        </w:rPr>
        <w:t>（規費繳納</w:t>
      </w:r>
      <w:r w:rsidR="00AF5BF7">
        <w:rPr>
          <w:rFonts w:hint="eastAsia"/>
        </w:rPr>
        <w:t>）</w:t>
      </w:r>
      <w:r w:rsidR="00AB41A5" w:rsidRPr="00AB41A5">
        <w:rPr>
          <w:rFonts w:ascii="新細明體" w:hAnsi="新細明體" w:hint="eastAsia"/>
          <w:color w:val="FFFFFF"/>
        </w:rPr>
        <w:t>∵</w:t>
      </w:r>
    </w:p>
    <w:p w14:paraId="7C9F6153" w14:textId="77777777" w:rsidR="00F6689C" w:rsidRDefault="00F6689C" w:rsidP="00F6689C">
      <w:pPr>
        <w:ind w:left="142"/>
        <w:rPr>
          <w:color w:val="17365D"/>
        </w:rPr>
      </w:pPr>
      <w:r w:rsidRPr="00F6689C">
        <w:rPr>
          <w:rFonts w:hint="eastAsia"/>
          <w:color w:val="404040"/>
          <w:sz w:val="18"/>
        </w:rPr>
        <w:t>﹝</w:t>
      </w:r>
      <w:r w:rsidRPr="00F6689C">
        <w:rPr>
          <w:rFonts w:hint="eastAsia"/>
          <w:color w:val="404040"/>
          <w:sz w:val="18"/>
        </w:rPr>
        <w:t>1</w:t>
      </w:r>
      <w:r w:rsidRPr="00F6689C">
        <w:rPr>
          <w:rFonts w:hint="eastAsia"/>
          <w:color w:val="404040"/>
          <w:sz w:val="18"/>
        </w:rPr>
        <w:t>﹞</w:t>
      </w:r>
      <w:r w:rsidRPr="00EB5443">
        <w:rPr>
          <w:rFonts w:hint="eastAsia"/>
          <w:color w:val="17365D"/>
        </w:rPr>
        <w:t>依本法申請註冊、加速審查、延展註冊、異動登記、異議、評定、廢止及其他各項程序，應繳申請費、註冊費、加速審查費、延展註冊費、登記費、異議費、評定費、廢止費等各項相關規費</w:t>
      </w:r>
      <w:r>
        <w:rPr>
          <w:rFonts w:hint="eastAsia"/>
          <w:color w:val="17365D"/>
        </w:rPr>
        <w:t>。</w:t>
      </w:r>
    </w:p>
    <w:p w14:paraId="0965A0FF" w14:textId="77777777" w:rsidR="00F6689C" w:rsidRPr="00EB5443" w:rsidRDefault="00F6689C" w:rsidP="00F6689C">
      <w:pPr>
        <w:ind w:left="142"/>
        <w:rPr>
          <w:color w:val="17365D"/>
        </w:rPr>
      </w:pPr>
      <w:r w:rsidRPr="00F6689C">
        <w:rPr>
          <w:rFonts w:hint="eastAsia"/>
          <w:color w:val="404040"/>
          <w:sz w:val="18"/>
        </w:rPr>
        <w:t>﹝</w:t>
      </w:r>
      <w:r w:rsidRPr="00F6689C">
        <w:rPr>
          <w:rFonts w:hint="eastAsia"/>
          <w:color w:val="404040"/>
          <w:sz w:val="18"/>
        </w:rPr>
        <w:t>2</w:t>
      </w:r>
      <w:r w:rsidRPr="00F6689C">
        <w:rPr>
          <w:rFonts w:hint="eastAsia"/>
          <w:color w:val="404040"/>
          <w:sz w:val="18"/>
        </w:rPr>
        <w:t>﹞</w:t>
      </w:r>
      <w:r w:rsidRPr="00EB5443">
        <w:rPr>
          <w:rFonts w:hint="eastAsia"/>
          <w:color w:val="17365D"/>
        </w:rPr>
        <w:t>前項收費標準，由主管機關定之。</w:t>
      </w:r>
    </w:p>
    <w:p w14:paraId="6062B081" w14:textId="77777777" w:rsidR="00F6689C" w:rsidRPr="006D647D" w:rsidRDefault="00F6689C" w:rsidP="00F6689C">
      <w:pPr>
        <w:ind w:leftChars="59" w:left="118"/>
        <w:rPr>
          <w:rFonts w:ascii="Arial Unicode MS" w:hAnsi="Arial Unicode MS"/>
          <w:color w:val="5F5F5F"/>
          <w:sz w:val="18"/>
          <w:szCs w:val="20"/>
        </w:rPr>
      </w:pPr>
      <w:r w:rsidRPr="006D647D">
        <w:rPr>
          <w:color w:val="5F5F5F"/>
          <w:sz w:val="18"/>
          <w:szCs w:val="20"/>
        </w:rPr>
        <w:t>【</w:t>
      </w:r>
      <w:r w:rsidRPr="006D647D">
        <w:rPr>
          <w:rFonts w:hint="eastAsia"/>
          <w:color w:val="5F5F5F"/>
          <w:sz w:val="18"/>
          <w:szCs w:val="20"/>
        </w:rPr>
        <w:t>相關法規</w:t>
      </w:r>
      <w:r w:rsidRPr="006D647D">
        <w:rPr>
          <w:color w:val="5F5F5F"/>
          <w:sz w:val="18"/>
          <w:szCs w:val="20"/>
        </w:rPr>
        <w:t>】</w:t>
      </w:r>
      <w:r w:rsidRPr="006D647D">
        <w:rPr>
          <w:rFonts w:ascii="Arial Unicode MS" w:hAnsi="Arial Unicode MS" w:hint="eastAsia"/>
          <w:color w:val="5F5F5F"/>
          <w:sz w:val="18"/>
        </w:rPr>
        <w:t>第二項</w:t>
      </w:r>
      <w:r w:rsidRPr="006D647D">
        <w:rPr>
          <w:rFonts w:ascii="Arial Unicode MS" w:hAnsi="Arial Unicode MS" w:hint="eastAsia"/>
          <w:color w:val="5F5F5F"/>
          <w:sz w:val="18"/>
        </w:rPr>
        <w:t>~</w:t>
      </w:r>
      <w:hyperlink r:id="rId77" w:history="1">
        <w:r w:rsidRPr="006D647D">
          <w:rPr>
            <w:rStyle w:val="a3"/>
            <w:rFonts w:ascii="Arial Unicode MS" w:hAnsi="Arial Unicode MS" w:hint="eastAsia"/>
            <w:color w:val="5F5F5F"/>
            <w:sz w:val="18"/>
            <w:szCs w:val="20"/>
          </w:rPr>
          <w:t>商標規費收費標準</w:t>
        </w:r>
      </w:hyperlink>
    </w:p>
    <w:p w14:paraId="4042821A" w14:textId="6E63BCDE" w:rsidR="00F6689C" w:rsidRPr="00F6689C" w:rsidRDefault="008343B0" w:rsidP="008343B0">
      <w:pPr>
        <w:pStyle w:val="3"/>
        <w:rPr>
          <w:rFonts w:ascii="Calibri" w:hAnsi="Calibri"/>
          <w:color w:val="404040"/>
          <w:sz w:val="18"/>
        </w:rPr>
      </w:pPr>
      <w:r>
        <w:rPr>
          <w:rFonts w:hint="eastAsia"/>
        </w:rPr>
        <w:t>--</w:t>
      </w:r>
      <w:r w:rsidRPr="003468A0">
        <w:rPr>
          <w:rFonts w:hint="eastAsia"/>
        </w:rPr>
        <w:t>1</w:t>
      </w:r>
      <w:r>
        <w:t>12</w:t>
      </w:r>
      <w:r w:rsidRPr="003468A0">
        <w:rPr>
          <w:rFonts w:hint="eastAsia"/>
        </w:rPr>
        <w:t>年</w:t>
      </w:r>
      <w:r>
        <w:t>5</w:t>
      </w:r>
      <w:r w:rsidRPr="003468A0">
        <w:rPr>
          <w:rFonts w:hint="eastAsia"/>
        </w:rPr>
        <w:t>月</w:t>
      </w:r>
      <w:r>
        <w:t>24</w:t>
      </w:r>
      <w:r>
        <w:rPr>
          <w:rFonts w:hint="eastAsia"/>
        </w:rPr>
        <w:t>日修正前條文</w:t>
      </w:r>
      <w:r>
        <w:rPr>
          <w:rFonts w:hint="eastAsia"/>
        </w:rPr>
        <w:t>--</w:t>
      </w:r>
      <w:hyperlink r:id="rId78" w:history="1">
        <w:r w:rsidRPr="003468A0">
          <w:rPr>
            <w:rStyle w:val="a3"/>
          </w:rPr>
          <w:t>比對程式</w:t>
        </w:r>
      </w:hyperlink>
    </w:p>
    <w:p w14:paraId="2B7829E0" w14:textId="528604D3" w:rsidR="00AF5BF7" w:rsidRPr="00F6689C" w:rsidRDefault="00CB4C95" w:rsidP="00A276BC">
      <w:pPr>
        <w:ind w:leftChars="59" w:left="118"/>
        <w:rPr>
          <w:rFonts w:ascii="Arial Unicode MS" w:hAnsi="Arial Unicode MS"/>
          <w:color w:val="5F5F5F"/>
          <w:szCs w:val="20"/>
        </w:rPr>
      </w:pPr>
      <w:r w:rsidRPr="00F6689C">
        <w:rPr>
          <w:rFonts w:ascii="Calibri" w:hAnsi="Calibri" w:hint="eastAsia"/>
          <w:color w:val="5F5F5F"/>
          <w:sz w:val="18"/>
        </w:rPr>
        <w:t>﹝</w:t>
      </w:r>
      <w:r w:rsidR="00AF5BF7" w:rsidRPr="00F6689C">
        <w:rPr>
          <w:rFonts w:ascii="Calibri" w:hAnsi="Calibri" w:hint="eastAsia"/>
          <w:color w:val="5F5F5F"/>
          <w:sz w:val="18"/>
        </w:rPr>
        <w:t>1</w:t>
      </w:r>
      <w:r w:rsidR="00AF5BF7" w:rsidRPr="00F6689C">
        <w:rPr>
          <w:rFonts w:ascii="Calibri" w:hAnsi="Calibri" w:hint="eastAsia"/>
          <w:color w:val="5F5F5F"/>
          <w:sz w:val="18"/>
        </w:rPr>
        <w:t>﹞</w:t>
      </w:r>
      <w:r w:rsidR="00A276BC" w:rsidRPr="00F6689C">
        <w:rPr>
          <w:rFonts w:ascii="Arial Unicode MS" w:hAnsi="Arial Unicode MS" w:hint="eastAsia"/>
          <w:color w:val="5F5F5F"/>
          <w:szCs w:val="20"/>
        </w:rPr>
        <w:t>依本法申請註冊、延展註冊、異動登記、異議、評定、廢止及其他各項程序，應繳納申請費、註冊費、延展註冊費、登記費、異議費、評定費、廢止費等各項相關規費</w:t>
      </w:r>
      <w:r w:rsidR="00AF5BF7" w:rsidRPr="00F6689C">
        <w:rPr>
          <w:rFonts w:ascii="Arial Unicode MS" w:hAnsi="Arial Unicode MS" w:hint="eastAsia"/>
          <w:color w:val="5F5F5F"/>
          <w:szCs w:val="20"/>
        </w:rPr>
        <w:t>。</w:t>
      </w:r>
    </w:p>
    <w:p w14:paraId="2201AAF8" w14:textId="00DD943A" w:rsidR="00A276BC" w:rsidRPr="00F6689C" w:rsidRDefault="00CB4C95" w:rsidP="00A276BC">
      <w:pPr>
        <w:ind w:leftChars="59" w:left="118"/>
        <w:rPr>
          <w:rFonts w:ascii="Arial Unicode MS" w:hAnsi="Arial Unicode MS"/>
          <w:color w:val="5F5F5F"/>
          <w:szCs w:val="20"/>
        </w:rPr>
      </w:pPr>
      <w:r w:rsidRPr="00F6689C">
        <w:rPr>
          <w:rFonts w:ascii="Calibri" w:hAnsi="Calibri" w:hint="eastAsia"/>
          <w:color w:val="5F5F5F"/>
          <w:sz w:val="18"/>
          <w:szCs w:val="20"/>
        </w:rPr>
        <w:t>﹝</w:t>
      </w:r>
      <w:r w:rsidR="00AF5BF7" w:rsidRPr="00F6689C">
        <w:rPr>
          <w:rFonts w:ascii="Calibri" w:hAnsi="Calibri" w:hint="eastAsia"/>
          <w:color w:val="5F5F5F"/>
          <w:sz w:val="18"/>
          <w:szCs w:val="20"/>
        </w:rPr>
        <w:t>2</w:t>
      </w:r>
      <w:r w:rsidR="00AF5BF7" w:rsidRPr="00F6689C">
        <w:rPr>
          <w:rFonts w:ascii="Calibri" w:hAnsi="Calibri" w:hint="eastAsia"/>
          <w:color w:val="5F5F5F"/>
          <w:sz w:val="18"/>
          <w:szCs w:val="20"/>
        </w:rPr>
        <w:t>﹞</w:t>
      </w:r>
      <w:r w:rsidR="00A276BC" w:rsidRPr="00F6689C">
        <w:rPr>
          <w:rFonts w:ascii="Arial Unicode MS" w:hAnsi="Arial Unicode MS" w:hint="eastAsia"/>
          <w:color w:val="5F5F5F"/>
          <w:szCs w:val="20"/>
        </w:rPr>
        <w:t>前項收費標準，由主管機關定之。</w:t>
      </w:r>
      <w:r w:rsidR="00AB41A5" w:rsidRPr="00AB41A5">
        <w:rPr>
          <w:rFonts w:ascii="新細明體" w:hAnsi="新細明體" w:hint="eastAsia"/>
          <w:color w:val="FFFFFF"/>
          <w:szCs w:val="20"/>
        </w:rPr>
        <w:t>∴</w:t>
      </w:r>
    </w:p>
    <w:p w14:paraId="03147C39" w14:textId="77777777" w:rsidR="00AF5BF7" w:rsidRDefault="00A276BC" w:rsidP="00A276BC">
      <w:pPr>
        <w:pStyle w:val="2"/>
        <w:spacing w:before="120" w:after="120"/>
      </w:pPr>
      <w:bookmarkStart w:id="117" w:name="b105"/>
      <w:bookmarkEnd w:id="117"/>
      <w:r w:rsidRPr="003613DF">
        <w:rPr>
          <w:rFonts w:hint="eastAsia"/>
        </w:rPr>
        <w:t>第</w:t>
      </w:r>
      <w:r w:rsidR="00F5178F">
        <w:rPr>
          <w:rFonts w:hint="eastAsia"/>
        </w:rPr>
        <w:t>105</w:t>
      </w:r>
      <w:r w:rsidRPr="003613DF">
        <w:rPr>
          <w:rFonts w:hint="eastAsia"/>
        </w:rPr>
        <w:t>條</w:t>
      </w:r>
      <w:r w:rsidRPr="000D23AF">
        <w:rPr>
          <w:rFonts w:hint="eastAsia"/>
        </w:rPr>
        <w:t>（附則</w:t>
      </w:r>
      <w:r w:rsidR="00AF5BF7">
        <w:rPr>
          <w:rFonts w:hint="eastAsia"/>
        </w:rPr>
        <w:t>）</w:t>
      </w:r>
    </w:p>
    <w:p w14:paraId="2F269724" w14:textId="3AC68687"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本法中華民國一百年五月三十一日修正之條文施行前，註冊費已分二期繳納者，第二期之註冊費依修正前之規定辦理。</w:t>
      </w:r>
    </w:p>
    <w:p w14:paraId="119200CA" w14:textId="5F93B554" w:rsidR="00AF5BF7" w:rsidRDefault="00A276BC" w:rsidP="00A276BC">
      <w:pPr>
        <w:pStyle w:val="2"/>
        <w:spacing w:before="120" w:after="120"/>
      </w:pPr>
      <w:bookmarkStart w:id="118" w:name="c106"/>
      <w:bookmarkEnd w:id="118"/>
      <w:r w:rsidRPr="003613DF">
        <w:rPr>
          <w:rFonts w:hint="eastAsia"/>
        </w:rPr>
        <w:t>第</w:t>
      </w:r>
      <w:r w:rsidR="00F5178F">
        <w:rPr>
          <w:rFonts w:hint="eastAsia"/>
        </w:rPr>
        <w:t>106</w:t>
      </w:r>
      <w:r w:rsidRPr="003613DF">
        <w:rPr>
          <w:rFonts w:hint="eastAsia"/>
        </w:rPr>
        <w:t>條</w:t>
      </w:r>
      <w:r w:rsidRPr="000D23AF">
        <w:rPr>
          <w:rFonts w:hint="eastAsia"/>
        </w:rPr>
        <w:t>（附則</w:t>
      </w:r>
      <w:r w:rsidR="00AF5BF7">
        <w:rPr>
          <w:rFonts w:hint="eastAsia"/>
        </w:rPr>
        <w:t>）</w:t>
      </w:r>
      <w:r w:rsidR="00AB41A5" w:rsidRPr="00AB41A5">
        <w:rPr>
          <w:rFonts w:ascii="新細明體" w:hAnsi="新細明體" w:hint="eastAsia"/>
          <w:color w:val="FFFFFF"/>
        </w:rPr>
        <w:t>∵</w:t>
      </w:r>
    </w:p>
    <w:p w14:paraId="562A9565" w14:textId="77777777" w:rsidR="00F6689C" w:rsidRDefault="00F6689C" w:rsidP="00F6689C">
      <w:pPr>
        <w:ind w:left="142"/>
        <w:jc w:val="both"/>
        <w:rPr>
          <w:color w:val="17365D"/>
        </w:rPr>
      </w:pPr>
      <w:r w:rsidRPr="00F6689C">
        <w:rPr>
          <w:rFonts w:hint="eastAsia"/>
          <w:color w:val="404040"/>
          <w:sz w:val="18"/>
        </w:rPr>
        <w:t>﹝</w:t>
      </w:r>
      <w:r w:rsidRPr="00F6689C">
        <w:rPr>
          <w:rFonts w:hint="eastAsia"/>
          <w:color w:val="404040"/>
          <w:sz w:val="18"/>
        </w:rPr>
        <w:t>1</w:t>
      </w:r>
      <w:r w:rsidRPr="00F6689C">
        <w:rPr>
          <w:rFonts w:hint="eastAsia"/>
          <w:color w:val="404040"/>
          <w:sz w:val="18"/>
        </w:rPr>
        <w:t>﹞</w:t>
      </w:r>
      <w:r w:rsidRPr="00EB5443">
        <w:rPr>
          <w:rFonts w:hint="eastAsia"/>
          <w:color w:val="17365D"/>
        </w:rPr>
        <w:t>本法中華民國一百十二年五月九日修正之條文施行前，已受理而尚未處分之異議或評定案件，以註冊時及修正施行後之規定均為違法事由為限，始撤銷其註冊；其程序依修正施行後之規定辦理。但修正施行前已依法進行之程序，其效力不受影響</w:t>
      </w:r>
      <w:r>
        <w:rPr>
          <w:rFonts w:hint="eastAsia"/>
          <w:color w:val="17365D"/>
        </w:rPr>
        <w:t>。</w:t>
      </w:r>
    </w:p>
    <w:p w14:paraId="3AB2252C" w14:textId="77777777" w:rsidR="00F6689C" w:rsidRPr="00EB5443" w:rsidRDefault="00F6689C" w:rsidP="00F6689C">
      <w:pPr>
        <w:ind w:left="142"/>
        <w:jc w:val="both"/>
        <w:rPr>
          <w:color w:val="17365D"/>
        </w:rPr>
      </w:pPr>
      <w:r w:rsidRPr="00F6689C">
        <w:rPr>
          <w:rFonts w:hint="eastAsia"/>
          <w:color w:val="404040"/>
          <w:sz w:val="18"/>
        </w:rPr>
        <w:t>﹝</w:t>
      </w:r>
      <w:r w:rsidRPr="00F6689C">
        <w:rPr>
          <w:rFonts w:hint="eastAsia"/>
          <w:color w:val="404040"/>
          <w:sz w:val="18"/>
        </w:rPr>
        <w:t>2</w:t>
      </w:r>
      <w:r w:rsidRPr="00F6689C">
        <w:rPr>
          <w:rFonts w:hint="eastAsia"/>
          <w:color w:val="404040"/>
          <w:sz w:val="18"/>
        </w:rPr>
        <w:t>﹞</w:t>
      </w:r>
      <w:r w:rsidRPr="00EB5443">
        <w:rPr>
          <w:rFonts w:hint="eastAsia"/>
          <w:color w:val="17365D"/>
        </w:rPr>
        <w:t>對本法中華民國一百十二年五月九日修正之條文施行前註冊之商標、證明標章及團體標章，於修正施行後提出異議、申請或提請評定者，以其註冊時及修正施行後之規定均為違法事由為限。</w:t>
      </w:r>
    </w:p>
    <w:p w14:paraId="44893615" w14:textId="773D2C17" w:rsidR="00F6689C" w:rsidRPr="00F6689C" w:rsidRDefault="008343B0" w:rsidP="008343B0">
      <w:pPr>
        <w:pStyle w:val="3"/>
        <w:rPr>
          <w:rFonts w:ascii="Calibri" w:hAnsi="Calibri"/>
          <w:color w:val="404040"/>
          <w:sz w:val="18"/>
        </w:rPr>
      </w:pPr>
      <w:r>
        <w:rPr>
          <w:rFonts w:hint="eastAsia"/>
        </w:rPr>
        <w:t>--</w:t>
      </w:r>
      <w:r w:rsidRPr="003468A0">
        <w:rPr>
          <w:rFonts w:hint="eastAsia"/>
        </w:rPr>
        <w:t>1</w:t>
      </w:r>
      <w:r>
        <w:t>12</w:t>
      </w:r>
      <w:r w:rsidRPr="003468A0">
        <w:rPr>
          <w:rFonts w:hint="eastAsia"/>
        </w:rPr>
        <w:t>年</w:t>
      </w:r>
      <w:r>
        <w:t>5</w:t>
      </w:r>
      <w:r w:rsidRPr="003468A0">
        <w:rPr>
          <w:rFonts w:hint="eastAsia"/>
        </w:rPr>
        <w:t>月</w:t>
      </w:r>
      <w:r>
        <w:t>24</w:t>
      </w:r>
      <w:r>
        <w:rPr>
          <w:rFonts w:hint="eastAsia"/>
        </w:rPr>
        <w:t>日修正前條文</w:t>
      </w:r>
      <w:r>
        <w:rPr>
          <w:rFonts w:hint="eastAsia"/>
        </w:rPr>
        <w:t>--</w:t>
      </w:r>
      <w:hyperlink r:id="rId79" w:history="1">
        <w:r w:rsidRPr="003468A0">
          <w:rPr>
            <w:rStyle w:val="a3"/>
          </w:rPr>
          <w:t>比對程式</w:t>
        </w:r>
      </w:hyperlink>
    </w:p>
    <w:p w14:paraId="23EDF93D" w14:textId="5EEC9407" w:rsidR="00AF5BF7" w:rsidRPr="00F6689C" w:rsidRDefault="00CB4C95" w:rsidP="00A276BC">
      <w:pPr>
        <w:ind w:leftChars="59" w:left="118"/>
        <w:rPr>
          <w:rFonts w:ascii="Arial Unicode MS" w:hAnsi="Arial Unicode MS"/>
          <w:color w:val="5F5F5F"/>
          <w:szCs w:val="20"/>
        </w:rPr>
      </w:pPr>
      <w:r w:rsidRPr="00F6689C">
        <w:rPr>
          <w:rFonts w:ascii="Calibri" w:hAnsi="Calibri" w:hint="eastAsia"/>
          <w:color w:val="5F5F5F"/>
          <w:sz w:val="18"/>
        </w:rPr>
        <w:t>﹝</w:t>
      </w:r>
      <w:r w:rsidR="00AF5BF7" w:rsidRPr="00F6689C">
        <w:rPr>
          <w:rFonts w:ascii="Calibri" w:hAnsi="Calibri" w:hint="eastAsia"/>
          <w:color w:val="5F5F5F"/>
          <w:sz w:val="18"/>
        </w:rPr>
        <w:t>1</w:t>
      </w:r>
      <w:r w:rsidR="00AF5BF7" w:rsidRPr="00F6689C">
        <w:rPr>
          <w:rFonts w:ascii="Calibri" w:hAnsi="Calibri" w:hint="eastAsia"/>
          <w:color w:val="5F5F5F"/>
          <w:sz w:val="18"/>
        </w:rPr>
        <w:t>﹞</w:t>
      </w:r>
      <w:r w:rsidR="00A276BC" w:rsidRPr="00F6689C">
        <w:rPr>
          <w:rFonts w:ascii="Arial Unicode MS" w:hAnsi="Arial Unicode MS" w:hint="eastAsia"/>
          <w:color w:val="5F5F5F"/>
          <w:szCs w:val="20"/>
        </w:rPr>
        <w:t>本法中華民國一百年五月三十一日修正之條文施行前，已受理而尚未處分之異議或評定案件，以註冊時及本法修正施行後之規定均為違法事由為限，始撤銷其註冊；其程序依修正施行後之規定辦理。但修正施行前已依法進行之程序，其效力不受影響</w:t>
      </w:r>
      <w:r w:rsidR="00AF5BF7" w:rsidRPr="00F6689C">
        <w:rPr>
          <w:rFonts w:ascii="Arial Unicode MS" w:hAnsi="Arial Unicode MS" w:hint="eastAsia"/>
          <w:color w:val="5F5F5F"/>
          <w:szCs w:val="20"/>
        </w:rPr>
        <w:t>。</w:t>
      </w:r>
    </w:p>
    <w:p w14:paraId="6E2B82D5" w14:textId="2661E262" w:rsidR="00AF5BF7" w:rsidRPr="00F6689C" w:rsidRDefault="00CB4C95" w:rsidP="00A276BC">
      <w:pPr>
        <w:ind w:leftChars="59" w:left="118"/>
        <w:rPr>
          <w:rFonts w:ascii="Arial Unicode MS" w:hAnsi="Arial Unicode MS"/>
          <w:color w:val="5F5F5F"/>
          <w:szCs w:val="20"/>
        </w:rPr>
      </w:pPr>
      <w:r w:rsidRPr="00F6689C">
        <w:rPr>
          <w:rFonts w:ascii="Calibri" w:hAnsi="Calibri" w:hint="eastAsia"/>
          <w:color w:val="5F5F5F"/>
          <w:sz w:val="18"/>
          <w:szCs w:val="20"/>
        </w:rPr>
        <w:lastRenderedPageBreak/>
        <w:t>﹝</w:t>
      </w:r>
      <w:r w:rsidR="00AF5BF7" w:rsidRPr="00F6689C">
        <w:rPr>
          <w:rFonts w:ascii="Calibri" w:hAnsi="Calibri" w:hint="eastAsia"/>
          <w:color w:val="5F5F5F"/>
          <w:sz w:val="18"/>
          <w:szCs w:val="20"/>
        </w:rPr>
        <w:t>2</w:t>
      </w:r>
      <w:r w:rsidR="00AF5BF7" w:rsidRPr="00F6689C">
        <w:rPr>
          <w:rFonts w:ascii="Calibri" w:hAnsi="Calibri" w:hint="eastAsia"/>
          <w:color w:val="5F5F5F"/>
          <w:sz w:val="18"/>
          <w:szCs w:val="20"/>
        </w:rPr>
        <w:t>﹞</w:t>
      </w:r>
      <w:r w:rsidR="00AF5BF7" w:rsidRPr="00F6689C">
        <w:rPr>
          <w:rFonts w:ascii="Arial Unicode MS" w:hAnsi="Arial Unicode MS" w:hint="eastAsia"/>
          <w:color w:val="5F5F5F"/>
          <w:szCs w:val="20"/>
        </w:rPr>
        <w:t>本法一百年五月三十一日修正之條文施行前，已受理而尚未處分之評定案件，不適用第</w:t>
      </w:r>
      <w:hyperlink w:anchor="c57" w:history="1">
        <w:r w:rsidR="00AF5BF7" w:rsidRPr="00F6689C">
          <w:rPr>
            <w:rStyle w:val="a3"/>
            <w:rFonts w:ascii="Arial Unicode MS" w:hAnsi="Arial Unicode MS" w:hint="eastAsia"/>
            <w:color w:val="5F5F5F"/>
            <w:szCs w:val="20"/>
          </w:rPr>
          <w:t>五十七</w:t>
        </w:r>
      </w:hyperlink>
      <w:r w:rsidR="00AF5BF7" w:rsidRPr="00F6689C">
        <w:rPr>
          <w:rFonts w:ascii="Arial Unicode MS" w:hAnsi="Arial Unicode MS" w:hint="eastAsia"/>
          <w:color w:val="5F5F5F"/>
          <w:szCs w:val="20"/>
        </w:rPr>
        <w:t>條第二項及第三項之規定。</w:t>
      </w:r>
    </w:p>
    <w:p w14:paraId="24FC4136" w14:textId="7F5855D9" w:rsidR="00A276BC" w:rsidRPr="00F6689C" w:rsidRDefault="00CB4C95" w:rsidP="00A276BC">
      <w:pPr>
        <w:ind w:leftChars="59" w:left="118"/>
        <w:rPr>
          <w:rFonts w:ascii="Arial Unicode MS" w:hAnsi="Arial Unicode MS"/>
          <w:color w:val="5F5F5F"/>
          <w:szCs w:val="20"/>
        </w:rPr>
      </w:pPr>
      <w:r w:rsidRPr="00F6689C">
        <w:rPr>
          <w:rFonts w:ascii="Calibri" w:hAnsi="Calibri" w:hint="eastAsia"/>
          <w:color w:val="5F5F5F"/>
          <w:sz w:val="18"/>
          <w:szCs w:val="20"/>
        </w:rPr>
        <w:t>﹝</w:t>
      </w:r>
      <w:r w:rsidR="00AF5BF7" w:rsidRPr="00F6689C">
        <w:rPr>
          <w:rFonts w:ascii="Calibri" w:hAnsi="Calibri" w:hint="eastAsia"/>
          <w:color w:val="5F5F5F"/>
          <w:sz w:val="18"/>
          <w:szCs w:val="20"/>
        </w:rPr>
        <w:t>3</w:t>
      </w:r>
      <w:r w:rsidR="00AF5BF7" w:rsidRPr="00F6689C">
        <w:rPr>
          <w:rFonts w:ascii="Calibri" w:hAnsi="Calibri" w:hint="eastAsia"/>
          <w:color w:val="5F5F5F"/>
          <w:sz w:val="18"/>
          <w:szCs w:val="20"/>
        </w:rPr>
        <w:t>﹞</w:t>
      </w:r>
      <w:r w:rsidR="00A276BC" w:rsidRPr="00F6689C">
        <w:rPr>
          <w:rFonts w:ascii="Arial Unicode MS" w:hAnsi="Arial Unicode MS" w:hint="eastAsia"/>
          <w:color w:val="5F5F5F"/>
          <w:szCs w:val="20"/>
        </w:rPr>
        <w:t>對本法一百年五月三十一日修正之條文施行前註冊之商標、證明標章及團體標章，於本法修正施行後提出異議、申請或提請評定者，以其註冊時及本法修正施行後之規定均為違法事由為限。</w:t>
      </w:r>
      <w:r w:rsidR="00AB41A5" w:rsidRPr="00AB41A5">
        <w:rPr>
          <w:rFonts w:ascii="新細明體" w:hAnsi="新細明體" w:hint="eastAsia"/>
          <w:color w:val="FFFFFF"/>
          <w:szCs w:val="20"/>
        </w:rPr>
        <w:t>∴</w:t>
      </w:r>
    </w:p>
    <w:p w14:paraId="5B9982CD" w14:textId="682F4CCF" w:rsidR="00AF5BF7" w:rsidRDefault="00A276BC" w:rsidP="00A276BC">
      <w:pPr>
        <w:pStyle w:val="2"/>
        <w:spacing w:before="120" w:after="120"/>
      </w:pPr>
      <w:bookmarkStart w:id="119" w:name="c107"/>
      <w:bookmarkEnd w:id="119"/>
      <w:r w:rsidRPr="003613DF">
        <w:rPr>
          <w:rFonts w:hint="eastAsia"/>
        </w:rPr>
        <w:t>第</w:t>
      </w:r>
      <w:r w:rsidR="00F5178F">
        <w:rPr>
          <w:rFonts w:hint="eastAsia"/>
        </w:rPr>
        <w:t>107</w:t>
      </w:r>
      <w:r w:rsidRPr="003613DF">
        <w:rPr>
          <w:rFonts w:hint="eastAsia"/>
        </w:rPr>
        <w:t>條</w:t>
      </w:r>
      <w:r w:rsidRPr="000D23AF">
        <w:rPr>
          <w:rFonts w:hint="eastAsia"/>
        </w:rPr>
        <w:t>（附則</w:t>
      </w:r>
      <w:r w:rsidR="00AF5BF7">
        <w:rPr>
          <w:rFonts w:hint="eastAsia"/>
        </w:rPr>
        <w:t>）</w:t>
      </w:r>
      <w:r w:rsidR="00AB41A5" w:rsidRPr="00AB41A5">
        <w:rPr>
          <w:rFonts w:ascii="新細明體" w:hAnsi="新細明體" w:hint="eastAsia"/>
          <w:color w:val="FFFFFF"/>
        </w:rPr>
        <w:t>∵</w:t>
      </w:r>
    </w:p>
    <w:p w14:paraId="009AD153" w14:textId="77777777" w:rsidR="00F6689C" w:rsidRPr="00EB5443" w:rsidRDefault="00F6689C" w:rsidP="00F6689C">
      <w:pPr>
        <w:ind w:left="142"/>
        <w:rPr>
          <w:color w:val="17365D"/>
        </w:rPr>
      </w:pPr>
      <w:r w:rsidRPr="00F6689C">
        <w:rPr>
          <w:rFonts w:hint="eastAsia"/>
          <w:color w:val="404040"/>
          <w:sz w:val="18"/>
        </w:rPr>
        <w:t>﹝</w:t>
      </w:r>
      <w:r w:rsidRPr="00F6689C">
        <w:rPr>
          <w:rFonts w:hint="eastAsia"/>
          <w:color w:val="404040"/>
          <w:sz w:val="18"/>
        </w:rPr>
        <w:t>1</w:t>
      </w:r>
      <w:r w:rsidRPr="00F6689C">
        <w:rPr>
          <w:rFonts w:hint="eastAsia"/>
          <w:color w:val="404040"/>
          <w:sz w:val="18"/>
        </w:rPr>
        <w:t>﹞</w:t>
      </w:r>
      <w:r w:rsidRPr="00EB5443">
        <w:rPr>
          <w:rFonts w:hint="eastAsia"/>
          <w:color w:val="17365D"/>
        </w:rPr>
        <w:t>本法中華民國一百年五月三十一日修正之條文施行前，尚未處分之商標廢止案件，適用修正施行後之規定辦理。但修正施行前已依法進行之程序，其效力不受影響。</w:t>
      </w:r>
    </w:p>
    <w:p w14:paraId="14FD27EB" w14:textId="51C6E4EA" w:rsidR="00F6689C" w:rsidRPr="00F6689C" w:rsidRDefault="008343B0" w:rsidP="008343B0">
      <w:pPr>
        <w:pStyle w:val="3"/>
        <w:rPr>
          <w:rFonts w:ascii="Calibri" w:hAnsi="Calibri"/>
          <w:color w:val="404040"/>
          <w:sz w:val="18"/>
        </w:rPr>
      </w:pPr>
      <w:r>
        <w:rPr>
          <w:rFonts w:hint="eastAsia"/>
        </w:rPr>
        <w:t>--</w:t>
      </w:r>
      <w:r w:rsidRPr="003468A0">
        <w:rPr>
          <w:rFonts w:hint="eastAsia"/>
        </w:rPr>
        <w:t>1</w:t>
      </w:r>
      <w:r>
        <w:t>12</w:t>
      </w:r>
      <w:r w:rsidRPr="003468A0">
        <w:rPr>
          <w:rFonts w:hint="eastAsia"/>
        </w:rPr>
        <w:t>年</w:t>
      </w:r>
      <w:r>
        <w:t>5</w:t>
      </w:r>
      <w:r w:rsidRPr="003468A0">
        <w:rPr>
          <w:rFonts w:hint="eastAsia"/>
        </w:rPr>
        <w:t>月</w:t>
      </w:r>
      <w:r>
        <w:t>24</w:t>
      </w:r>
      <w:r>
        <w:rPr>
          <w:rFonts w:hint="eastAsia"/>
        </w:rPr>
        <w:t>日修正前條文</w:t>
      </w:r>
      <w:r>
        <w:rPr>
          <w:rFonts w:hint="eastAsia"/>
        </w:rPr>
        <w:t>--</w:t>
      </w:r>
      <w:hyperlink r:id="rId80" w:history="1">
        <w:r w:rsidRPr="003468A0">
          <w:rPr>
            <w:rStyle w:val="a3"/>
          </w:rPr>
          <w:t>比對程式</w:t>
        </w:r>
      </w:hyperlink>
    </w:p>
    <w:p w14:paraId="73FA2F03" w14:textId="4EF12DAC" w:rsidR="00AF5BF7" w:rsidRPr="00AA5B81" w:rsidRDefault="00CB4C95" w:rsidP="00A276BC">
      <w:pPr>
        <w:ind w:leftChars="59" w:left="118"/>
        <w:rPr>
          <w:rFonts w:ascii="Arial Unicode MS" w:hAnsi="Arial Unicode MS"/>
          <w:color w:val="5F5F5F"/>
          <w:szCs w:val="20"/>
        </w:rPr>
      </w:pPr>
      <w:r w:rsidRPr="00AA5B81">
        <w:rPr>
          <w:rFonts w:ascii="Calibri" w:hAnsi="Calibri" w:hint="eastAsia"/>
          <w:color w:val="5F5F5F"/>
          <w:sz w:val="18"/>
        </w:rPr>
        <w:t>﹝</w:t>
      </w:r>
      <w:r w:rsidR="00AF5BF7" w:rsidRPr="00AA5B81">
        <w:rPr>
          <w:rFonts w:ascii="Calibri" w:hAnsi="Calibri" w:hint="eastAsia"/>
          <w:color w:val="5F5F5F"/>
          <w:sz w:val="18"/>
        </w:rPr>
        <w:t>1</w:t>
      </w:r>
      <w:r w:rsidR="00AF5BF7" w:rsidRPr="00AA5B81">
        <w:rPr>
          <w:rFonts w:ascii="Calibri" w:hAnsi="Calibri" w:hint="eastAsia"/>
          <w:color w:val="5F5F5F"/>
          <w:sz w:val="18"/>
        </w:rPr>
        <w:t>﹞</w:t>
      </w:r>
      <w:r w:rsidR="00A276BC" w:rsidRPr="00AA5B81">
        <w:rPr>
          <w:rFonts w:ascii="Arial Unicode MS" w:hAnsi="Arial Unicode MS" w:hint="eastAsia"/>
          <w:color w:val="5F5F5F"/>
          <w:szCs w:val="20"/>
        </w:rPr>
        <w:t>本法中華民國一百年五月三十一日修正之條文施行前，尚未處分之商標廢止案件，適用本法修正施行後之規定辦理。但修正施行前已依法進行之程序，其效力不受影響</w:t>
      </w:r>
      <w:r w:rsidR="00AF5BF7" w:rsidRPr="00AA5B81">
        <w:rPr>
          <w:rFonts w:ascii="Arial Unicode MS" w:hAnsi="Arial Unicode MS" w:hint="eastAsia"/>
          <w:color w:val="5F5F5F"/>
          <w:szCs w:val="20"/>
        </w:rPr>
        <w:t>。</w:t>
      </w:r>
    </w:p>
    <w:p w14:paraId="1F37E890" w14:textId="78238DC4" w:rsidR="00A276BC" w:rsidRPr="00AB41A5" w:rsidRDefault="00CB4C95" w:rsidP="00A276BC">
      <w:pPr>
        <w:ind w:leftChars="59" w:left="118"/>
        <w:rPr>
          <w:rFonts w:ascii="Arial Unicode MS" w:hAnsi="Arial Unicode MS"/>
          <w:color w:val="5F5F5F"/>
          <w:szCs w:val="20"/>
        </w:rPr>
      </w:pPr>
      <w:r w:rsidRPr="00AA5B81">
        <w:rPr>
          <w:rFonts w:ascii="Calibri" w:hAnsi="Calibri" w:hint="eastAsia"/>
          <w:color w:val="5F5F5F"/>
          <w:sz w:val="18"/>
          <w:szCs w:val="20"/>
        </w:rPr>
        <w:t>﹝</w:t>
      </w:r>
      <w:r w:rsidR="00AF5BF7" w:rsidRPr="00AA5B81">
        <w:rPr>
          <w:rFonts w:ascii="Calibri" w:hAnsi="Calibri" w:hint="eastAsia"/>
          <w:color w:val="5F5F5F"/>
          <w:sz w:val="18"/>
          <w:szCs w:val="20"/>
        </w:rPr>
        <w:t>2</w:t>
      </w:r>
      <w:r w:rsidR="00AF5BF7" w:rsidRPr="00AA5B81">
        <w:rPr>
          <w:rFonts w:ascii="Calibri" w:hAnsi="Calibri" w:hint="eastAsia"/>
          <w:color w:val="5F5F5F"/>
          <w:sz w:val="18"/>
          <w:szCs w:val="20"/>
        </w:rPr>
        <w:t>﹞</w:t>
      </w:r>
      <w:r w:rsidR="00A276BC" w:rsidRPr="00AA5B81">
        <w:rPr>
          <w:rFonts w:ascii="Arial Unicode MS" w:hAnsi="Arial Unicode MS" w:hint="eastAsia"/>
          <w:color w:val="5F5F5F"/>
          <w:szCs w:val="20"/>
        </w:rPr>
        <w:t>本法一百年五月三十一日修正之條文施行前，已受理而尚未處分之廢止案件，不適用第</w:t>
      </w:r>
      <w:hyperlink w:anchor="c67" w:history="1">
        <w:r w:rsidR="00A276BC" w:rsidRPr="00AA5B81">
          <w:rPr>
            <w:rStyle w:val="a3"/>
            <w:rFonts w:ascii="Arial Unicode MS" w:hAnsi="Arial Unicode MS" w:hint="eastAsia"/>
            <w:color w:val="5F5F5F"/>
            <w:szCs w:val="20"/>
          </w:rPr>
          <w:t>六十七</w:t>
        </w:r>
      </w:hyperlink>
      <w:r w:rsidR="00A276BC" w:rsidRPr="00AA5B81">
        <w:rPr>
          <w:rFonts w:ascii="Arial Unicode MS" w:hAnsi="Arial Unicode MS" w:hint="eastAsia"/>
          <w:color w:val="5F5F5F"/>
          <w:szCs w:val="20"/>
        </w:rPr>
        <w:t>條第二項準用第</w:t>
      </w:r>
      <w:hyperlink w:anchor="c57" w:history="1">
        <w:r w:rsidR="00A276BC" w:rsidRPr="00AA5B81">
          <w:rPr>
            <w:rStyle w:val="a3"/>
            <w:rFonts w:ascii="Arial Unicode MS" w:hAnsi="Arial Unicode MS" w:hint="eastAsia"/>
            <w:color w:val="5F5F5F"/>
            <w:szCs w:val="20"/>
          </w:rPr>
          <w:t>五十七</w:t>
        </w:r>
      </w:hyperlink>
      <w:r w:rsidR="00A276BC" w:rsidRPr="00AA5B81">
        <w:rPr>
          <w:rFonts w:ascii="Arial Unicode MS" w:hAnsi="Arial Unicode MS" w:hint="eastAsia"/>
          <w:color w:val="5F5F5F"/>
          <w:szCs w:val="20"/>
        </w:rPr>
        <w:t>條第二項之規定。</w:t>
      </w:r>
      <w:r w:rsidR="00AB41A5">
        <w:rPr>
          <w:rFonts w:ascii="新細明體" w:hAnsi="新細明體" w:hint="eastAsia"/>
          <w:color w:val="FFFFFF"/>
          <w:szCs w:val="20"/>
        </w:rPr>
        <w:t>∴</w:t>
      </w:r>
    </w:p>
    <w:p w14:paraId="7EAB4679" w14:textId="77777777" w:rsidR="00AF5BF7" w:rsidRDefault="00A276BC" w:rsidP="00A276BC">
      <w:pPr>
        <w:pStyle w:val="2"/>
        <w:spacing w:before="120" w:after="120"/>
      </w:pPr>
      <w:r w:rsidRPr="003613DF">
        <w:rPr>
          <w:rFonts w:hint="eastAsia"/>
        </w:rPr>
        <w:t>第</w:t>
      </w:r>
      <w:r w:rsidR="00F5178F">
        <w:rPr>
          <w:rFonts w:hint="eastAsia"/>
        </w:rPr>
        <w:t>108</w:t>
      </w:r>
      <w:r w:rsidRPr="003613DF">
        <w:rPr>
          <w:rFonts w:hint="eastAsia"/>
        </w:rPr>
        <w:t>條</w:t>
      </w:r>
      <w:r w:rsidRPr="000D23AF">
        <w:rPr>
          <w:rFonts w:hint="eastAsia"/>
        </w:rPr>
        <w:t>（附則</w:t>
      </w:r>
      <w:r w:rsidR="00AF5BF7">
        <w:rPr>
          <w:rFonts w:hint="eastAsia"/>
        </w:rPr>
        <w:t>）</w:t>
      </w:r>
    </w:p>
    <w:p w14:paraId="70CB8DBB" w14:textId="75E86FC0"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本法中華民國一百年五月三十一日修正之條文施行前，以動態、全像圖或其聯合式申請註冊者，以修正之條文施行日為其申請日。</w:t>
      </w:r>
    </w:p>
    <w:p w14:paraId="59A74EA8" w14:textId="77777777" w:rsidR="00AF5BF7" w:rsidRDefault="00A276BC" w:rsidP="00A276BC">
      <w:pPr>
        <w:pStyle w:val="2"/>
        <w:spacing w:before="120" w:after="120"/>
      </w:pPr>
      <w:r w:rsidRPr="003613DF">
        <w:rPr>
          <w:rFonts w:hint="eastAsia"/>
        </w:rPr>
        <w:t>第</w:t>
      </w:r>
      <w:r w:rsidR="00F5178F">
        <w:rPr>
          <w:rFonts w:hint="eastAsia"/>
        </w:rPr>
        <w:t>109</w:t>
      </w:r>
      <w:r w:rsidRPr="003613DF">
        <w:rPr>
          <w:rFonts w:hint="eastAsia"/>
        </w:rPr>
        <w:t>條</w:t>
      </w:r>
      <w:r w:rsidRPr="000D23AF">
        <w:rPr>
          <w:rFonts w:hint="eastAsia"/>
        </w:rPr>
        <w:t>（優先權制度</w:t>
      </w:r>
      <w:r w:rsidR="00AF5BF7">
        <w:rPr>
          <w:rFonts w:hint="eastAsia"/>
        </w:rPr>
        <w:t>）</w:t>
      </w:r>
    </w:p>
    <w:p w14:paraId="76E304C2" w14:textId="271A47E9" w:rsidR="00AF5BF7"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以動態、全像圖或其聯合式申請註冊，並主張優先權者，其在與中華民國有相互承認優先權之國家或世界貿易組織會員之申請日早於本法中華民國一百年五月三十一日修正之條文施行前者，以一百年五月三十一日修正之條文施行日為其優先權日</w:t>
      </w:r>
      <w:r w:rsidR="00AF5BF7">
        <w:rPr>
          <w:rFonts w:ascii="Arial Unicode MS" w:hAnsi="Arial Unicode MS" w:hint="eastAsia"/>
          <w:color w:val="17365D"/>
          <w:szCs w:val="20"/>
        </w:rPr>
        <w:t>。</w:t>
      </w:r>
    </w:p>
    <w:p w14:paraId="312D366C" w14:textId="25875AC1" w:rsidR="00A276BC" w:rsidRDefault="00CB4C95" w:rsidP="00A276BC">
      <w:pPr>
        <w:ind w:leftChars="59" w:left="118"/>
        <w:rPr>
          <w:rFonts w:ascii="Arial Unicode MS" w:hAnsi="Arial Unicode MS"/>
          <w:color w:val="666699"/>
          <w:szCs w:val="20"/>
        </w:rPr>
      </w:pPr>
      <w:r w:rsidRPr="00077E10">
        <w:rPr>
          <w:rFonts w:ascii="Calibri" w:hAnsi="Calibri" w:hint="eastAsia"/>
          <w:color w:val="404040"/>
          <w:sz w:val="18"/>
          <w:szCs w:val="20"/>
        </w:rPr>
        <w:t>﹝</w:t>
      </w:r>
      <w:r w:rsidR="00AF5BF7" w:rsidRPr="00077E10">
        <w:rPr>
          <w:rFonts w:ascii="Calibri" w:hAnsi="Calibri" w:hint="eastAsia"/>
          <w:color w:val="404040"/>
          <w:sz w:val="18"/>
          <w:szCs w:val="20"/>
        </w:rPr>
        <w:t>2</w:t>
      </w:r>
      <w:r w:rsidR="00AF5BF7" w:rsidRPr="00077E10">
        <w:rPr>
          <w:rFonts w:ascii="Calibri" w:hAnsi="Calibri" w:hint="eastAsia"/>
          <w:color w:val="404040"/>
          <w:sz w:val="18"/>
          <w:szCs w:val="20"/>
        </w:rPr>
        <w:t>﹞</w:t>
      </w:r>
      <w:r w:rsidR="00A276BC" w:rsidRPr="00933482">
        <w:rPr>
          <w:rFonts w:ascii="Arial Unicode MS" w:hAnsi="Arial Unicode MS" w:hint="eastAsia"/>
          <w:color w:val="666699"/>
          <w:szCs w:val="20"/>
        </w:rPr>
        <w:t>於中華民國政府主辦或承認之國際展覽會上，展出申請註冊商標之商品或服務而主張展覽會優先權，其展出日早於一百年五月三十一日修正之條文施行前者，以一百年五月三十一日修正之條文施行日為其優先權日。</w:t>
      </w:r>
    </w:p>
    <w:p w14:paraId="4FC8FFDD" w14:textId="58CDB5DC" w:rsidR="00AA5B81" w:rsidRPr="00AA5B81" w:rsidRDefault="00AA5B81" w:rsidP="00AA5B81">
      <w:pPr>
        <w:pStyle w:val="2"/>
        <w:spacing w:beforeLines="30" w:before="108" w:beforeAutospacing="0" w:afterLines="30" w:after="108" w:afterAutospacing="0"/>
      </w:pPr>
      <w:bookmarkStart w:id="120" w:name="c109b1"/>
      <w:bookmarkEnd w:id="120"/>
      <w:r w:rsidRPr="00AA5B81">
        <w:rPr>
          <w:rFonts w:hint="eastAsia"/>
        </w:rPr>
        <w:t>第</w:t>
      </w:r>
      <w:r w:rsidRPr="00AA5B81">
        <w:rPr>
          <w:rFonts w:hint="eastAsia"/>
        </w:rPr>
        <w:t>109</w:t>
      </w:r>
      <w:r w:rsidRPr="00AA5B81">
        <w:rPr>
          <w:rFonts w:hint="eastAsia"/>
        </w:rPr>
        <w:t>條之</w:t>
      </w:r>
      <w:r w:rsidRPr="00AA5B81">
        <w:rPr>
          <w:rFonts w:hint="eastAsia"/>
        </w:rPr>
        <w:t>1</w:t>
      </w:r>
      <w:r w:rsidR="008343B0" w:rsidRPr="000D23AF">
        <w:rPr>
          <w:rFonts w:hint="eastAsia"/>
        </w:rPr>
        <w:t>（</w:t>
      </w:r>
      <w:r w:rsidR="00100BB0" w:rsidRPr="00100BB0">
        <w:rPr>
          <w:rFonts w:hint="eastAsia"/>
        </w:rPr>
        <w:t>商標代理人之登錄</w:t>
      </w:r>
      <w:r w:rsidR="008343B0">
        <w:rPr>
          <w:rFonts w:hint="eastAsia"/>
        </w:rPr>
        <w:t>）</w:t>
      </w:r>
    </w:p>
    <w:p w14:paraId="6D0C96C7" w14:textId="77777777" w:rsidR="00AA5B81" w:rsidRDefault="00AA5B81" w:rsidP="00AA5B81">
      <w:pPr>
        <w:ind w:left="142"/>
        <w:rPr>
          <w:color w:val="17365D"/>
        </w:rPr>
      </w:pPr>
      <w:r w:rsidRPr="00AA5B81">
        <w:rPr>
          <w:rFonts w:hint="eastAsia"/>
          <w:color w:val="404040"/>
          <w:sz w:val="18"/>
        </w:rPr>
        <w:t>﹝</w:t>
      </w:r>
      <w:r w:rsidRPr="00AA5B81">
        <w:rPr>
          <w:rFonts w:hint="eastAsia"/>
          <w:color w:val="404040"/>
          <w:sz w:val="18"/>
        </w:rPr>
        <w:t>1</w:t>
      </w:r>
      <w:r w:rsidRPr="00AA5B81">
        <w:rPr>
          <w:rFonts w:hint="eastAsia"/>
          <w:color w:val="404040"/>
          <w:sz w:val="18"/>
        </w:rPr>
        <w:t>﹞</w:t>
      </w:r>
      <w:r w:rsidRPr="00EB5443">
        <w:rPr>
          <w:rFonts w:hint="eastAsia"/>
          <w:color w:val="17365D"/>
        </w:rPr>
        <w:t>本法中華民國一百十二年五月九日修正之條文施行前三年持續從事商標代理業務，且每年辦理申請商標註冊及其他程序案件達十件者，得於修正施行之翌日起算一年內申請登錄為商標代理人</w:t>
      </w:r>
      <w:r>
        <w:rPr>
          <w:rFonts w:hint="eastAsia"/>
          <w:color w:val="17365D"/>
        </w:rPr>
        <w:t>。</w:t>
      </w:r>
    </w:p>
    <w:p w14:paraId="3F739286" w14:textId="36776349" w:rsidR="00AA5B81" w:rsidRPr="00AA5B81" w:rsidRDefault="00AA5B81" w:rsidP="00AA5B81">
      <w:pPr>
        <w:ind w:left="142"/>
        <w:rPr>
          <w:rFonts w:ascii="Arial Unicode MS" w:hAnsi="Arial Unicode MS"/>
          <w:color w:val="666699"/>
          <w:szCs w:val="20"/>
        </w:rPr>
      </w:pPr>
      <w:r w:rsidRPr="00AA5B81">
        <w:rPr>
          <w:rFonts w:hint="eastAsia"/>
          <w:color w:val="404040"/>
          <w:sz w:val="18"/>
        </w:rPr>
        <w:t>﹝</w:t>
      </w:r>
      <w:r w:rsidRPr="00AA5B81">
        <w:rPr>
          <w:rFonts w:hint="eastAsia"/>
          <w:color w:val="404040"/>
          <w:sz w:val="18"/>
        </w:rPr>
        <w:t>2</w:t>
      </w:r>
      <w:r w:rsidRPr="00AA5B81">
        <w:rPr>
          <w:rFonts w:hint="eastAsia"/>
          <w:color w:val="404040"/>
          <w:sz w:val="18"/>
        </w:rPr>
        <w:t>﹞</w:t>
      </w:r>
      <w:r w:rsidRPr="00EB5443">
        <w:rPr>
          <w:rFonts w:hint="eastAsia"/>
          <w:color w:val="17365D"/>
        </w:rPr>
        <w:t>未依前項規定登錄為商標代理人，且不具</w:t>
      </w:r>
      <w:hyperlink w:anchor="c6" w:history="1">
        <w:r w:rsidRPr="008343B0">
          <w:rPr>
            <w:rStyle w:val="a3"/>
            <w:rFonts w:ascii="Times New Roman" w:hAnsi="Times New Roman" w:hint="eastAsia"/>
          </w:rPr>
          <w:t>第六條</w:t>
        </w:r>
      </w:hyperlink>
      <w:r w:rsidRPr="00EB5443">
        <w:rPr>
          <w:rFonts w:hint="eastAsia"/>
          <w:color w:val="17365D"/>
        </w:rPr>
        <w:t>第二項所定資格者，不得繼續執行商標代理業務。但所代理案件於本法中華民國一百十二年五月九日修正之條文施行前業經商標專責機關受理，於尚未審定或處分前，不在此限。</w:t>
      </w:r>
    </w:p>
    <w:p w14:paraId="4E819641" w14:textId="77777777" w:rsidR="00AF5BF7" w:rsidRDefault="00A276BC" w:rsidP="00A276BC">
      <w:pPr>
        <w:pStyle w:val="2"/>
        <w:spacing w:before="120" w:after="120"/>
      </w:pPr>
      <w:bookmarkStart w:id="121" w:name="c110"/>
      <w:bookmarkEnd w:id="121"/>
      <w:r w:rsidRPr="003613DF">
        <w:rPr>
          <w:rFonts w:hint="eastAsia"/>
        </w:rPr>
        <w:t>第</w:t>
      </w:r>
      <w:r w:rsidR="00F5178F">
        <w:rPr>
          <w:rFonts w:hint="eastAsia"/>
        </w:rPr>
        <w:t>110</w:t>
      </w:r>
      <w:r w:rsidR="00F5178F">
        <w:rPr>
          <w:rFonts w:hint="eastAsia"/>
        </w:rPr>
        <w:t>條</w:t>
      </w:r>
      <w:r w:rsidRPr="000D23AF">
        <w:rPr>
          <w:rFonts w:hint="eastAsia"/>
        </w:rPr>
        <w:t>（施行細則</w:t>
      </w:r>
      <w:r w:rsidR="00AF5BF7">
        <w:rPr>
          <w:rFonts w:hint="eastAsia"/>
        </w:rPr>
        <w:t>）</w:t>
      </w:r>
    </w:p>
    <w:p w14:paraId="0B6094CD" w14:textId="36736767"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本</w:t>
      </w:r>
      <w:r w:rsidR="00A276BC" w:rsidRPr="00933482">
        <w:rPr>
          <w:rFonts w:ascii="Arial Unicode MS" w:hAnsi="Arial Unicode MS" w:hint="eastAsia"/>
          <w:color w:val="17365D"/>
        </w:rPr>
        <w:t>法</w:t>
      </w:r>
      <w:hyperlink r:id="rId81" w:history="1">
        <w:r w:rsidR="00A276BC" w:rsidRPr="00933482">
          <w:rPr>
            <w:rStyle w:val="a3"/>
            <w:rFonts w:hint="eastAsia"/>
          </w:rPr>
          <w:t>施行細則</w:t>
        </w:r>
      </w:hyperlink>
      <w:r w:rsidR="00A276BC" w:rsidRPr="003613DF">
        <w:rPr>
          <w:rFonts w:ascii="Arial Unicode MS" w:hAnsi="Arial Unicode MS" w:hint="eastAsia"/>
          <w:color w:val="17365D"/>
          <w:szCs w:val="20"/>
        </w:rPr>
        <w:t>，由主管機關定之。</w:t>
      </w:r>
    </w:p>
    <w:p w14:paraId="169CC0BF" w14:textId="77777777" w:rsidR="00AF5BF7" w:rsidRDefault="00A276BC" w:rsidP="00A276BC">
      <w:pPr>
        <w:pStyle w:val="2"/>
        <w:spacing w:before="120" w:after="120"/>
      </w:pPr>
      <w:r w:rsidRPr="003613DF">
        <w:rPr>
          <w:rFonts w:hint="eastAsia"/>
        </w:rPr>
        <w:t>第</w:t>
      </w:r>
      <w:r w:rsidR="00F5178F">
        <w:rPr>
          <w:rFonts w:hint="eastAsia"/>
        </w:rPr>
        <w:t>111</w:t>
      </w:r>
      <w:r w:rsidRPr="003613DF">
        <w:rPr>
          <w:rFonts w:hint="eastAsia"/>
        </w:rPr>
        <w:t>條</w:t>
      </w:r>
      <w:r w:rsidRPr="000D23AF">
        <w:rPr>
          <w:rFonts w:hint="eastAsia"/>
        </w:rPr>
        <w:t>（施行日</w:t>
      </w:r>
      <w:r w:rsidR="00AF5BF7">
        <w:rPr>
          <w:rFonts w:hint="eastAsia"/>
        </w:rPr>
        <w:t>）</w:t>
      </w:r>
    </w:p>
    <w:p w14:paraId="15EB3831" w14:textId="7036C38C" w:rsidR="00A276BC" w:rsidRPr="003613DF" w:rsidRDefault="00CB4C95" w:rsidP="00A276BC">
      <w:pPr>
        <w:ind w:leftChars="59" w:left="118"/>
        <w:rPr>
          <w:rFonts w:ascii="Arial Unicode MS" w:hAnsi="Arial Unicode MS"/>
          <w:color w:val="17365D"/>
          <w:szCs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3613DF">
        <w:rPr>
          <w:rFonts w:ascii="Arial Unicode MS" w:hAnsi="Arial Unicode MS" w:hint="eastAsia"/>
          <w:color w:val="17365D"/>
          <w:szCs w:val="20"/>
        </w:rPr>
        <w:t>本法之施行日期，由行政院定之。</w:t>
      </w:r>
    </w:p>
    <w:p w14:paraId="7BD7666C" w14:textId="77777777" w:rsidR="00A276BC" w:rsidRPr="003613DF" w:rsidRDefault="00A276BC" w:rsidP="00A276BC">
      <w:pPr>
        <w:ind w:leftChars="59" w:left="118"/>
        <w:rPr>
          <w:rFonts w:ascii="Arial Unicode MS" w:hAnsi="Arial Unicode MS"/>
          <w:color w:val="17365D"/>
          <w:szCs w:val="20"/>
        </w:rPr>
      </w:pPr>
    </w:p>
    <w:p w14:paraId="11812709" w14:textId="77777777" w:rsidR="00A276BC" w:rsidRPr="00160B2E" w:rsidRDefault="00A276BC" w:rsidP="00A276BC">
      <w:pPr>
        <w:pStyle w:val="ac"/>
        <w:tabs>
          <w:tab w:val="left" w:pos="350"/>
        </w:tabs>
        <w:ind w:leftChars="75" w:left="150"/>
        <w:jc w:val="both"/>
        <w:rPr>
          <w:rFonts w:ascii="Arial Unicode MS" w:eastAsia="新細明體" w:hAnsi="Arial Unicode MS"/>
          <w:color w:val="993366"/>
          <w:sz w:val="20"/>
        </w:rPr>
      </w:pPr>
    </w:p>
    <w:p w14:paraId="364246C3" w14:textId="77777777" w:rsidR="00C14B78" w:rsidRPr="00C1655B" w:rsidRDefault="00C14B78" w:rsidP="00C14B78">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27A16E06" w14:textId="19E28833" w:rsidR="00C14B78" w:rsidRPr="00E12654" w:rsidRDefault="00C14B78" w:rsidP="00C14B78">
      <w:pPr>
        <w:ind w:leftChars="71" w:left="142"/>
        <w:jc w:val="both"/>
      </w:pPr>
      <w:r w:rsidRPr="003D460F">
        <w:rPr>
          <w:rFonts w:hint="eastAsia"/>
          <w:color w:val="5F5F5F"/>
          <w:sz w:val="18"/>
          <w:szCs w:val="18"/>
        </w:rPr>
        <w:t>【編註】</w:t>
      </w:r>
      <w:r w:rsidR="00E06FD2">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82" w:history="1">
        <w:r w:rsidRPr="00D2412B">
          <w:rPr>
            <w:rStyle w:val="a3"/>
            <w:rFonts w:ascii="Arial Unicode MS" w:hAnsi="Arial Unicode MS"/>
            <w:sz w:val="18"/>
            <w:szCs w:val="20"/>
          </w:rPr>
          <w:t>告知</w:t>
        </w:r>
      </w:hyperlink>
      <w:r w:rsidRPr="003D460F">
        <w:rPr>
          <w:rFonts w:hint="eastAsia"/>
          <w:color w:val="5F5F5F"/>
          <w:sz w:val="18"/>
          <w:szCs w:val="20"/>
        </w:rPr>
        <w:t>，謝謝！</w:t>
      </w:r>
    </w:p>
    <w:p w14:paraId="2EE14229" w14:textId="77777777" w:rsidR="00AA26BE" w:rsidRPr="00C14B78" w:rsidRDefault="00AA26BE" w:rsidP="00380317"/>
    <w:p w14:paraId="12B3FBCF" w14:textId="74DCFD4D" w:rsidR="00A276BC" w:rsidRPr="00160B2E" w:rsidRDefault="00A276BC" w:rsidP="00A276BC">
      <w:pPr>
        <w:pStyle w:val="1"/>
        <w:spacing w:before="120" w:after="120"/>
      </w:pPr>
      <w:bookmarkStart w:id="122" w:name="_:::民國九十九年八月二十五日公布條文:::"/>
      <w:bookmarkEnd w:id="122"/>
      <w:r w:rsidRPr="00082C9F">
        <w:rPr>
          <w:rFonts w:hint="eastAsia"/>
        </w:rPr>
        <w:lastRenderedPageBreak/>
        <w:t>:::</w:t>
      </w:r>
      <w:r w:rsidRPr="00744D27">
        <w:rPr>
          <w:rFonts w:hint="eastAsia"/>
        </w:rPr>
        <w:t>民國九十九年八月二十五日</w:t>
      </w:r>
      <w:r w:rsidRPr="00082C9F">
        <w:rPr>
          <w:rFonts w:hint="eastAsia"/>
        </w:rPr>
        <w:t>公布條文</w:t>
      </w:r>
      <w:r w:rsidRPr="00082C9F">
        <w:rPr>
          <w:rFonts w:hint="eastAsia"/>
        </w:rPr>
        <w:t>:::</w:t>
      </w:r>
      <w:r w:rsidR="00980305" w:rsidRPr="000314FE">
        <w:rPr>
          <w:rFonts w:hint="eastAsia"/>
          <w:color w:val="FFFFFF"/>
        </w:rPr>
        <w:t>a</w:t>
      </w:r>
    </w:p>
    <w:p w14:paraId="1DCFF0AB" w14:textId="77777777" w:rsidR="00A276BC" w:rsidRPr="00702F26" w:rsidRDefault="00A276BC" w:rsidP="00A276BC">
      <w:pPr>
        <w:pStyle w:val="1"/>
        <w:spacing w:before="120" w:after="120"/>
      </w:pPr>
      <w:bookmarkStart w:id="123" w:name="a章節索引"/>
      <w:bookmarkEnd w:id="123"/>
      <w:r w:rsidRPr="00702F26">
        <w:t>【</w:t>
      </w:r>
      <w:r w:rsidRPr="00702F26">
        <w:rPr>
          <w:rFonts w:hint="eastAsia"/>
        </w:rPr>
        <w:t>章節索引</w:t>
      </w:r>
      <w:r w:rsidRPr="00702F26">
        <w:t>】</w:t>
      </w:r>
    </w:p>
    <w:p w14:paraId="4D509A00" w14:textId="77777777" w:rsidR="00A276BC" w:rsidRPr="00702F26" w:rsidRDefault="00A276BC" w:rsidP="00A276BC">
      <w:pPr>
        <w:ind w:left="240"/>
        <w:rPr>
          <w:rFonts w:ascii="Arial Unicode MS" w:hAnsi="Arial Unicode MS"/>
          <w:color w:val="993366"/>
        </w:rPr>
      </w:pPr>
      <w:r w:rsidRPr="00702F26">
        <w:rPr>
          <w:rFonts w:ascii="Arial Unicode MS" w:hAnsi="Arial Unicode MS" w:hint="eastAsia"/>
          <w:color w:val="993366"/>
        </w:rPr>
        <w:t xml:space="preserve">第一章　</w:t>
      </w:r>
      <w:hyperlink w:anchor="_第一章__總_1" w:history="1">
        <w:r w:rsidRPr="00702F26">
          <w:rPr>
            <w:rStyle w:val="a3"/>
            <w:rFonts w:ascii="Arial Unicode MS" w:hAnsi="Arial Unicode MS" w:hint="eastAsia"/>
            <w:color w:val="993366"/>
          </w:rPr>
          <w:t>總則</w:t>
        </w:r>
      </w:hyperlink>
      <w:r w:rsidRPr="00702F26">
        <w:rPr>
          <w:rFonts w:ascii="Arial Unicode MS" w:hAnsi="Arial Unicode MS" w:hint="eastAsia"/>
          <w:color w:val="993366"/>
        </w:rPr>
        <w:t xml:space="preserve">　§</w:t>
      </w:r>
      <w:r w:rsidRPr="00702F26">
        <w:rPr>
          <w:rFonts w:ascii="Arial Unicode MS" w:hAnsi="Arial Unicode MS" w:hint="eastAsia"/>
          <w:color w:val="993366"/>
        </w:rPr>
        <w:t>1</w:t>
      </w:r>
    </w:p>
    <w:p w14:paraId="2830CF96" w14:textId="77777777" w:rsidR="00A276BC" w:rsidRPr="00702F26" w:rsidRDefault="00A276BC" w:rsidP="00A276BC">
      <w:pPr>
        <w:ind w:left="240"/>
        <w:rPr>
          <w:rFonts w:ascii="Arial Unicode MS" w:hAnsi="Arial Unicode MS"/>
          <w:color w:val="993366"/>
        </w:rPr>
      </w:pPr>
      <w:r w:rsidRPr="00702F26">
        <w:rPr>
          <w:rFonts w:ascii="Arial Unicode MS" w:hAnsi="Arial Unicode MS" w:hint="eastAsia"/>
          <w:color w:val="993366"/>
        </w:rPr>
        <w:t xml:space="preserve">第二章　</w:t>
      </w:r>
      <w:hyperlink w:anchor="_第二章__申請註冊" w:history="1">
        <w:r w:rsidRPr="00702F26">
          <w:rPr>
            <w:rStyle w:val="a3"/>
            <w:rFonts w:ascii="Arial Unicode MS" w:hAnsi="Arial Unicode MS" w:hint="eastAsia"/>
            <w:color w:val="993366"/>
          </w:rPr>
          <w:t>申請註冊</w:t>
        </w:r>
      </w:hyperlink>
      <w:r w:rsidRPr="00702F26">
        <w:rPr>
          <w:rFonts w:ascii="Arial Unicode MS" w:hAnsi="Arial Unicode MS" w:hint="eastAsia"/>
          <w:color w:val="993366"/>
        </w:rPr>
        <w:t xml:space="preserve">　§</w:t>
      </w:r>
      <w:r w:rsidRPr="00702F26">
        <w:rPr>
          <w:rFonts w:ascii="Arial Unicode MS" w:hAnsi="Arial Unicode MS" w:hint="eastAsia"/>
          <w:color w:val="993366"/>
        </w:rPr>
        <w:t>17</w:t>
      </w:r>
    </w:p>
    <w:p w14:paraId="7398824F" w14:textId="77777777" w:rsidR="00A276BC" w:rsidRPr="00702F26" w:rsidRDefault="00A276BC" w:rsidP="00A276BC">
      <w:pPr>
        <w:pStyle w:val="ac"/>
        <w:ind w:left="240"/>
        <w:rPr>
          <w:rFonts w:ascii="Arial Unicode MS" w:eastAsia="新細明體" w:hAnsi="Arial Unicode MS"/>
          <w:color w:val="993366"/>
          <w:sz w:val="20"/>
        </w:rPr>
      </w:pPr>
      <w:r w:rsidRPr="00702F26">
        <w:rPr>
          <w:rFonts w:ascii="Arial Unicode MS" w:eastAsia="新細明體" w:hAnsi="Arial Unicode MS" w:hint="eastAsia"/>
          <w:color w:val="993366"/>
          <w:sz w:val="20"/>
        </w:rPr>
        <w:t xml:space="preserve">第三章　</w:t>
      </w:r>
      <w:hyperlink w:anchor="_第三章__審查及核准" w:history="1">
        <w:r w:rsidRPr="00702F26">
          <w:rPr>
            <w:rStyle w:val="a3"/>
            <w:rFonts w:ascii="Arial Unicode MS" w:eastAsia="新細明體" w:hAnsi="Arial Unicode MS" w:hint="eastAsia"/>
            <w:color w:val="993366"/>
          </w:rPr>
          <w:t>審查及核准</w:t>
        </w:r>
      </w:hyperlink>
      <w:r w:rsidRPr="00702F26">
        <w:rPr>
          <w:rFonts w:ascii="Arial Unicode MS" w:eastAsia="新細明體" w:hAnsi="Arial Unicode MS" w:hint="eastAsia"/>
          <w:color w:val="993366"/>
          <w:sz w:val="20"/>
        </w:rPr>
        <w:t xml:space="preserve">　§</w:t>
      </w:r>
      <w:r w:rsidRPr="00702F26">
        <w:rPr>
          <w:rFonts w:ascii="Arial Unicode MS" w:eastAsia="新細明體" w:hAnsi="Arial Unicode MS" w:hint="eastAsia"/>
          <w:color w:val="993366"/>
          <w:sz w:val="20"/>
        </w:rPr>
        <w:t>23</w:t>
      </w:r>
    </w:p>
    <w:p w14:paraId="3CCC0237" w14:textId="77777777" w:rsidR="00A276BC" w:rsidRPr="00702F26" w:rsidRDefault="00A276BC" w:rsidP="00A276BC">
      <w:pPr>
        <w:pStyle w:val="ac"/>
        <w:ind w:left="240"/>
        <w:rPr>
          <w:rFonts w:ascii="Arial Unicode MS" w:eastAsia="新細明體" w:hAnsi="Arial Unicode MS"/>
          <w:color w:val="993366"/>
          <w:sz w:val="20"/>
        </w:rPr>
      </w:pPr>
      <w:r w:rsidRPr="00702F26">
        <w:rPr>
          <w:rFonts w:ascii="Arial Unicode MS" w:eastAsia="新細明體" w:hAnsi="Arial Unicode MS" w:hint="eastAsia"/>
          <w:color w:val="993366"/>
          <w:sz w:val="20"/>
        </w:rPr>
        <w:t xml:space="preserve">第四章　</w:t>
      </w:r>
      <w:hyperlink w:anchor="_第四章__商" w:history="1">
        <w:r w:rsidRPr="00702F26">
          <w:rPr>
            <w:rStyle w:val="a3"/>
            <w:rFonts w:ascii="Arial Unicode MS" w:eastAsia="新細明體" w:hAnsi="Arial Unicode MS" w:hint="eastAsia"/>
            <w:color w:val="993366"/>
          </w:rPr>
          <w:t>商標權</w:t>
        </w:r>
      </w:hyperlink>
      <w:r w:rsidRPr="00702F26">
        <w:rPr>
          <w:rFonts w:ascii="Arial Unicode MS" w:eastAsia="新細明體" w:hAnsi="Arial Unicode MS" w:hint="eastAsia"/>
          <w:color w:val="993366"/>
          <w:sz w:val="20"/>
        </w:rPr>
        <w:t xml:space="preserve">　§</w:t>
      </w:r>
      <w:r w:rsidRPr="00702F26">
        <w:rPr>
          <w:rFonts w:ascii="Arial Unicode MS" w:eastAsia="新細明體" w:hAnsi="Arial Unicode MS" w:hint="eastAsia"/>
          <w:color w:val="993366"/>
          <w:sz w:val="20"/>
        </w:rPr>
        <w:t>27</w:t>
      </w:r>
    </w:p>
    <w:p w14:paraId="797DD902" w14:textId="77777777" w:rsidR="00A276BC" w:rsidRPr="00702F26" w:rsidRDefault="00A276BC" w:rsidP="00A276BC">
      <w:pPr>
        <w:pStyle w:val="ac"/>
        <w:ind w:left="240"/>
        <w:rPr>
          <w:rFonts w:ascii="Arial Unicode MS" w:eastAsia="新細明體" w:hAnsi="Arial Unicode MS"/>
          <w:color w:val="993366"/>
          <w:sz w:val="20"/>
        </w:rPr>
      </w:pPr>
      <w:r w:rsidRPr="00702F26">
        <w:rPr>
          <w:rFonts w:ascii="Arial Unicode MS" w:eastAsia="新細明體" w:hAnsi="Arial Unicode MS" w:hint="eastAsia"/>
          <w:color w:val="993366"/>
          <w:sz w:val="20"/>
        </w:rPr>
        <w:t xml:space="preserve">第五章　</w:t>
      </w:r>
      <w:hyperlink w:anchor="_第五章__異" w:history="1">
        <w:r w:rsidRPr="00702F26">
          <w:rPr>
            <w:rStyle w:val="a3"/>
            <w:rFonts w:ascii="Arial Unicode MS" w:eastAsia="新細明體" w:hAnsi="Arial Unicode MS" w:hint="eastAsia"/>
            <w:color w:val="993366"/>
          </w:rPr>
          <w:t>異議</w:t>
        </w:r>
      </w:hyperlink>
      <w:r w:rsidRPr="00702F26">
        <w:rPr>
          <w:rFonts w:ascii="Arial Unicode MS" w:eastAsia="新細明體" w:hAnsi="Arial Unicode MS" w:hint="eastAsia"/>
          <w:color w:val="993366"/>
          <w:sz w:val="20"/>
        </w:rPr>
        <w:t xml:space="preserve">　§</w:t>
      </w:r>
      <w:r w:rsidRPr="00702F26">
        <w:rPr>
          <w:rFonts w:ascii="Arial Unicode MS" w:eastAsia="新細明體" w:hAnsi="Arial Unicode MS" w:hint="eastAsia"/>
          <w:color w:val="993366"/>
          <w:sz w:val="20"/>
        </w:rPr>
        <w:t>40</w:t>
      </w:r>
    </w:p>
    <w:p w14:paraId="6BFB2A8B" w14:textId="77777777" w:rsidR="00980305" w:rsidRDefault="00A276BC" w:rsidP="00A276BC">
      <w:pPr>
        <w:pStyle w:val="ac"/>
        <w:ind w:left="240"/>
        <w:rPr>
          <w:rFonts w:ascii="Arial Unicode MS" w:eastAsia="新細明體" w:hAnsi="Arial Unicode MS"/>
          <w:color w:val="993366"/>
          <w:sz w:val="20"/>
        </w:rPr>
      </w:pPr>
      <w:r w:rsidRPr="00702F26">
        <w:rPr>
          <w:rFonts w:ascii="Arial Unicode MS" w:eastAsia="新細明體" w:hAnsi="Arial Unicode MS" w:hint="eastAsia"/>
          <w:color w:val="993366"/>
          <w:sz w:val="20"/>
        </w:rPr>
        <w:t>第六章　評定及廢止</w:t>
      </w:r>
    </w:p>
    <w:p w14:paraId="1D9C0A6A" w14:textId="77777777" w:rsidR="00A276BC" w:rsidRPr="00702F26" w:rsidRDefault="00980305" w:rsidP="00A276BC">
      <w:pPr>
        <w:pStyle w:val="ac"/>
        <w:ind w:left="240"/>
        <w:rPr>
          <w:rFonts w:ascii="Arial Unicode MS" w:eastAsia="新細明體" w:hAnsi="Arial Unicode MS"/>
          <w:color w:val="993366"/>
          <w:sz w:val="20"/>
        </w:rPr>
      </w:pPr>
      <w:r w:rsidRPr="00980305">
        <w:rPr>
          <w:rFonts w:ascii="Arial Unicode MS" w:eastAsia="新細明體" w:hAnsi="Arial Unicode MS" w:hint="eastAsia"/>
          <w:b/>
          <w:color w:val="993366"/>
          <w:sz w:val="20"/>
        </w:rPr>
        <w:t>》</w:t>
      </w:r>
      <w:r w:rsidR="00A276BC" w:rsidRPr="00702F26">
        <w:rPr>
          <w:rFonts w:ascii="Arial Unicode MS" w:eastAsia="新細明體" w:hAnsi="Arial Unicode MS" w:hint="eastAsia"/>
          <w:color w:val="993366"/>
          <w:sz w:val="20"/>
        </w:rPr>
        <w:t xml:space="preserve">第一節　</w:t>
      </w:r>
      <w:hyperlink w:anchor="_第六章__評定及廢止" w:history="1">
        <w:r w:rsidR="00A276BC" w:rsidRPr="00702F26">
          <w:rPr>
            <w:rStyle w:val="a3"/>
            <w:rFonts w:ascii="Arial Unicode MS" w:eastAsia="新細明體" w:hAnsi="Arial Unicode MS" w:hint="eastAsia"/>
            <w:color w:val="993366"/>
          </w:rPr>
          <w:t>評定</w:t>
        </w:r>
      </w:hyperlink>
      <w:r w:rsidR="00A276BC" w:rsidRPr="00702F26">
        <w:rPr>
          <w:rFonts w:ascii="Arial Unicode MS" w:eastAsia="新細明體" w:hAnsi="Arial Unicode MS" w:hint="eastAsia"/>
          <w:color w:val="993366"/>
          <w:sz w:val="20"/>
        </w:rPr>
        <w:t xml:space="preserve">　§</w:t>
      </w:r>
      <w:r w:rsidR="00A276BC" w:rsidRPr="00702F26">
        <w:rPr>
          <w:rFonts w:ascii="Arial Unicode MS" w:eastAsia="新細明體" w:hAnsi="Arial Unicode MS" w:hint="eastAsia"/>
          <w:color w:val="993366"/>
          <w:sz w:val="20"/>
        </w:rPr>
        <w:t>50</w:t>
      </w:r>
    </w:p>
    <w:p w14:paraId="064837FD" w14:textId="77777777" w:rsidR="00A276BC" w:rsidRPr="00702F26" w:rsidRDefault="00980305" w:rsidP="00A276BC">
      <w:pPr>
        <w:pStyle w:val="ac"/>
        <w:ind w:left="240"/>
        <w:rPr>
          <w:rFonts w:ascii="Arial Unicode MS" w:eastAsia="新細明體" w:hAnsi="Arial Unicode MS"/>
          <w:color w:val="993366"/>
          <w:sz w:val="20"/>
        </w:rPr>
      </w:pPr>
      <w:r w:rsidRPr="00980305">
        <w:rPr>
          <w:rFonts w:ascii="Arial Unicode MS" w:eastAsia="新細明體" w:hAnsi="Arial Unicode MS" w:hint="eastAsia"/>
          <w:b/>
          <w:color w:val="993366"/>
          <w:sz w:val="20"/>
        </w:rPr>
        <w:t>》</w:t>
      </w:r>
      <w:r w:rsidR="00A276BC" w:rsidRPr="00702F26">
        <w:rPr>
          <w:rFonts w:ascii="Arial Unicode MS" w:eastAsia="新細明體" w:hAnsi="Arial Unicode MS" w:hint="eastAsia"/>
          <w:color w:val="993366"/>
          <w:sz w:val="20"/>
        </w:rPr>
        <w:t xml:space="preserve">第二節　</w:t>
      </w:r>
      <w:hyperlink w:anchor="_第二節__廢" w:history="1">
        <w:r w:rsidR="00A276BC" w:rsidRPr="00702F26">
          <w:rPr>
            <w:rStyle w:val="a3"/>
            <w:rFonts w:ascii="Arial Unicode MS" w:eastAsia="新細明體" w:hAnsi="Arial Unicode MS" w:hint="eastAsia"/>
            <w:color w:val="993366"/>
          </w:rPr>
          <w:t>廢止</w:t>
        </w:r>
      </w:hyperlink>
      <w:bookmarkStart w:id="124" w:name="_第一章__總"/>
      <w:bookmarkEnd w:id="124"/>
      <w:r w:rsidR="00A276BC" w:rsidRPr="00702F26">
        <w:rPr>
          <w:rFonts w:ascii="Arial Unicode MS" w:eastAsia="新細明體" w:hAnsi="Arial Unicode MS" w:hint="eastAsia"/>
          <w:color w:val="993366"/>
          <w:sz w:val="20"/>
        </w:rPr>
        <w:t xml:space="preserve">　§</w:t>
      </w:r>
      <w:r w:rsidR="00A276BC" w:rsidRPr="00702F26">
        <w:rPr>
          <w:rFonts w:ascii="Arial Unicode MS" w:eastAsia="新細明體" w:hAnsi="Arial Unicode MS" w:hint="eastAsia"/>
          <w:color w:val="993366"/>
          <w:sz w:val="20"/>
        </w:rPr>
        <w:t>57</w:t>
      </w:r>
    </w:p>
    <w:p w14:paraId="1B989039" w14:textId="77777777" w:rsidR="00A276BC" w:rsidRPr="00702F26" w:rsidRDefault="00A276BC" w:rsidP="00A276BC">
      <w:pPr>
        <w:pStyle w:val="ac"/>
        <w:ind w:firstLineChars="100" w:firstLine="200"/>
        <w:rPr>
          <w:rFonts w:ascii="Arial Unicode MS" w:eastAsia="新細明體" w:hAnsi="Arial Unicode MS"/>
          <w:color w:val="993366"/>
          <w:sz w:val="20"/>
        </w:rPr>
      </w:pPr>
      <w:r w:rsidRPr="00702F26">
        <w:rPr>
          <w:rFonts w:ascii="Arial Unicode MS" w:eastAsia="新細明體" w:hAnsi="Arial Unicode MS" w:hint="eastAsia"/>
          <w:color w:val="993366"/>
          <w:sz w:val="20"/>
        </w:rPr>
        <w:t xml:space="preserve">第七章　</w:t>
      </w:r>
      <w:hyperlink w:anchor="_第七章__權利侵害之救濟_1" w:history="1">
        <w:r w:rsidRPr="00702F26">
          <w:rPr>
            <w:rStyle w:val="a3"/>
            <w:rFonts w:ascii="Arial Unicode MS" w:eastAsia="新細明體" w:hAnsi="Arial Unicode MS" w:hint="eastAsia"/>
            <w:color w:val="993366"/>
          </w:rPr>
          <w:t>權利侵害之救濟</w:t>
        </w:r>
      </w:hyperlink>
      <w:r w:rsidRPr="00702F26">
        <w:rPr>
          <w:rFonts w:ascii="Arial Unicode MS" w:eastAsia="新細明體" w:hAnsi="Arial Unicode MS" w:hint="eastAsia"/>
          <w:color w:val="993366"/>
          <w:sz w:val="20"/>
        </w:rPr>
        <w:t xml:space="preserve">　§</w:t>
      </w:r>
      <w:r w:rsidRPr="00702F26">
        <w:rPr>
          <w:rFonts w:ascii="Arial Unicode MS" w:eastAsia="新細明體" w:hAnsi="Arial Unicode MS" w:hint="eastAsia"/>
          <w:color w:val="993366"/>
          <w:sz w:val="20"/>
        </w:rPr>
        <w:t>61</w:t>
      </w:r>
    </w:p>
    <w:p w14:paraId="46E18DBC" w14:textId="77777777" w:rsidR="00A276BC" w:rsidRPr="00702F26" w:rsidRDefault="00A276BC" w:rsidP="00A276BC">
      <w:pPr>
        <w:pStyle w:val="ac"/>
        <w:ind w:firstLineChars="100" w:firstLine="200"/>
        <w:rPr>
          <w:rFonts w:ascii="Arial Unicode MS" w:eastAsia="新細明體" w:hAnsi="Arial Unicode MS"/>
          <w:color w:val="993366"/>
          <w:sz w:val="20"/>
        </w:rPr>
      </w:pPr>
      <w:r w:rsidRPr="00702F26">
        <w:rPr>
          <w:rFonts w:ascii="Arial Unicode MS" w:eastAsia="新細明體" w:hAnsi="Arial Unicode MS" w:hint="eastAsia"/>
          <w:color w:val="993366"/>
          <w:sz w:val="20"/>
        </w:rPr>
        <w:t xml:space="preserve">第八章　</w:t>
      </w:r>
      <w:hyperlink w:anchor="_第八章__證明標章、團體標章及團體商標" w:history="1">
        <w:r w:rsidRPr="00702F26">
          <w:rPr>
            <w:rStyle w:val="a3"/>
            <w:rFonts w:ascii="Arial Unicode MS" w:eastAsia="新細明體" w:hAnsi="Arial Unicode MS" w:hint="eastAsia"/>
            <w:color w:val="993366"/>
          </w:rPr>
          <w:t>證明標章、團體標章及團體商標</w:t>
        </w:r>
      </w:hyperlink>
      <w:r w:rsidRPr="00702F26">
        <w:rPr>
          <w:rFonts w:ascii="Arial Unicode MS" w:eastAsia="新細明體" w:hAnsi="Arial Unicode MS" w:hint="eastAsia"/>
          <w:color w:val="993366"/>
          <w:sz w:val="20"/>
        </w:rPr>
        <w:t xml:space="preserve">　§</w:t>
      </w:r>
      <w:r w:rsidRPr="00702F26">
        <w:rPr>
          <w:rFonts w:ascii="Arial Unicode MS" w:eastAsia="新細明體" w:hAnsi="Arial Unicode MS" w:hint="eastAsia"/>
          <w:color w:val="993366"/>
          <w:sz w:val="20"/>
        </w:rPr>
        <w:t>72</w:t>
      </w:r>
    </w:p>
    <w:p w14:paraId="56073385" w14:textId="77777777" w:rsidR="00A276BC" w:rsidRPr="00702F26" w:rsidRDefault="00A276BC" w:rsidP="00A276BC">
      <w:pPr>
        <w:pStyle w:val="ac"/>
        <w:ind w:firstLineChars="100" w:firstLine="200"/>
        <w:rPr>
          <w:rFonts w:ascii="Arial Unicode MS" w:eastAsia="新細明體" w:hAnsi="Arial Unicode MS"/>
          <w:color w:val="993366"/>
          <w:sz w:val="20"/>
        </w:rPr>
      </w:pPr>
      <w:r w:rsidRPr="00702F26">
        <w:rPr>
          <w:rFonts w:ascii="Arial Unicode MS" w:eastAsia="新細明體" w:hAnsi="Arial Unicode MS" w:hint="eastAsia"/>
          <w:color w:val="993366"/>
          <w:sz w:val="20"/>
        </w:rPr>
        <w:t xml:space="preserve">第九章　</w:t>
      </w:r>
      <w:hyperlink w:anchor="_第九章__罰" w:history="1">
        <w:r w:rsidRPr="00702F26">
          <w:rPr>
            <w:rStyle w:val="a3"/>
            <w:rFonts w:ascii="Arial Unicode MS" w:eastAsia="新細明體" w:hAnsi="Arial Unicode MS" w:hint="eastAsia"/>
            <w:color w:val="993366"/>
          </w:rPr>
          <w:t>罰則</w:t>
        </w:r>
      </w:hyperlink>
      <w:r w:rsidRPr="00702F26">
        <w:rPr>
          <w:rFonts w:ascii="Arial Unicode MS" w:eastAsia="新細明體" w:hAnsi="Arial Unicode MS" w:hint="eastAsia"/>
          <w:color w:val="993366"/>
          <w:sz w:val="20"/>
        </w:rPr>
        <w:t xml:space="preserve">　§</w:t>
      </w:r>
      <w:r w:rsidRPr="00702F26">
        <w:rPr>
          <w:rFonts w:ascii="Arial Unicode MS" w:eastAsia="新細明體" w:hAnsi="Arial Unicode MS" w:hint="eastAsia"/>
          <w:color w:val="993366"/>
          <w:sz w:val="20"/>
        </w:rPr>
        <w:t>81</w:t>
      </w:r>
    </w:p>
    <w:p w14:paraId="6D50676E" w14:textId="77777777" w:rsidR="00A276BC" w:rsidRPr="00160B2E" w:rsidRDefault="00A276BC" w:rsidP="00A276BC">
      <w:pPr>
        <w:pStyle w:val="ac"/>
        <w:ind w:firstLineChars="100" w:firstLine="200"/>
        <w:rPr>
          <w:rFonts w:ascii="Arial Unicode MS" w:eastAsia="新細明體" w:hAnsi="Arial Unicode MS"/>
          <w:color w:val="800000"/>
          <w:sz w:val="20"/>
        </w:rPr>
      </w:pPr>
      <w:r w:rsidRPr="00702F26">
        <w:rPr>
          <w:rFonts w:ascii="Arial Unicode MS" w:eastAsia="新細明體" w:hAnsi="Arial Unicode MS" w:hint="eastAsia"/>
          <w:color w:val="993366"/>
          <w:sz w:val="20"/>
        </w:rPr>
        <w:t xml:space="preserve">第十章　</w:t>
      </w:r>
      <w:hyperlink w:anchor="_第十章__附" w:history="1">
        <w:r w:rsidRPr="00702F26">
          <w:rPr>
            <w:rStyle w:val="a3"/>
            <w:rFonts w:ascii="Arial Unicode MS" w:eastAsia="新細明體" w:hAnsi="Arial Unicode MS" w:hint="eastAsia"/>
            <w:color w:val="993366"/>
          </w:rPr>
          <w:t>附則</w:t>
        </w:r>
      </w:hyperlink>
      <w:r w:rsidRPr="00702F26">
        <w:rPr>
          <w:rFonts w:ascii="Arial Unicode MS" w:eastAsia="新細明體" w:hAnsi="Arial Unicode MS" w:hint="eastAsia"/>
          <w:color w:val="993366"/>
          <w:sz w:val="20"/>
        </w:rPr>
        <w:t xml:space="preserve">　§</w:t>
      </w:r>
      <w:r w:rsidRPr="00702F26">
        <w:rPr>
          <w:rFonts w:ascii="Arial Unicode MS" w:eastAsia="新細明體" w:hAnsi="Arial Unicode MS" w:hint="eastAsia"/>
          <w:color w:val="993366"/>
          <w:sz w:val="20"/>
        </w:rPr>
        <w:t>84</w:t>
      </w:r>
    </w:p>
    <w:p w14:paraId="409CD94D" w14:textId="77777777" w:rsidR="00A276BC" w:rsidRPr="00160B2E" w:rsidRDefault="00A276BC" w:rsidP="00A276BC">
      <w:pPr>
        <w:pStyle w:val="ac"/>
        <w:ind w:left="210"/>
        <w:rPr>
          <w:rFonts w:ascii="Arial Unicode MS" w:eastAsia="新細明體" w:hAnsi="Arial Unicode MS"/>
          <w:color w:val="800000"/>
          <w:sz w:val="20"/>
        </w:rPr>
      </w:pPr>
    </w:p>
    <w:p w14:paraId="5C494001" w14:textId="17D5E815" w:rsidR="00A276BC" w:rsidRPr="00702F26" w:rsidRDefault="00AF5BF7" w:rsidP="00A276BC">
      <w:pPr>
        <w:pStyle w:val="1"/>
        <w:spacing w:before="120" w:after="120"/>
      </w:pPr>
      <w:r>
        <w:t>【法規內容】</w:t>
      </w:r>
    </w:p>
    <w:p w14:paraId="012948D3" w14:textId="77777777" w:rsidR="00A276BC" w:rsidRPr="00160B2E" w:rsidRDefault="00A276BC" w:rsidP="00A276BC">
      <w:pPr>
        <w:pStyle w:val="1"/>
        <w:spacing w:before="120" w:after="120"/>
      </w:pPr>
      <w:bookmarkStart w:id="125" w:name="_第一章__總_1"/>
      <w:bookmarkEnd w:id="125"/>
      <w:r w:rsidRPr="00160B2E">
        <w:rPr>
          <w:rFonts w:hint="eastAsia"/>
        </w:rPr>
        <w:t>第一章　　總　則</w:t>
      </w:r>
    </w:p>
    <w:p w14:paraId="46EE6F42" w14:textId="77777777" w:rsidR="00AF5BF7" w:rsidRDefault="00F5178F" w:rsidP="00A276BC">
      <w:pPr>
        <w:pStyle w:val="2"/>
        <w:spacing w:before="120" w:after="120"/>
      </w:pPr>
      <w:bookmarkStart w:id="126" w:name="b1"/>
      <w:bookmarkEnd w:id="126"/>
      <w:r>
        <w:rPr>
          <w:rFonts w:hint="eastAsia"/>
        </w:rPr>
        <w:t>第</w:t>
      </w:r>
      <w:r>
        <w:rPr>
          <w:rFonts w:hint="eastAsia"/>
        </w:rPr>
        <w:t>1</w:t>
      </w:r>
      <w:r>
        <w:rPr>
          <w:rFonts w:hint="eastAsia"/>
        </w:rPr>
        <w:t>條</w:t>
      </w:r>
      <w:r w:rsidR="00A276BC" w:rsidRPr="00150E1D">
        <w:t>（立法目的</w:t>
      </w:r>
      <w:r w:rsidR="00AF5BF7">
        <w:t>）</w:t>
      </w:r>
    </w:p>
    <w:p w14:paraId="280BEB22" w14:textId="066ECF46"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為保障商標權及消費者利益，維護市場公平競爭，促進工商企業正常發展，特制定本法。</w:t>
      </w:r>
    </w:p>
    <w:p w14:paraId="0053BA39" w14:textId="77777777" w:rsidR="00AF5BF7" w:rsidRDefault="00F5178F" w:rsidP="00A276BC">
      <w:pPr>
        <w:pStyle w:val="2"/>
        <w:spacing w:before="120" w:after="120"/>
      </w:pPr>
      <w:bookmarkStart w:id="127" w:name="b2"/>
      <w:bookmarkEnd w:id="127"/>
      <w:r>
        <w:rPr>
          <w:rFonts w:hint="eastAsia"/>
        </w:rPr>
        <w:t>第</w:t>
      </w:r>
      <w:r>
        <w:rPr>
          <w:rFonts w:hint="eastAsia"/>
        </w:rPr>
        <w:t>2</w:t>
      </w:r>
      <w:r>
        <w:rPr>
          <w:rFonts w:hint="eastAsia"/>
        </w:rPr>
        <w:t>條</w:t>
      </w:r>
      <w:r w:rsidR="00A276BC" w:rsidRPr="00702F26">
        <w:t>（商標權之註冊</w:t>
      </w:r>
      <w:r w:rsidR="00AF5BF7">
        <w:t>）</w:t>
      </w:r>
    </w:p>
    <w:p w14:paraId="2850A0BC" w14:textId="2E05EA2F" w:rsidR="00A276BC" w:rsidRPr="00B14117" w:rsidRDefault="00CB4C95" w:rsidP="00A276BC">
      <w:pPr>
        <w:pStyle w:val="ac"/>
        <w:ind w:leftChars="75" w:left="150"/>
        <w:jc w:val="both"/>
        <w:rPr>
          <w:rFonts w:ascii="Arial Unicode MS" w:eastAsia="新細明體" w:hAnsi="Arial Unicode MS"/>
          <w:color w:val="17365D"/>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B14117">
        <w:rPr>
          <w:rFonts w:ascii="Arial Unicode MS" w:eastAsia="新細明體" w:hAnsi="Arial Unicode MS" w:hint="eastAsia"/>
          <w:color w:val="17365D"/>
          <w:sz w:val="20"/>
        </w:rPr>
        <w:t>凡因表彰自己之商品或服務，欲取得商標權者，應依本法申請註冊。</w:t>
      </w:r>
    </w:p>
    <w:p w14:paraId="5F98CB5B" w14:textId="77777777" w:rsidR="00AF5BF7" w:rsidRDefault="00F5178F" w:rsidP="00A276BC">
      <w:pPr>
        <w:pStyle w:val="2"/>
        <w:spacing w:before="120" w:after="120"/>
      </w:pPr>
      <w:bookmarkStart w:id="128" w:name="b3"/>
      <w:bookmarkEnd w:id="128"/>
      <w:r>
        <w:rPr>
          <w:rFonts w:hint="eastAsia"/>
        </w:rPr>
        <w:t>第</w:t>
      </w:r>
      <w:r>
        <w:rPr>
          <w:rFonts w:hint="eastAsia"/>
        </w:rPr>
        <w:t>3</w:t>
      </w:r>
      <w:r>
        <w:rPr>
          <w:rFonts w:hint="eastAsia"/>
        </w:rPr>
        <w:t>條</w:t>
      </w:r>
      <w:r w:rsidR="00A276BC">
        <w:t>（</w:t>
      </w:r>
      <w:r w:rsidR="00A276BC" w:rsidRPr="00160B2E">
        <w:t>外國人申請註冊之互惠原則</w:t>
      </w:r>
      <w:r w:rsidR="00AF5BF7">
        <w:t>）</w:t>
      </w:r>
    </w:p>
    <w:p w14:paraId="1C9E6626" w14:textId="776FA14E"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外國人所屬之國家，與中華民國如無互相保護商標之條約或協定，或依其本國法令對中華民國人申請商標註冊不予受理者，其商標註冊之申請，得不予受理。</w:t>
      </w:r>
    </w:p>
    <w:p w14:paraId="28B5FA12" w14:textId="77777777" w:rsidR="00AF5BF7" w:rsidRDefault="00F5178F" w:rsidP="00A276BC">
      <w:pPr>
        <w:pStyle w:val="2"/>
        <w:spacing w:before="120" w:after="120"/>
        <w:rPr>
          <w:rFonts w:ascii="新細明體" w:hAnsi="新細明體"/>
          <w:color w:val="FFFFFF"/>
        </w:rPr>
      </w:pPr>
      <w:bookmarkStart w:id="129" w:name="b4"/>
      <w:bookmarkEnd w:id="129"/>
      <w:r>
        <w:rPr>
          <w:rFonts w:hint="eastAsia"/>
        </w:rPr>
        <w:t>第</w:t>
      </w:r>
      <w:r>
        <w:rPr>
          <w:rFonts w:hint="eastAsia"/>
        </w:rPr>
        <w:t>4</w:t>
      </w:r>
      <w:r>
        <w:rPr>
          <w:rFonts w:hint="eastAsia"/>
        </w:rPr>
        <w:t>條</w:t>
      </w:r>
      <w:r w:rsidR="00A276BC">
        <w:t>（</w:t>
      </w:r>
      <w:r w:rsidR="00A276BC" w:rsidRPr="00160B2E">
        <w:t>優先權</w:t>
      </w:r>
      <w:r w:rsidR="00A276BC">
        <w:t>）</w:t>
      </w:r>
      <w:r w:rsidR="00AF5BF7">
        <w:rPr>
          <w:rFonts w:ascii="新細明體" w:hAnsi="新細明體" w:hint="eastAsia"/>
          <w:color w:val="FFFFFF"/>
        </w:rPr>
        <w:t>∵</w:t>
      </w:r>
    </w:p>
    <w:p w14:paraId="1979E505" w14:textId="6929C201" w:rsidR="00AF5BF7" w:rsidRDefault="00CB4C95" w:rsidP="00A276BC">
      <w:pPr>
        <w:ind w:leftChars="75" w:left="150"/>
        <w:rPr>
          <w:color w:val="5F5F5F"/>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702F26">
        <w:rPr>
          <w:rFonts w:hint="eastAsia"/>
          <w:color w:val="5F5F5F"/>
        </w:rPr>
        <w:t>在與中華民國有相互承認優先權之國家或世界貿易組織會員，依法申請註冊之商標，其申請人於第一次申請日次日起六個月內，向中華民國申請註冊者，得主張優先權</w:t>
      </w:r>
      <w:r w:rsidR="00AF5BF7">
        <w:rPr>
          <w:rFonts w:hint="eastAsia"/>
          <w:color w:val="5F5F5F"/>
        </w:rPr>
        <w:t>。</w:t>
      </w:r>
    </w:p>
    <w:p w14:paraId="45417215" w14:textId="02B6B8B6" w:rsidR="00AF5BF7" w:rsidRDefault="00CB4C95" w:rsidP="00A276BC">
      <w:pPr>
        <w:ind w:leftChars="75" w:left="150"/>
        <w:rPr>
          <w:color w:val="5F5F5F"/>
        </w:rPr>
      </w:pPr>
      <w:r w:rsidRPr="00077E10">
        <w:rPr>
          <w:rFonts w:ascii="Calibri" w:hAnsi="Calibri" w:hint="eastAsia"/>
          <w:color w:val="404040"/>
          <w:sz w:val="18"/>
        </w:rPr>
        <w:t>﹝</w:t>
      </w:r>
      <w:r w:rsidR="00AF5BF7" w:rsidRPr="00077E10">
        <w:rPr>
          <w:rFonts w:ascii="Calibri" w:hAnsi="Calibri" w:hint="eastAsia"/>
          <w:color w:val="404040"/>
          <w:sz w:val="18"/>
        </w:rPr>
        <w:t>2</w:t>
      </w:r>
      <w:r w:rsidR="00AF5BF7" w:rsidRPr="00077E10">
        <w:rPr>
          <w:rFonts w:ascii="Calibri" w:hAnsi="Calibri" w:hint="eastAsia"/>
          <w:color w:val="404040"/>
          <w:sz w:val="18"/>
        </w:rPr>
        <w:t>﹞</w:t>
      </w:r>
      <w:r w:rsidR="00AF5BF7" w:rsidRPr="00744D27">
        <w:rPr>
          <w:rFonts w:hint="eastAsia"/>
          <w:color w:val="666699"/>
        </w:rPr>
        <w:t>依前項規定主張優先權者，應於申請註冊同時提出聲明，並於申請書中載明第一次申請之申請日及受理該申請之國家或世界貿易組織會員</w:t>
      </w:r>
      <w:r w:rsidR="00AF5BF7">
        <w:rPr>
          <w:rFonts w:hint="eastAsia"/>
          <w:color w:val="5F5F5F"/>
        </w:rPr>
        <w:t>。</w:t>
      </w:r>
    </w:p>
    <w:p w14:paraId="344B440A" w14:textId="35F947E2" w:rsidR="00AF5BF7" w:rsidRDefault="00CB4C95" w:rsidP="00A276BC">
      <w:pPr>
        <w:ind w:leftChars="75" w:left="150"/>
        <w:rPr>
          <w:color w:val="5F5F5F"/>
        </w:rPr>
      </w:pPr>
      <w:r w:rsidRPr="00077E10">
        <w:rPr>
          <w:rFonts w:ascii="Calibri" w:hAnsi="Calibri" w:hint="eastAsia"/>
          <w:color w:val="404040"/>
          <w:sz w:val="18"/>
        </w:rPr>
        <w:t>﹝</w:t>
      </w:r>
      <w:r w:rsidR="00AF5BF7" w:rsidRPr="00077E10">
        <w:rPr>
          <w:rFonts w:ascii="Calibri" w:hAnsi="Calibri" w:hint="eastAsia"/>
          <w:color w:val="404040"/>
          <w:sz w:val="18"/>
        </w:rPr>
        <w:t>3</w:t>
      </w:r>
      <w:r w:rsidR="00AF5BF7" w:rsidRPr="00077E10">
        <w:rPr>
          <w:rFonts w:ascii="Calibri" w:hAnsi="Calibri" w:hint="eastAsia"/>
          <w:color w:val="404040"/>
          <w:sz w:val="18"/>
        </w:rPr>
        <w:t>﹞</w:t>
      </w:r>
      <w:r w:rsidR="00AF5BF7" w:rsidRPr="00702F26">
        <w:rPr>
          <w:rFonts w:hint="eastAsia"/>
          <w:color w:val="5F5F5F"/>
        </w:rPr>
        <w:t>申請人應於申請日次日起三個月內，檢送經前項國家或世界貿易組織會員證明受理之申請文件</w:t>
      </w:r>
      <w:r w:rsidR="00AF5BF7">
        <w:rPr>
          <w:rFonts w:hint="eastAsia"/>
          <w:color w:val="5F5F5F"/>
        </w:rPr>
        <w:t>。</w:t>
      </w:r>
    </w:p>
    <w:p w14:paraId="5EA10D7C" w14:textId="4BA57E2C" w:rsidR="00AF5BF7" w:rsidRDefault="00CB4C95" w:rsidP="00A276BC">
      <w:pPr>
        <w:ind w:leftChars="75" w:left="150"/>
        <w:rPr>
          <w:color w:val="666699"/>
        </w:rPr>
      </w:pPr>
      <w:r w:rsidRPr="00077E10">
        <w:rPr>
          <w:rFonts w:ascii="Calibri" w:hAnsi="Calibri" w:hint="eastAsia"/>
          <w:color w:val="404040"/>
          <w:sz w:val="18"/>
        </w:rPr>
        <w:t>﹝</w:t>
      </w:r>
      <w:r w:rsidR="00AF5BF7" w:rsidRPr="00077E10">
        <w:rPr>
          <w:rFonts w:ascii="Calibri" w:hAnsi="Calibri" w:hint="eastAsia"/>
          <w:color w:val="404040"/>
          <w:sz w:val="18"/>
        </w:rPr>
        <w:t>4</w:t>
      </w:r>
      <w:r w:rsidR="00AF5BF7" w:rsidRPr="00077E10">
        <w:rPr>
          <w:rFonts w:ascii="Calibri" w:hAnsi="Calibri" w:hint="eastAsia"/>
          <w:color w:val="404040"/>
          <w:sz w:val="18"/>
        </w:rPr>
        <w:t>﹞</w:t>
      </w:r>
      <w:r w:rsidR="00A276BC" w:rsidRPr="008D690C">
        <w:rPr>
          <w:rFonts w:hint="eastAsia"/>
          <w:color w:val="666699"/>
        </w:rPr>
        <w:t>違反前二項規定者，喪失優先權</w:t>
      </w:r>
      <w:r w:rsidR="00AF5BF7">
        <w:rPr>
          <w:rFonts w:hint="eastAsia"/>
          <w:color w:val="666699"/>
        </w:rPr>
        <w:t>。</w:t>
      </w:r>
    </w:p>
    <w:p w14:paraId="53BA93E4" w14:textId="53021276" w:rsidR="00A276BC" w:rsidRPr="00702F26" w:rsidRDefault="00CB4C95" w:rsidP="00A276BC">
      <w:pPr>
        <w:pStyle w:val="ac"/>
        <w:ind w:leftChars="75" w:left="150"/>
        <w:jc w:val="both"/>
        <w:rPr>
          <w:rFonts w:ascii="Arial Unicode MS" w:eastAsia="新細明體" w:hAnsi="Arial Unicode MS"/>
          <w:color w:val="5F5F5F"/>
          <w:sz w:val="20"/>
          <w:szCs w:val="20"/>
        </w:rPr>
      </w:pPr>
      <w:r w:rsidRPr="00077E10">
        <w:rPr>
          <w:rFonts w:ascii="Calibri" w:hAnsi="Calibri" w:hint="eastAsia"/>
          <w:color w:val="404040"/>
          <w:sz w:val="18"/>
        </w:rPr>
        <w:t>﹝</w:t>
      </w:r>
      <w:r w:rsidR="007F198F">
        <w:rPr>
          <w:rFonts w:ascii="Calibri" w:hAnsi="Calibri"/>
          <w:color w:val="404040"/>
          <w:sz w:val="18"/>
        </w:rPr>
        <w:t>5</w:t>
      </w:r>
      <w:r w:rsidR="00AF5BF7" w:rsidRPr="00077E10">
        <w:rPr>
          <w:rFonts w:ascii="Calibri" w:hAnsi="Calibri" w:hint="eastAsia"/>
          <w:color w:val="404040"/>
          <w:sz w:val="18"/>
        </w:rPr>
        <w:t>﹞</w:t>
      </w:r>
      <w:r w:rsidR="00A276BC" w:rsidRPr="00702F26">
        <w:rPr>
          <w:rFonts w:hint="eastAsia"/>
          <w:color w:val="5F5F5F"/>
          <w:sz w:val="20"/>
        </w:rPr>
        <w:t>主張優先權者，其申請註冊日以優先權日為準。</w:t>
      </w:r>
    </w:p>
    <w:p w14:paraId="6802236C" w14:textId="20C96FCE" w:rsidR="00AF5BF7" w:rsidRDefault="00AF5BF7" w:rsidP="00A276BC">
      <w:pPr>
        <w:pStyle w:val="3"/>
      </w:pPr>
      <w:r>
        <w:rPr>
          <w:rFonts w:hint="eastAsia"/>
        </w:rPr>
        <w:t>--</w:t>
      </w:r>
      <w:r w:rsidRPr="00150E1D">
        <w:t>9</w:t>
      </w:r>
      <w:r w:rsidRPr="00150E1D">
        <w:rPr>
          <w:rFonts w:hint="eastAsia"/>
        </w:rPr>
        <w:t>9</w:t>
      </w:r>
      <w:r w:rsidRPr="00150E1D">
        <w:t>年</w:t>
      </w:r>
      <w:r w:rsidRPr="00150E1D">
        <w:rPr>
          <w:rFonts w:hint="eastAsia"/>
        </w:rPr>
        <w:t>8</w:t>
      </w:r>
      <w:r w:rsidRPr="00150E1D">
        <w:t>月</w:t>
      </w:r>
      <w:r w:rsidRPr="00150E1D">
        <w:rPr>
          <w:rFonts w:hint="eastAsia"/>
        </w:rPr>
        <w:t>25</w:t>
      </w:r>
      <w:r>
        <w:t>日修正前條文</w:t>
      </w:r>
      <w:r>
        <w:t>--</w:t>
      </w:r>
      <w:hyperlink r:id="rId83" w:history="1">
        <w:r w:rsidRPr="005F0416">
          <w:rPr>
            <w:rStyle w:val="a3"/>
            <w:szCs w:val="20"/>
          </w:rPr>
          <w:t>比對程式</w:t>
        </w:r>
      </w:hyperlink>
    </w:p>
    <w:p w14:paraId="6C4EAF35" w14:textId="6ED0D359"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744D27">
        <w:rPr>
          <w:rFonts w:ascii="Arial Unicode MS" w:eastAsia="新細明體" w:hAnsi="Arial Unicode MS" w:hint="eastAsia"/>
          <w:color w:val="5F5F5F"/>
          <w:sz w:val="20"/>
        </w:rPr>
        <w:t>在與中華民國有相互承認優先權之國家，依法申請註冊之商標，其申請人於首次申請日次日起六個月內，向中華民國申請註冊者，得主張優先權</w:t>
      </w:r>
      <w:r w:rsidR="00AF5BF7">
        <w:rPr>
          <w:rFonts w:ascii="Arial Unicode MS" w:eastAsia="新細明體" w:hAnsi="Arial Unicode MS" w:hint="eastAsia"/>
          <w:color w:val="5F5F5F"/>
          <w:sz w:val="20"/>
        </w:rPr>
        <w:t>。</w:t>
      </w:r>
    </w:p>
    <w:p w14:paraId="15535AE6" w14:textId="74114685"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9D7F32">
        <w:rPr>
          <w:rFonts w:ascii="Arial Unicode MS" w:eastAsia="新細明體" w:hAnsi="Arial Unicode MS" w:hint="eastAsia"/>
          <w:color w:val="666699"/>
          <w:sz w:val="20"/>
        </w:rPr>
        <w:t>依前項規定主張優先權者，應於申請註冊同時提出聲明，並於申請書中載明在外國之申請日及受理該申請</w:t>
      </w:r>
      <w:r w:rsidR="00A276BC" w:rsidRPr="009D7F32">
        <w:rPr>
          <w:rFonts w:ascii="Arial Unicode MS" w:eastAsia="新細明體" w:hAnsi="Arial Unicode MS" w:hint="eastAsia"/>
          <w:color w:val="666699"/>
          <w:sz w:val="20"/>
        </w:rPr>
        <w:lastRenderedPageBreak/>
        <w:t>之國家</w:t>
      </w:r>
      <w:r w:rsidR="00AF5BF7">
        <w:rPr>
          <w:rFonts w:ascii="Arial Unicode MS" w:eastAsia="新細明體" w:hAnsi="Arial Unicode MS" w:hint="eastAsia"/>
          <w:color w:val="666699"/>
          <w:sz w:val="20"/>
        </w:rPr>
        <w:t>。</w:t>
      </w:r>
    </w:p>
    <w:p w14:paraId="3D655640" w14:textId="756CCEDA"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44D27">
        <w:rPr>
          <w:rFonts w:ascii="Arial Unicode MS" w:eastAsia="新細明體" w:hAnsi="Arial Unicode MS" w:hint="eastAsia"/>
          <w:color w:val="5F5F5F"/>
          <w:sz w:val="20"/>
        </w:rPr>
        <w:t>申請人應於申請日次日起三個月內，檢送經該國政府證明受理之申請文件</w:t>
      </w:r>
      <w:r w:rsidR="00AF5BF7">
        <w:rPr>
          <w:rFonts w:ascii="Arial Unicode MS" w:eastAsia="新細明體" w:hAnsi="Arial Unicode MS" w:hint="eastAsia"/>
          <w:color w:val="5F5F5F"/>
          <w:sz w:val="20"/>
        </w:rPr>
        <w:t>。</w:t>
      </w:r>
    </w:p>
    <w:p w14:paraId="48E6926F" w14:textId="785731DE"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4</w:t>
      </w:r>
      <w:r w:rsidR="00AF5BF7" w:rsidRPr="00077E10">
        <w:rPr>
          <w:rFonts w:ascii="Calibri" w:eastAsia="新細明體" w:hAnsi="Calibri" w:hint="eastAsia"/>
          <w:color w:val="404040"/>
          <w:sz w:val="18"/>
        </w:rPr>
        <w:t>﹞</w:t>
      </w:r>
      <w:r w:rsidR="00A276BC" w:rsidRPr="009D7F32">
        <w:rPr>
          <w:rFonts w:ascii="Arial Unicode MS" w:eastAsia="新細明體" w:hAnsi="Arial Unicode MS" w:hint="eastAsia"/>
          <w:color w:val="666699"/>
          <w:sz w:val="20"/>
        </w:rPr>
        <w:t>違反前二項規定者，喪失優先權</w:t>
      </w:r>
      <w:r w:rsidR="00AF5BF7">
        <w:rPr>
          <w:rFonts w:ascii="Arial Unicode MS" w:eastAsia="新細明體" w:hAnsi="Arial Unicode MS" w:hint="eastAsia"/>
          <w:color w:val="666699"/>
          <w:sz w:val="20"/>
        </w:rPr>
        <w:t>。</w:t>
      </w:r>
    </w:p>
    <w:p w14:paraId="2EFE5931" w14:textId="43634DC4" w:rsidR="00A276BC" w:rsidRPr="00744D27"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5</w:t>
      </w:r>
      <w:r w:rsidR="00AF5BF7" w:rsidRPr="00077E10">
        <w:rPr>
          <w:rFonts w:ascii="Calibri" w:eastAsia="新細明體" w:hAnsi="Calibri" w:hint="eastAsia"/>
          <w:color w:val="404040"/>
          <w:sz w:val="18"/>
        </w:rPr>
        <w:t>﹞</w:t>
      </w:r>
      <w:r w:rsidR="00A276BC" w:rsidRPr="00744D27">
        <w:rPr>
          <w:rFonts w:ascii="Arial Unicode MS" w:eastAsia="新細明體" w:hAnsi="Arial Unicode MS" w:hint="eastAsia"/>
          <w:color w:val="5F5F5F"/>
          <w:sz w:val="20"/>
        </w:rPr>
        <w:t>主張優先權者，其申請註冊日以優先權日為準。</w:t>
      </w:r>
      <w:r w:rsidR="00AE4DDC" w:rsidRPr="00AE4DDC">
        <w:rPr>
          <w:rFonts w:ascii="新細明體" w:hAnsi="新細明體" w:hint="eastAsia"/>
          <w:color w:val="FFFFFF"/>
        </w:rPr>
        <w:t>∴</w:t>
      </w:r>
    </w:p>
    <w:p w14:paraId="5AA22138" w14:textId="77777777" w:rsidR="00AF5BF7" w:rsidRDefault="00F5178F" w:rsidP="00A276BC">
      <w:pPr>
        <w:pStyle w:val="2"/>
        <w:spacing w:before="120" w:after="120"/>
      </w:pPr>
      <w:bookmarkStart w:id="130" w:name="b5"/>
      <w:bookmarkEnd w:id="130"/>
      <w:r>
        <w:rPr>
          <w:rFonts w:hint="eastAsia"/>
        </w:rPr>
        <w:t>第</w:t>
      </w:r>
      <w:r>
        <w:rPr>
          <w:rFonts w:hint="eastAsia"/>
        </w:rPr>
        <w:t>5</w:t>
      </w:r>
      <w:r>
        <w:rPr>
          <w:rFonts w:hint="eastAsia"/>
        </w:rPr>
        <w:t>條</w:t>
      </w:r>
      <w:r w:rsidR="00A276BC">
        <w:t>（</w:t>
      </w:r>
      <w:r w:rsidR="00A276BC" w:rsidRPr="00160B2E">
        <w:t>商標之標識</w:t>
      </w:r>
      <w:r w:rsidR="00AF5BF7">
        <w:t>）</w:t>
      </w:r>
    </w:p>
    <w:p w14:paraId="1B19B9A2" w14:textId="6C5AA2C2"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商標得以文字、圖形、記號、顏色、聲音、立體形狀或其聯合式所組成</w:t>
      </w:r>
      <w:r w:rsidR="00AF5BF7">
        <w:rPr>
          <w:rFonts w:ascii="Arial Unicode MS" w:eastAsia="新細明體" w:hAnsi="Arial Unicode MS" w:hint="eastAsia"/>
          <w:color w:val="5F5F5F"/>
          <w:sz w:val="20"/>
        </w:rPr>
        <w:t>。</w:t>
      </w:r>
    </w:p>
    <w:p w14:paraId="42495C79" w14:textId="0EEDAE48" w:rsidR="00A276BC"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160B2E">
        <w:rPr>
          <w:rFonts w:ascii="Arial Unicode MS" w:eastAsia="新細明體" w:hAnsi="Arial Unicode MS" w:hint="eastAsia"/>
          <w:color w:val="666699"/>
          <w:sz w:val="20"/>
        </w:rPr>
        <w:t>前項商標，應足以使商品或服務之相關消費者認識其為表彰商品或服務之標識，並得藉以與他人之商品或服務相區別。</w:t>
      </w:r>
    </w:p>
    <w:p w14:paraId="136D6507" w14:textId="77777777" w:rsidR="00A276BC" w:rsidRPr="000A365B" w:rsidRDefault="00A276BC" w:rsidP="00A276BC">
      <w:pPr>
        <w:ind w:left="142"/>
        <w:jc w:val="both"/>
        <w:rPr>
          <w:rFonts w:ascii="新細明體" w:hAnsi="新細明體"/>
          <w:color w:val="5F5F5F"/>
          <w:sz w:val="18"/>
        </w:rPr>
      </w:pPr>
      <w:r w:rsidRPr="000A365B">
        <w:rPr>
          <w:rFonts w:ascii="新細明體" w:hAnsi="新細明體" w:hint="eastAsia"/>
          <w:color w:val="5F5F5F"/>
          <w:sz w:val="18"/>
        </w:rPr>
        <w:t>【相關規定】</w:t>
      </w:r>
      <w:hyperlink r:id="rId84" w:history="1">
        <w:r w:rsidRPr="000A365B">
          <w:rPr>
            <w:rStyle w:val="a3"/>
            <w:rFonts w:hint="eastAsia"/>
            <w:color w:val="5F5F5F"/>
            <w:sz w:val="18"/>
          </w:rPr>
          <w:t>立體、顏色及聲音商標審查基準</w:t>
        </w:r>
      </w:hyperlink>
    </w:p>
    <w:p w14:paraId="1E39C47F" w14:textId="77777777" w:rsidR="00AF5BF7" w:rsidRDefault="00F5178F" w:rsidP="00A276BC">
      <w:pPr>
        <w:pStyle w:val="2"/>
        <w:spacing w:before="120" w:after="120"/>
      </w:pPr>
      <w:bookmarkStart w:id="131" w:name="b6"/>
      <w:bookmarkEnd w:id="131"/>
      <w:r>
        <w:rPr>
          <w:rFonts w:hint="eastAsia"/>
        </w:rPr>
        <w:t>第</w:t>
      </w:r>
      <w:r>
        <w:rPr>
          <w:rFonts w:hint="eastAsia"/>
        </w:rPr>
        <w:t>6</w:t>
      </w:r>
      <w:r>
        <w:rPr>
          <w:rFonts w:hint="eastAsia"/>
        </w:rPr>
        <w:t>條</w:t>
      </w:r>
      <w:r w:rsidR="00A276BC">
        <w:t>（</w:t>
      </w:r>
      <w:r w:rsidR="00A276BC" w:rsidRPr="00160B2E">
        <w:t>商標之使用範圍</w:t>
      </w:r>
      <w:r w:rsidR="00AF5BF7">
        <w:t>）</w:t>
      </w:r>
    </w:p>
    <w:p w14:paraId="59635A17" w14:textId="718EB3B2"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本法所稱商標之使用，指為行銷之目的，將商標用於商品、服務或其有關之物件，或利用平面圖像、數位影音、電子媒體或其他媒介物足以使相關消費者認識其為商標。</w:t>
      </w:r>
    </w:p>
    <w:p w14:paraId="667F629C" w14:textId="77777777" w:rsidR="00AF5BF7" w:rsidRDefault="00F5178F" w:rsidP="00A276BC">
      <w:pPr>
        <w:pStyle w:val="2"/>
        <w:spacing w:before="120" w:after="120"/>
      </w:pPr>
      <w:bookmarkStart w:id="132" w:name="b7"/>
      <w:bookmarkEnd w:id="132"/>
      <w:r>
        <w:rPr>
          <w:rFonts w:hint="eastAsia"/>
        </w:rPr>
        <w:t>第</w:t>
      </w:r>
      <w:r>
        <w:rPr>
          <w:rFonts w:hint="eastAsia"/>
        </w:rPr>
        <w:t>7</w:t>
      </w:r>
      <w:r>
        <w:rPr>
          <w:rFonts w:hint="eastAsia"/>
        </w:rPr>
        <w:t>條</w:t>
      </w:r>
      <w:r w:rsidR="00A276BC">
        <w:t>（</w:t>
      </w:r>
      <w:r w:rsidR="00A276BC" w:rsidRPr="00160B2E">
        <w:t>主管機關</w:t>
      </w:r>
      <w:r w:rsidR="00AF5BF7">
        <w:t>）</w:t>
      </w:r>
    </w:p>
    <w:p w14:paraId="0D5387B4" w14:textId="6ADB6E35"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本法所稱主管機關，為經濟部</w:t>
      </w:r>
      <w:r w:rsidR="00AF5BF7">
        <w:rPr>
          <w:rFonts w:ascii="Arial Unicode MS" w:eastAsia="新細明體" w:hAnsi="Arial Unicode MS" w:hint="eastAsia"/>
          <w:color w:val="5F5F5F"/>
          <w:sz w:val="20"/>
        </w:rPr>
        <w:t>。</w:t>
      </w:r>
    </w:p>
    <w:p w14:paraId="13BF3154" w14:textId="0105DE79" w:rsidR="00A276BC" w:rsidRPr="00160B2E"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160B2E">
        <w:rPr>
          <w:rFonts w:ascii="Arial Unicode MS" w:eastAsia="新細明體" w:hAnsi="Arial Unicode MS" w:hint="eastAsia"/>
          <w:color w:val="666699"/>
          <w:sz w:val="20"/>
        </w:rPr>
        <w:t>商標業務，由經濟部指定專責機關辦理。</w:t>
      </w:r>
    </w:p>
    <w:p w14:paraId="55B5BE0B" w14:textId="77777777" w:rsidR="00AF5BF7" w:rsidRDefault="00F5178F" w:rsidP="00A276BC">
      <w:pPr>
        <w:pStyle w:val="2"/>
        <w:spacing w:before="120" w:after="120"/>
      </w:pPr>
      <w:bookmarkStart w:id="133" w:name="b8"/>
      <w:bookmarkEnd w:id="133"/>
      <w:r>
        <w:rPr>
          <w:rFonts w:hint="eastAsia"/>
        </w:rPr>
        <w:t>第</w:t>
      </w:r>
      <w:r>
        <w:rPr>
          <w:rFonts w:hint="eastAsia"/>
        </w:rPr>
        <w:t>8</w:t>
      </w:r>
      <w:r>
        <w:rPr>
          <w:rFonts w:hint="eastAsia"/>
        </w:rPr>
        <w:t>條</w:t>
      </w:r>
      <w:r w:rsidR="00A276BC">
        <w:t>（</w:t>
      </w:r>
      <w:r w:rsidR="00A276BC" w:rsidRPr="00160B2E">
        <w:t>商標代理人之委任</w:t>
      </w:r>
      <w:r w:rsidR="00AF5BF7">
        <w:t>）</w:t>
      </w:r>
    </w:p>
    <w:p w14:paraId="12F26070" w14:textId="4B033EEE"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申請商標註冊及其相關事務，得委任商標代理人辦理之。但在中華民國境內無住所或營業所者，應委任商標代理人辦理之</w:t>
      </w:r>
      <w:r w:rsidR="00AF5BF7">
        <w:rPr>
          <w:rFonts w:ascii="Arial Unicode MS" w:eastAsia="新細明體" w:hAnsi="Arial Unicode MS" w:hint="eastAsia"/>
          <w:color w:val="5F5F5F"/>
          <w:sz w:val="20"/>
        </w:rPr>
        <w:t>。</w:t>
      </w:r>
    </w:p>
    <w:p w14:paraId="39EBF534" w14:textId="3E737D2F" w:rsidR="00A276BC" w:rsidRPr="00160B2E"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160B2E">
        <w:rPr>
          <w:rFonts w:ascii="Arial Unicode MS" w:eastAsia="新細明體" w:hAnsi="Arial Unicode MS" w:hint="eastAsia"/>
          <w:color w:val="666699"/>
          <w:sz w:val="20"/>
        </w:rPr>
        <w:t>商標代理人應在國內有住所；其為專業者，除法律另有規定外，以商標師為限。商標師之資格及管理，以法律定之。</w:t>
      </w:r>
    </w:p>
    <w:p w14:paraId="5195A7CB" w14:textId="77777777" w:rsidR="00AF5BF7" w:rsidRDefault="00F5178F" w:rsidP="00A276BC">
      <w:pPr>
        <w:pStyle w:val="2"/>
        <w:spacing w:before="120" w:after="120"/>
      </w:pPr>
      <w:bookmarkStart w:id="134" w:name="b9"/>
      <w:bookmarkEnd w:id="134"/>
      <w:r>
        <w:rPr>
          <w:rFonts w:hint="eastAsia"/>
        </w:rPr>
        <w:t>第</w:t>
      </w:r>
      <w:r>
        <w:rPr>
          <w:rFonts w:hint="eastAsia"/>
        </w:rPr>
        <w:t>9</w:t>
      </w:r>
      <w:r>
        <w:rPr>
          <w:rFonts w:hint="eastAsia"/>
        </w:rPr>
        <w:t>條</w:t>
      </w:r>
      <w:r w:rsidR="00A276BC">
        <w:t>（</w:t>
      </w:r>
      <w:r w:rsidR="00A276BC" w:rsidRPr="00160B2E">
        <w:t>遲誤法定期間之限期補正</w:t>
      </w:r>
      <w:r w:rsidR="00AF5BF7">
        <w:t>）</w:t>
      </w:r>
    </w:p>
    <w:p w14:paraId="084BD822" w14:textId="745D39FF"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凡申請人為有關商標之申請及其他程序，遲誤法定期間、不合法定程式不能補正或不合法定程式經通知限期補正屆期未補正者，應予駁回</w:t>
      </w:r>
      <w:r w:rsidR="00AF5BF7">
        <w:rPr>
          <w:rFonts w:ascii="Arial Unicode MS" w:eastAsia="新細明體" w:hAnsi="Arial Unicode MS" w:hint="eastAsia"/>
          <w:color w:val="5F5F5F"/>
          <w:sz w:val="20"/>
        </w:rPr>
        <w:t>。</w:t>
      </w:r>
    </w:p>
    <w:p w14:paraId="55864A21" w14:textId="4BBC83C0"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160B2E">
        <w:rPr>
          <w:rFonts w:ascii="Arial Unicode MS" w:eastAsia="新細明體" w:hAnsi="Arial Unicode MS" w:hint="eastAsia"/>
          <w:color w:val="666699"/>
          <w:sz w:val="20"/>
        </w:rPr>
        <w:t>申請人因天災或不可歸責於己之事由遲誤法定期間者，於其原因消滅後三十日內，得以書面敘明理由，向商標專責機關申請回復原狀。但遲誤法定期間已逾一年者，不得為之</w:t>
      </w:r>
      <w:r w:rsidR="00AF5BF7">
        <w:rPr>
          <w:rFonts w:ascii="Arial Unicode MS" w:eastAsia="新細明體" w:hAnsi="Arial Unicode MS" w:hint="eastAsia"/>
          <w:color w:val="666699"/>
          <w:sz w:val="20"/>
        </w:rPr>
        <w:t>。</w:t>
      </w:r>
    </w:p>
    <w:p w14:paraId="266B2558" w14:textId="6BBEDCDB"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04515">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申請回復原狀，應同時補行期間內應為之行為。</w:t>
      </w:r>
    </w:p>
    <w:p w14:paraId="036C5BB8" w14:textId="77777777" w:rsidR="00AF5BF7" w:rsidRDefault="00F5178F" w:rsidP="00A276BC">
      <w:pPr>
        <w:pStyle w:val="2"/>
        <w:spacing w:before="120" w:after="120"/>
      </w:pPr>
      <w:bookmarkStart w:id="135" w:name="b10"/>
      <w:bookmarkEnd w:id="135"/>
      <w:r>
        <w:rPr>
          <w:rFonts w:hint="eastAsia"/>
        </w:rPr>
        <w:t>第</w:t>
      </w:r>
      <w:r>
        <w:rPr>
          <w:rFonts w:hint="eastAsia"/>
        </w:rPr>
        <w:t>10</w:t>
      </w:r>
      <w:r>
        <w:rPr>
          <w:rFonts w:hint="eastAsia"/>
        </w:rPr>
        <w:t>條</w:t>
      </w:r>
      <w:r w:rsidR="00A276BC">
        <w:t>（</w:t>
      </w:r>
      <w:r w:rsidR="00A276BC" w:rsidRPr="00160B2E">
        <w:t>各項期間之起算標準</w:t>
      </w:r>
      <w:r w:rsidR="00AF5BF7">
        <w:t>）</w:t>
      </w:r>
    </w:p>
    <w:p w14:paraId="6C9C7E46" w14:textId="7122A9E0"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商標之申請及其他程序，應以書件或物件到達商標專責機關之日為準；如係郵寄者，以郵寄地郵戳所載日期為準</w:t>
      </w:r>
      <w:r w:rsidR="00AF5BF7">
        <w:rPr>
          <w:rFonts w:ascii="Arial Unicode MS" w:eastAsia="新細明體" w:hAnsi="Arial Unicode MS" w:hint="eastAsia"/>
          <w:color w:val="5F5F5F"/>
          <w:sz w:val="20"/>
        </w:rPr>
        <w:t>。</w:t>
      </w:r>
    </w:p>
    <w:p w14:paraId="452FC0DB" w14:textId="63A3FF23" w:rsidR="00A276BC" w:rsidRPr="00160B2E"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160B2E">
        <w:rPr>
          <w:rFonts w:ascii="Arial Unicode MS" w:eastAsia="新細明體" w:hAnsi="Arial Unicode MS" w:hint="eastAsia"/>
          <w:color w:val="666699"/>
          <w:sz w:val="20"/>
        </w:rPr>
        <w:t>郵戳所載日期不清晰者，除由當事人舉證外，以到達商標專責機關之日為準。</w:t>
      </w:r>
    </w:p>
    <w:p w14:paraId="5DBDB60A" w14:textId="77777777" w:rsidR="00AF5BF7" w:rsidRDefault="00F5178F" w:rsidP="00A276BC">
      <w:pPr>
        <w:pStyle w:val="2"/>
        <w:spacing w:before="120" w:after="120"/>
      </w:pPr>
      <w:bookmarkStart w:id="136" w:name="b11"/>
      <w:bookmarkEnd w:id="136"/>
      <w:r>
        <w:rPr>
          <w:rFonts w:hint="eastAsia"/>
        </w:rPr>
        <w:t>第</w:t>
      </w:r>
      <w:r>
        <w:rPr>
          <w:rFonts w:hint="eastAsia"/>
        </w:rPr>
        <w:t>11</w:t>
      </w:r>
      <w:r>
        <w:rPr>
          <w:rFonts w:hint="eastAsia"/>
        </w:rPr>
        <w:t>條</w:t>
      </w:r>
      <w:r w:rsidR="00A276BC">
        <w:t>（</w:t>
      </w:r>
      <w:r w:rsidR="00A276BC" w:rsidRPr="00160B2E">
        <w:t>商標申請案之規費</w:t>
      </w:r>
      <w:r w:rsidR="00AF5BF7">
        <w:t>）</w:t>
      </w:r>
    </w:p>
    <w:p w14:paraId="2FDD85B7" w14:textId="30DDA1AA"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商標註冊及其他關於商標之各項申請，應繳納規費</w:t>
      </w:r>
      <w:r w:rsidR="00AF5BF7">
        <w:rPr>
          <w:rFonts w:ascii="Arial Unicode MS" w:eastAsia="新細明體" w:hAnsi="Arial Unicode MS" w:hint="eastAsia"/>
          <w:color w:val="5F5F5F"/>
          <w:sz w:val="20"/>
        </w:rPr>
        <w:t>。</w:t>
      </w:r>
    </w:p>
    <w:p w14:paraId="3116F742" w14:textId="4270CFB7" w:rsidR="00A276BC" w:rsidRPr="00702F26"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666699"/>
          <w:sz w:val="20"/>
        </w:rPr>
        <w:t>商標規費之數額，由主管機關以命令</w:t>
      </w:r>
      <w:hyperlink r:id="rId85" w:history="1">
        <w:r w:rsidR="00A276BC" w:rsidRPr="00702F26">
          <w:rPr>
            <w:rStyle w:val="a3"/>
            <w:rFonts w:ascii="Arial Unicode MS" w:eastAsia="新細明體" w:hAnsi="Arial Unicode MS" w:hint="eastAsia"/>
            <w:color w:val="666699"/>
          </w:rPr>
          <w:t>定之</w:t>
        </w:r>
      </w:hyperlink>
      <w:r w:rsidR="00A276BC" w:rsidRPr="00702F26">
        <w:rPr>
          <w:rFonts w:ascii="Arial Unicode MS" w:eastAsia="新細明體" w:hAnsi="Arial Unicode MS" w:hint="eastAsia"/>
          <w:color w:val="666699"/>
          <w:sz w:val="20"/>
        </w:rPr>
        <w:t>。</w:t>
      </w:r>
    </w:p>
    <w:p w14:paraId="005B6B2F" w14:textId="77777777" w:rsidR="00AF5BF7" w:rsidRDefault="00F5178F" w:rsidP="00A276BC">
      <w:pPr>
        <w:pStyle w:val="2"/>
        <w:spacing w:before="120" w:after="120"/>
      </w:pPr>
      <w:bookmarkStart w:id="137" w:name="b12"/>
      <w:bookmarkEnd w:id="137"/>
      <w:r>
        <w:rPr>
          <w:rFonts w:hint="eastAsia"/>
        </w:rPr>
        <w:t>第</w:t>
      </w:r>
      <w:r>
        <w:rPr>
          <w:rFonts w:hint="eastAsia"/>
        </w:rPr>
        <w:t>12</w:t>
      </w:r>
      <w:r>
        <w:rPr>
          <w:rFonts w:hint="eastAsia"/>
        </w:rPr>
        <w:t>條</w:t>
      </w:r>
      <w:r w:rsidR="00A276BC">
        <w:t>（</w:t>
      </w:r>
      <w:r w:rsidR="00A276BC" w:rsidRPr="00160B2E">
        <w:t>商標公告之登載</w:t>
      </w:r>
      <w:r w:rsidR="00AF5BF7">
        <w:t>）</w:t>
      </w:r>
    </w:p>
    <w:p w14:paraId="1B8C33D7" w14:textId="573C33B1"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商標專責機關應刊行公報，登載註冊商標及其相關事項。</w:t>
      </w:r>
    </w:p>
    <w:p w14:paraId="324D2B6A" w14:textId="77777777" w:rsidR="00AF5BF7" w:rsidRDefault="00F5178F" w:rsidP="00A276BC">
      <w:pPr>
        <w:pStyle w:val="2"/>
        <w:spacing w:before="120" w:after="120"/>
      </w:pPr>
      <w:bookmarkStart w:id="138" w:name="b13"/>
      <w:bookmarkEnd w:id="138"/>
      <w:r>
        <w:rPr>
          <w:rFonts w:hint="eastAsia"/>
        </w:rPr>
        <w:lastRenderedPageBreak/>
        <w:t>第</w:t>
      </w:r>
      <w:r>
        <w:rPr>
          <w:rFonts w:hint="eastAsia"/>
        </w:rPr>
        <w:t>13</w:t>
      </w:r>
      <w:r>
        <w:rPr>
          <w:rFonts w:hint="eastAsia"/>
        </w:rPr>
        <w:t>條</w:t>
      </w:r>
      <w:r w:rsidR="00A276BC">
        <w:t>（</w:t>
      </w:r>
      <w:r w:rsidR="00A276BC" w:rsidRPr="00160B2E">
        <w:t>商標註冊簿之登載</w:t>
      </w:r>
      <w:r w:rsidR="00AF5BF7">
        <w:t>）</w:t>
      </w:r>
    </w:p>
    <w:p w14:paraId="4BB55865" w14:textId="516DB501"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160B2E">
        <w:rPr>
          <w:rFonts w:ascii="Arial Unicode MS" w:eastAsia="新細明體" w:hAnsi="Arial Unicode MS" w:hint="eastAsia"/>
          <w:color w:val="666699"/>
          <w:sz w:val="20"/>
        </w:rPr>
        <w:t>商標專責機關應備置商標註冊簿，登載商標註冊、商標權變動及法令所定之一切事項，並對外公開之</w:t>
      </w:r>
      <w:r w:rsidR="00AF5BF7">
        <w:rPr>
          <w:rFonts w:ascii="Arial Unicode MS" w:eastAsia="新細明體" w:hAnsi="Arial Unicode MS" w:hint="eastAsia"/>
          <w:color w:val="666699"/>
          <w:sz w:val="20"/>
        </w:rPr>
        <w:t>。</w:t>
      </w:r>
    </w:p>
    <w:p w14:paraId="5E3D8277" w14:textId="54894576"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前項商標註冊簿，得以電子方式為之。</w:t>
      </w:r>
    </w:p>
    <w:p w14:paraId="38E20FC6" w14:textId="77777777" w:rsidR="00AF5BF7" w:rsidRDefault="00F5178F" w:rsidP="00A276BC">
      <w:pPr>
        <w:pStyle w:val="2"/>
        <w:spacing w:before="120" w:after="120"/>
      </w:pPr>
      <w:bookmarkStart w:id="139" w:name="b14"/>
      <w:bookmarkEnd w:id="139"/>
      <w:r>
        <w:rPr>
          <w:rFonts w:hint="eastAsia"/>
        </w:rPr>
        <w:t>第</w:t>
      </w:r>
      <w:r>
        <w:rPr>
          <w:rFonts w:hint="eastAsia"/>
        </w:rPr>
        <w:t>14</w:t>
      </w:r>
      <w:r>
        <w:rPr>
          <w:rFonts w:hint="eastAsia"/>
        </w:rPr>
        <w:t>條</w:t>
      </w:r>
      <w:r w:rsidR="00A276BC">
        <w:t>（</w:t>
      </w:r>
      <w:r w:rsidR="00A276BC" w:rsidRPr="00160B2E">
        <w:t>以電子方式申請商標</w:t>
      </w:r>
      <w:r w:rsidR="00AF5BF7">
        <w:t>）</w:t>
      </w:r>
    </w:p>
    <w:p w14:paraId="6AD2ADEC" w14:textId="2F6F8EB4"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有關商標之申請及其他程序，得以電子方式為之；其實施日期、申請程序及其他應遵行事項之</w:t>
      </w:r>
      <w:hyperlink r:id="rId86" w:history="1">
        <w:r w:rsidR="00A276BC" w:rsidRPr="00881AEE">
          <w:rPr>
            <w:rStyle w:val="a3"/>
            <w:rFonts w:ascii="Arial Unicode MS" w:eastAsia="新細明體" w:hAnsi="Arial Unicode MS" w:hint="eastAsia"/>
          </w:rPr>
          <w:t>辦法</w:t>
        </w:r>
      </w:hyperlink>
      <w:r w:rsidR="00A276BC" w:rsidRPr="00702F26">
        <w:rPr>
          <w:rFonts w:ascii="Arial Unicode MS" w:eastAsia="新細明體" w:hAnsi="Arial Unicode MS" w:hint="eastAsia"/>
          <w:color w:val="5F5F5F"/>
          <w:sz w:val="20"/>
        </w:rPr>
        <w:t>，由主管機關定之。</w:t>
      </w:r>
    </w:p>
    <w:p w14:paraId="399BF4A8" w14:textId="77777777" w:rsidR="00AF5BF7" w:rsidRDefault="00F5178F" w:rsidP="00A276BC">
      <w:pPr>
        <w:pStyle w:val="2"/>
        <w:spacing w:before="120" w:after="120"/>
      </w:pPr>
      <w:bookmarkStart w:id="140" w:name="b15"/>
      <w:bookmarkEnd w:id="140"/>
      <w:r>
        <w:rPr>
          <w:rFonts w:hint="eastAsia"/>
        </w:rPr>
        <w:t>第</w:t>
      </w:r>
      <w:r>
        <w:rPr>
          <w:rFonts w:hint="eastAsia"/>
        </w:rPr>
        <w:t>15</w:t>
      </w:r>
      <w:r>
        <w:rPr>
          <w:rFonts w:hint="eastAsia"/>
        </w:rPr>
        <w:t>條</w:t>
      </w:r>
      <w:r w:rsidR="00A276BC">
        <w:t>（</w:t>
      </w:r>
      <w:r w:rsidR="00A276BC" w:rsidRPr="00160B2E">
        <w:t>指定審查人員審查</w:t>
      </w:r>
      <w:r w:rsidR="00AF5BF7">
        <w:t>）</w:t>
      </w:r>
    </w:p>
    <w:p w14:paraId="1C24F967" w14:textId="6D829728"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商標專責機關對於商標註冊之申請、異議、評定及廢止案件之審查，應指定審查人員審查之</w:t>
      </w:r>
      <w:r w:rsidR="00AF5BF7">
        <w:rPr>
          <w:rFonts w:ascii="Arial Unicode MS" w:eastAsia="新細明體" w:hAnsi="Arial Unicode MS" w:hint="eastAsia"/>
          <w:color w:val="5F5F5F"/>
          <w:sz w:val="20"/>
        </w:rPr>
        <w:t>。</w:t>
      </w:r>
    </w:p>
    <w:p w14:paraId="6355A103" w14:textId="4DF273A2" w:rsidR="00A276BC" w:rsidRPr="00702F26"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666699"/>
          <w:sz w:val="20"/>
        </w:rPr>
        <w:t>前項審查人員之資格，以</w:t>
      </w:r>
      <w:hyperlink r:id="rId87" w:history="1">
        <w:r w:rsidR="00A276BC" w:rsidRPr="00702F26">
          <w:rPr>
            <w:rStyle w:val="a3"/>
            <w:rFonts w:ascii="Arial Unicode MS" w:eastAsia="新細明體" w:hAnsi="Arial Unicode MS" w:hint="eastAsia"/>
            <w:color w:val="666699"/>
          </w:rPr>
          <w:t>法律</w:t>
        </w:r>
      </w:hyperlink>
      <w:r w:rsidR="00A276BC" w:rsidRPr="00702F26">
        <w:rPr>
          <w:rFonts w:ascii="Arial Unicode MS" w:eastAsia="新細明體" w:hAnsi="Arial Unicode MS" w:hint="eastAsia"/>
          <w:color w:val="666699"/>
          <w:sz w:val="20"/>
        </w:rPr>
        <w:t>定之。</w:t>
      </w:r>
    </w:p>
    <w:p w14:paraId="38983874" w14:textId="77777777" w:rsidR="00AF5BF7" w:rsidRDefault="00F5178F" w:rsidP="00A276BC">
      <w:pPr>
        <w:pStyle w:val="2"/>
        <w:spacing w:before="120" w:after="120"/>
      </w:pPr>
      <w:bookmarkStart w:id="141" w:name="b16"/>
      <w:bookmarkEnd w:id="141"/>
      <w:r>
        <w:rPr>
          <w:rFonts w:hint="eastAsia"/>
        </w:rPr>
        <w:t>第</w:t>
      </w:r>
      <w:r>
        <w:rPr>
          <w:rFonts w:hint="eastAsia"/>
        </w:rPr>
        <w:t>16</w:t>
      </w:r>
      <w:r>
        <w:rPr>
          <w:rFonts w:hint="eastAsia"/>
        </w:rPr>
        <w:t>條</w:t>
      </w:r>
      <w:r w:rsidR="00A276BC">
        <w:t>（</w:t>
      </w:r>
      <w:r w:rsidR="00A276BC" w:rsidRPr="00160B2E">
        <w:t>書面處分</w:t>
      </w:r>
      <w:r w:rsidR="00AF5BF7">
        <w:t>）</w:t>
      </w:r>
    </w:p>
    <w:p w14:paraId="12355050" w14:textId="7B08D310"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商標專責機關對前條第一項案件之審查，應作成書面之處分，並記載理由送達申請人</w:t>
      </w:r>
      <w:r w:rsidR="00AF5BF7">
        <w:rPr>
          <w:rFonts w:ascii="Arial Unicode MS" w:eastAsia="新細明體" w:hAnsi="Arial Unicode MS" w:hint="eastAsia"/>
          <w:color w:val="5F5F5F"/>
          <w:sz w:val="20"/>
        </w:rPr>
        <w:t>。</w:t>
      </w:r>
    </w:p>
    <w:p w14:paraId="59D81C50" w14:textId="423392FF"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160B2E">
        <w:rPr>
          <w:rFonts w:ascii="Arial Unicode MS" w:eastAsia="新細明體" w:hAnsi="Arial Unicode MS" w:hint="eastAsia"/>
          <w:color w:val="666699"/>
          <w:sz w:val="20"/>
        </w:rPr>
        <w:t>前項之處分，應由審查人員具名</w:t>
      </w:r>
      <w:r w:rsidR="00AF5BF7">
        <w:rPr>
          <w:rFonts w:ascii="Arial Unicode MS" w:eastAsia="新細明體" w:hAnsi="Arial Unicode MS" w:hint="eastAsia"/>
          <w:color w:val="666699"/>
          <w:sz w:val="20"/>
        </w:rPr>
        <w:t>。</w:t>
      </w:r>
    </w:p>
    <w:p w14:paraId="6294F325" w14:textId="0F01E094" w:rsidR="00A276BC" w:rsidRPr="00160B2E" w:rsidRDefault="00AF5BF7" w:rsidP="00A276BC">
      <w:pPr>
        <w:ind w:left="119"/>
        <w:jc w:val="right"/>
        <w:rPr>
          <w:rFonts w:ascii="Arial Unicode MS" w:hAnsi="Arial Unicode MS" w:cs="細明體"/>
          <w:color w:val="666699"/>
        </w:rPr>
      </w:pPr>
      <w:r>
        <w:rPr>
          <w:rFonts w:ascii="Arial Unicode MS" w:hAnsi="Arial Unicode MS" w:hint="eastAsia"/>
          <w:color w:val="666699"/>
        </w:rPr>
        <w:t xml:space="preserve">　　　　</w:t>
      </w:r>
      <w:r w:rsidR="00A276BC" w:rsidRPr="00160B2E">
        <w:rPr>
          <w:rFonts w:ascii="Arial Unicode MS" w:hAnsi="Arial Unicode MS"/>
          <w:color w:val="808000"/>
          <w:sz w:val="18"/>
        </w:rPr>
        <w:t xml:space="preserve">　　　　　　　　　　　　　　　　　　　　　　　　　　　　　　　　　　　　　　　　　　　　</w:t>
      </w:r>
      <w:hyperlink w:anchor="a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0740C7DC" w14:textId="77777777" w:rsidR="00A276BC" w:rsidRPr="00160B2E" w:rsidRDefault="00A276BC" w:rsidP="00A276BC">
      <w:pPr>
        <w:pStyle w:val="1"/>
        <w:spacing w:before="120" w:after="120"/>
      </w:pPr>
      <w:bookmarkStart w:id="142" w:name="_第二章__申請註冊"/>
      <w:bookmarkEnd w:id="142"/>
      <w:r w:rsidRPr="00160B2E">
        <w:rPr>
          <w:rFonts w:hint="eastAsia"/>
        </w:rPr>
        <w:t>第二章　　申請註冊</w:t>
      </w:r>
    </w:p>
    <w:p w14:paraId="5E9DA466" w14:textId="77777777" w:rsidR="00AF5BF7" w:rsidRDefault="00F5178F" w:rsidP="00A276BC">
      <w:pPr>
        <w:pStyle w:val="2"/>
        <w:spacing w:before="120" w:after="120"/>
      </w:pPr>
      <w:bookmarkStart w:id="143" w:name="b17"/>
      <w:bookmarkEnd w:id="143"/>
      <w:r>
        <w:rPr>
          <w:rFonts w:hint="eastAsia"/>
        </w:rPr>
        <w:t>第</w:t>
      </w:r>
      <w:r>
        <w:rPr>
          <w:rFonts w:hint="eastAsia"/>
        </w:rPr>
        <w:t>17</w:t>
      </w:r>
      <w:r>
        <w:rPr>
          <w:rFonts w:hint="eastAsia"/>
        </w:rPr>
        <w:t>條</w:t>
      </w:r>
      <w:r w:rsidR="00A276BC">
        <w:t>（</w:t>
      </w:r>
      <w:r w:rsidR="00A276BC" w:rsidRPr="00160B2E">
        <w:t>商標註冊之申請</w:t>
      </w:r>
      <w:r w:rsidR="00AF5BF7">
        <w:t>）</w:t>
      </w:r>
    </w:p>
    <w:p w14:paraId="41A70B62" w14:textId="0E4A955D"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申請商標註冊，由申請人備具申請書，載明商標、指定使用之商品或服務及其類別，向商標專責機關申請之</w:t>
      </w:r>
      <w:r w:rsidR="00AF5BF7">
        <w:rPr>
          <w:rFonts w:ascii="Arial Unicode MS" w:eastAsia="新細明體" w:hAnsi="Arial Unicode MS" w:hint="eastAsia"/>
          <w:color w:val="5F5F5F"/>
          <w:sz w:val="20"/>
        </w:rPr>
        <w:t>。</w:t>
      </w:r>
    </w:p>
    <w:p w14:paraId="150F022D" w14:textId="5C9CE377"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160B2E">
        <w:rPr>
          <w:rFonts w:ascii="Arial Unicode MS" w:eastAsia="新細明體" w:hAnsi="Arial Unicode MS" w:hint="eastAsia"/>
          <w:color w:val="666699"/>
          <w:sz w:val="20"/>
        </w:rPr>
        <w:t>前項商標，應以視覺可感知之圖樣表示之</w:t>
      </w:r>
      <w:r w:rsidR="00AF5BF7">
        <w:rPr>
          <w:rFonts w:ascii="Arial Unicode MS" w:eastAsia="新細明體" w:hAnsi="Arial Unicode MS" w:hint="eastAsia"/>
          <w:color w:val="666699"/>
          <w:sz w:val="20"/>
        </w:rPr>
        <w:t>。</w:t>
      </w:r>
    </w:p>
    <w:p w14:paraId="3777ED64" w14:textId="6E38CC93"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申請商標註冊，以申請書載明申請人、商標圖樣及指定使用之商品或服務，提出申請當日為申請日</w:t>
      </w:r>
      <w:r w:rsidR="00AF5BF7">
        <w:rPr>
          <w:rFonts w:ascii="Arial Unicode MS" w:eastAsia="新細明體" w:hAnsi="Arial Unicode MS" w:hint="eastAsia"/>
          <w:color w:val="5F5F5F"/>
          <w:sz w:val="20"/>
        </w:rPr>
        <w:t>。</w:t>
      </w:r>
    </w:p>
    <w:p w14:paraId="37798DB1" w14:textId="558C34F5"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4</w:t>
      </w:r>
      <w:r w:rsidR="00AF5BF7" w:rsidRPr="00077E10">
        <w:rPr>
          <w:rFonts w:ascii="Calibri" w:eastAsia="新細明體" w:hAnsi="Calibri" w:hint="eastAsia"/>
          <w:color w:val="404040"/>
          <w:sz w:val="18"/>
        </w:rPr>
        <w:t>﹞</w:t>
      </w:r>
      <w:r w:rsidR="00A276BC" w:rsidRPr="00160B2E">
        <w:rPr>
          <w:rFonts w:ascii="Arial Unicode MS" w:eastAsia="新細明體" w:hAnsi="Arial Unicode MS" w:hint="eastAsia"/>
          <w:color w:val="666699"/>
          <w:sz w:val="20"/>
        </w:rPr>
        <w:t>申請人得以一商標註冊申請案，指定使用於二個以上類別之商品或服務</w:t>
      </w:r>
      <w:r w:rsidR="00AF5BF7">
        <w:rPr>
          <w:rFonts w:ascii="Arial Unicode MS" w:eastAsia="新細明體" w:hAnsi="Arial Unicode MS" w:hint="eastAsia"/>
          <w:color w:val="666699"/>
          <w:sz w:val="20"/>
        </w:rPr>
        <w:t>。</w:t>
      </w:r>
    </w:p>
    <w:p w14:paraId="2FDE984D" w14:textId="50917971"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5</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商品或服務之分類，於本法</w:t>
      </w:r>
      <w:hyperlink r:id="rId88" w:history="1">
        <w:r w:rsidR="00A276BC" w:rsidRPr="00702F26">
          <w:rPr>
            <w:rStyle w:val="a3"/>
            <w:rFonts w:hint="eastAsia"/>
            <w:color w:val="5F5F5F"/>
          </w:rPr>
          <w:t>施行細則</w:t>
        </w:r>
      </w:hyperlink>
      <w:r w:rsidR="00A276BC" w:rsidRPr="00702F26">
        <w:rPr>
          <w:rFonts w:ascii="Arial Unicode MS" w:eastAsia="新細明體" w:hAnsi="Arial Unicode MS" w:hint="eastAsia"/>
          <w:color w:val="5F5F5F"/>
          <w:sz w:val="20"/>
        </w:rPr>
        <w:t>定之</w:t>
      </w:r>
      <w:r w:rsidR="00AF5BF7">
        <w:rPr>
          <w:rFonts w:ascii="Arial Unicode MS" w:eastAsia="新細明體" w:hAnsi="Arial Unicode MS" w:hint="eastAsia"/>
          <w:color w:val="5F5F5F"/>
          <w:sz w:val="20"/>
        </w:rPr>
        <w:t>。</w:t>
      </w:r>
    </w:p>
    <w:p w14:paraId="79F11B03" w14:textId="52824B60" w:rsidR="00A276BC" w:rsidRPr="00160B2E"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6</w:t>
      </w:r>
      <w:r w:rsidR="00AF5BF7" w:rsidRPr="00077E10">
        <w:rPr>
          <w:rFonts w:ascii="Calibri" w:eastAsia="新細明體" w:hAnsi="Calibri" w:hint="eastAsia"/>
          <w:color w:val="404040"/>
          <w:sz w:val="18"/>
        </w:rPr>
        <w:t>﹞</w:t>
      </w:r>
      <w:r w:rsidR="00A276BC" w:rsidRPr="00160B2E">
        <w:rPr>
          <w:rFonts w:ascii="Arial Unicode MS" w:eastAsia="新細明體" w:hAnsi="Arial Unicode MS" w:hint="eastAsia"/>
          <w:color w:val="666699"/>
          <w:sz w:val="20"/>
        </w:rPr>
        <w:t>類似商品或服務之認定，不受前項商品或服務分類之限制。</w:t>
      </w:r>
    </w:p>
    <w:p w14:paraId="48CBDCE5" w14:textId="77777777" w:rsidR="00AF5BF7" w:rsidRDefault="00F5178F" w:rsidP="00A276BC">
      <w:pPr>
        <w:pStyle w:val="2"/>
        <w:spacing w:before="120" w:after="120"/>
      </w:pPr>
      <w:bookmarkStart w:id="144" w:name="b18"/>
      <w:bookmarkEnd w:id="144"/>
      <w:r>
        <w:rPr>
          <w:rFonts w:hint="eastAsia"/>
        </w:rPr>
        <w:t>第</w:t>
      </w:r>
      <w:r>
        <w:rPr>
          <w:rFonts w:hint="eastAsia"/>
        </w:rPr>
        <w:t>18</w:t>
      </w:r>
      <w:r>
        <w:rPr>
          <w:rFonts w:hint="eastAsia"/>
        </w:rPr>
        <w:t>條</w:t>
      </w:r>
      <w:r w:rsidR="00A276BC">
        <w:t>（</w:t>
      </w:r>
      <w:r w:rsidR="00A276BC" w:rsidRPr="00160B2E">
        <w:t>類似商標各別申請時之註冊標準</w:t>
      </w:r>
      <w:r w:rsidR="00AF5BF7">
        <w:t>）</w:t>
      </w:r>
    </w:p>
    <w:p w14:paraId="500B22DB" w14:textId="6F4A5A02"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二人以上於同日以相同或近似之商標，於同一或類似之商品或服務各別申請註冊，有致相關消費者混淆誤認之虞，而不能辨別時間先後者，由各申請人協議定之；不能達成協議時，以抽籤方式定之。</w:t>
      </w:r>
    </w:p>
    <w:p w14:paraId="0C17A736" w14:textId="77777777" w:rsidR="00AF5BF7" w:rsidRDefault="00F5178F" w:rsidP="00A276BC">
      <w:pPr>
        <w:pStyle w:val="2"/>
        <w:spacing w:before="120" w:after="120"/>
      </w:pPr>
      <w:bookmarkStart w:id="145" w:name="b19"/>
      <w:bookmarkEnd w:id="145"/>
      <w:r>
        <w:rPr>
          <w:rFonts w:hint="eastAsia"/>
        </w:rPr>
        <w:t>第</w:t>
      </w:r>
      <w:r>
        <w:rPr>
          <w:rFonts w:hint="eastAsia"/>
        </w:rPr>
        <w:t>19</w:t>
      </w:r>
      <w:r>
        <w:rPr>
          <w:rFonts w:hint="eastAsia"/>
        </w:rPr>
        <w:t>條</w:t>
      </w:r>
      <w:r w:rsidR="00A276BC">
        <w:t>（</w:t>
      </w:r>
      <w:r w:rsidR="00A276BC" w:rsidRPr="00160B2E">
        <w:t>商標圖樣申請註冊</w:t>
      </w:r>
      <w:r w:rsidR="00AF5BF7">
        <w:t>）</w:t>
      </w:r>
    </w:p>
    <w:p w14:paraId="34AFE067" w14:textId="54A9BC00"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商標包含說明性或不具識別性之文字、圖形、記號、顏色或立體形狀，若刪除該部分則失其商標之完整性，而經申請人聲明該部分不在專用之列者，得以該商標申請註冊。</w:t>
      </w:r>
    </w:p>
    <w:p w14:paraId="53A3A9E9" w14:textId="77777777" w:rsidR="00AF5BF7" w:rsidRDefault="00F5178F" w:rsidP="00A276BC">
      <w:pPr>
        <w:pStyle w:val="2"/>
        <w:spacing w:before="120" w:after="120"/>
      </w:pPr>
      <w:bookmarkStart w:id="146" w:name="b20"/>
      <w:bookmarkEnd w:id="146"/>
      <w:r>
        <w:rPr>
          <w:rFonts w:hint="eastAsia"/>
        </w:rPr>
        <w:t>第</w:t>
      </w:r>
      <w:r>
        <w:rPr>
          <w:rFonts w:hint="eastAsia"/>
        </w:rPr>
        <w:t>20</w:t>
      </w:r>
      <w:r>
        <w:rPr>
          <w:rFonts w:hint="eastAsia"/>
        </w:rPr>
        <w:t>條</w:t>
      </w:r>
      <w:r w:rsidR="00A276BC">
        <w:t>（</w:t>
      </w:r>
      <w:r w:rsidR="00A276BC" w:rsidRPr="00160B2E">
        <w:t>商標註冊申請事項之變更</w:t>
      </w:r>
      <w:r w:rsidR="00AF5BF7">
        <w:t>）</w:t>
      </w:r>
    </w:p>
    <w:p w14:paraId="4A44B0EA" w14:textId="643299DF"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商標註冊申請事項之變更，應向商標專責機關申請核准</w:t>
      </w:r>
      <w:r w:rsidR="00AF5BF7">
        <w:rPr>
          <w:rFonts w:ascii="Arial Unicode MS" w:eastAsia="新細明體" w:hAnsi="Arial Unicode MS" w:hint="eastAsia"/>
          <w:color w:val="5F5F5F"/>
          <w:sz w:val="20"/>
        </w:rPr>
        <w:t>。</w:t>
      </w:r>
    </w:p>
    <w:p w14:paraId="252B3DDF" w14:textId="081F2239"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商標及其指定使用之商品或服務，申請後即不得變更。但指定使用商品或服務之減縮，不在此限</w:t>
      </w:r>
      <w:r w:rsidR="00AF5BF7">
        <w:rPr>
          <w:rFonts w:ascii="Arial Unicode MS" w:eastAsia="新細明體" w:hAnsi="Arial Unicode MS" w:hint="eastAsia"/>
          <w:color w:val="666699"/>
          <w:sz w:val="20"/>
        </w:rPr>
        <w:t>。</w:t>
      </w:r>
    </w:p>
    <w:p w14:paraId="3A5E6A3E" w14:textId="537CB564"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第一項之變更，應按每一商標各別申請。但同一人有二以上申請案，而其變更事項相同者，得於一變更申請案中同時申請變更之。</w:t>
      </w:r>
    </w:p>
    <w:p w14:paraId="49A61F8D" w14:textId="77777777" w:rsidR="00AF5BF7" w:rsidRDefault="00F5178F" w:rsidP="00A276BC">
      <w:pPr>
        <w:pStyle w:val="2"/>
        <w:spacing w:before="120" w:after="120"/>
      </w:pPr>
      <w:bookmarkStart w:id="147" w:name="b21"/>
      <w:bookmarkEnd w:id="147"/>
      <w:r>
        <w:rPr>
          <w:rFonts w:hint="eastAsia"/>
        </w:rPr>
        <w:t>第</w:t>
      </w:r>
      <w:r>
        <w:rPr>
          <w:rFonts w:hint="eastAsia"/>
        </w:rPr>
        <w:t>21</w:t>
      </w:r>
      <w:r>
        <w:rPr>
          <w:rFonts w:hint="eastAsia"/>
        </w:rPr>
        <w:t>條</w:t>
      </w:r>
      <w:r w:rsidR="00A276BC">
        <w:t>（</w:t>
      </w:r>
      <w:r w:rsidR="00A276BC" w:rsidRPr="00160B2E">
        <w:t>請求分割之註冊申請案</w:t>
      </w:r>
      <w:r w:rsidR="00AF5BF7">
        <w:t>）</w:t>
      </w:r>
    </w:p>
    <w:p w14:paraId="595715AA" w14:textId="42845B81"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申請人得就所指定使用之商品或服務，向商標專責機關請求分割為二個以上之註冊申請案，以原註冊申請</w:t>
      </w:r>
      <w:r w:rsidR="00A276BC" w:rsidRPr="00702F26">
        <w:rPr>
          <w:rFonts w:ascii="Arial Unicode MS" w:eastAsia="新細明體" w:hAnsi="Arial Unicode MS" w:hint="eastAsia"/>
          <w:color w:val="5F5F5F"/>
          <w:sz w:val="20"/>
        </w:rPr>
        <w:lastRenderedPageBreak/>
        <w:t>日為申請日。</w:t>
      </w:r>
    </w:p>
    <w:p w14:paraId="7E5A77F5" w14:textId="77777777" w:rsidR="00AF5BF7" w:rsidRDefault="00F5178F" w:rsidP="00A276BC">
      <w:pPr>
        <w:pStyle w:val="2"/>
        <w:spacing w:before="120" w:after="120"/>
      </w:pPr>
      <w:bookmarkStart w:id="148" w:name="b22"/>
      <w:bookmarkEnd w:id="148"/>
      <w:r>
        <w:rPr>
          <w:rFonts w:hint="eastAsia"/>
        </w:rPr>
        <w:t>第</w:t>
      </w:r>
      <w:r>
        <w:rPr>
          <w:rFonts w:hint="eastAsia"/>
        </w:rPr>
        <w:t>22</w:t>
      </w:r>
      <w:r>
        <w:rPr>
          <w:rFonts w:hint="eastAsia"/>
        </w:rPr>
        <w:t>條</w:t>
      </w:r>
      <w:r w:rsidR="00A276BC">
        <w:t>（</w:t>
      </w:r>
      <w:r w:rsidR="00A276BC" w:rsidRPr="00160B2E">
        <w:t>權利之移轉及對抗要件</w:t>
      </w:r>
      <w:r w:rsidR="00AF5BF7">
        <w:t>）</w:t>
      </w:r>
    </w:p>
    <w:p w14:paraId="4960E200" w14:textId="1350EDDC"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szCs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因商標註冊之申請所生之權利，得移轉於他人</w:t>
      </w:r>
      <w:r w:rsidR="00AF5BF7">
        <w:rPr>
          <w:rFonts w:ascii="Arial Unicode MS" w:eastAsia="新細明體" w:hAnsi="Arial Unicode MS" w:hint="eastAsia"/>
          <w:color w:val="5F5F5F"/>
          <w:sz w:val="20"/>
        </w:rPr>
        <w:t>。</w:t>
      </w:r>
    </w:p>
    <w:p w14:paraId="261A475D" w14:textId="7DA119D8"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受讓前項之權利者，非經請准更換原申請人之名義，不得對抗第三人</w:t>
      </w:r>
      <w:r w:rsidR="00AF5BF7">
        <w:rPr>
          <w:rFonts w:ascii="Arial Unicode MS" w:eastAsia="新細明體" w:hAnsi="Arial Unicode MS" w:hint="eastAsia"/>
          <w:color w:val="666699"/>
          <w:sz w:val="20"/>
        </w:rPr>
        <w:t>。</w:t>
      </w:r>
    </w:p>
    <w:p w14:paraId="6FF1B997" w14:textId="6D124F70" w:rsidR="00A276BC" w:rsidRPr="00160B2E" w:rsidRDefault="00AF5BF7" w:rsidP="00A276BC">
      <w:pPr>
        <w:ind w:left="119"/>
        <w:jc w:val="right"/>
        <w:rPr>
          <w:rFonts w:ascii="Arial Unicode MS" w:hAnsi="Arial Unicode MS" w:cs="細明體"/>
          <w:color w:val="666699"/>
        </w:rPr>
      </w:pPr>
      <w:r>
        <w:rPr>
          <w:rFonts w:ascii="Arial Unicode MS" w:hAnsi="Arial Unicode MS" w:hint="eastAsia"/>
          <w:color w:val="666699"/>
        </w:rPr>
        <w:t xml:space="preserve">　　　　</w:t>
      </w:r>
      <w:r w:rsidR="00A276BC" w:rsidRPr="00160B2E">
        <w:rPr>
          <w:rFonts w:ascii="Arial Unicode MS" w:hAnsi="Arial Unicode MS"/>
          <w:color w:val="808000"/>
          <w:sz w:val="18"/>
        </w:rPr>
        <w:t xml:space="preserve">　　　　　　　　　　　　　　　　　　　　　　　　　　　　　　　　　　　　　　　　　　　　</w:t>
      </w:r>
      <w:hyperlink w:anchor="a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2769CFEA" w14:textId="77777777" w:rsidR="00A276BC" w:rsidRPr="00160B2E" w:rsidRDefault="00A276BC" w:rsidP="00A276BC">
      <w:pPr>
        <w:pStyle w:val="1"/>
        <w:spacing w:before="120" w:after="120"/>
      </w:pPr>
      <w:bookmarkStart w:id="149" w:name="_第三章__審查及核准"/>
      <w:bookmarkEnd w:id="149"/>
      <w:r w:rsidRPr="00160B2E">
        <w:rPr>
          <w:rFonts w:hint="eastAsia"/>
        </w:rPr>
        <w:t>第三章　　審查及核准</w:t>
      </w:r>
    </w:p>
    <w:p w14:paraId="4F8FEEF6" w14:textId="77777777" w:rsidR="00AF5BF7" w:rsidRDefault="00F5178F" w:rsidP="00A276BC">
      <w:pPr>
        <w:pStyle w:val="2"/>
        <w:spacing w:before="120" w:after="120"/>
      </w:pPr>
      <w:bookmarkStart w:id="150" w:name="b23"/>
      <w:bookmarkEnd w:id="150"/>
      <w:r>
        <w:rPr>
          <w:rFonts w:hint="eastAsia"/>
        </w:rPr>
        <w:t>第</w:t>
      </w:r>
      <w:r>
        <w:rPr>
          <w:rFonts w:hint="eastAsia"/>
        </w:rPr>
        <w:t>23</w:t>
      </w:r>
      <w:r>
        <w:rPr>
          <w:rFonts w:hint="eastAsia"/>
        </w:rPr>
        <w:t>條</w:t>
      </w:r>
      <w:r w:rsidR="00A276BC">
        <w:t>（</w:t>
      </w:r>
      <w:r w:rsidR="00A276BC" w:rsidRPr="00160B2E">
        <w:t>商標不得註冊之原因</w:t>
      </w:r>
      <w:r w:rsidR="00AF5BF7">
        <w:t>）</w:t>
      </w:r>
    </w:p>
    <w:p w14:paraId="189CA67D" w14:textId="71D4D03A"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szCs w:val="18"/>
        </w:rPr>
        <w:t>﹝</w:t>
      </w:r>
      <w:r w:rsidR="00AF5BF7" w:rsidRPr="00077E10">
        <w:rPr>
          <w:rFonts w:ascii="Calibri" w:hAnsi="Calibri"/>
          <w:color w:val="404040"/>
          <w:sz w:val="18"/>
        </w:rPr>
        <w:t>1</w:t>
      </w:r>
      <w:r w:rsidR="00AF5BF7" w:rsidRPr="00077E10">
        <w:rPr>
          <w:rFonts w:ascii="Calibri" w:hAnsi="Calibri"/>
          <w:color w:val="404040"/>
          <w:sz w:val="18"/>
        </w:rPr>
        <w:t>﹞</w:t>
      </w:r>
      <w:bookmarkStart w:id="151" w:name="b23d1"/>
      <w:bookmarkEnd w:id="151"/>
      <w:r w:rsidR="00A276BC" w:rsidRPr="00702F26">
        <w:rPr>
          <w:rFonts w:ascii="Arial Unicode MS" w:eastAsia="新細明體" w:hAnsi="Arial Unicode MS" w:hint="eastAsia"/>
          <w:color w:val="5F5F5F"/>
          <w:sz w:val="20"/>
        </w:rPr>
        <w:t>商標有下列情形之一者，不得註冊：</w:t>
      </w:r>
    </w:p>
    <w:p w14:paraId="638C8BE3" w14:textId="77777777" w:rsidR="00AF5BF7" w:rsidRDefault="00A276BC" w:rsidP="00A276BC">
      <w:pPr>
        <w:pStyle w:val="ac"/>
        <w:ind w:leftChars="75" w:left="150"/>
        <w:jc w:val="both"/>
        <w:rPr>
          <w:rFonts w:ascii="Arial Unicode MS" w:eastAsia="新細明體" w:hAnsi="Arial Unicode MS"/>
          <w:color w:val="5F5F5F"/>
          <w:sz w:val="20"/>
        </w:rPr>
      </w:pPr>
      <w:r w:rsidRPr="00702F26">
        <w:rPr>
          <w:rFonts w:ascii="Arial Unicode MS" w:eastAsia="新細明體" w:hAnsi="Arial Unicode MS" w:hint="eastAsia"/>
          <w:color w:val="5F5F5F"/>
          <w:sz w:val="20"/>
        </w:rPr>
        <w:t xml:space="preserve">　　</w:t>
      </w:r>
      <w:bookmarkStart w:id="152" w:name="b23c1"/>
      <w:bookmarkEnd w:id="152"/>
      <w:r w:rsidRPr="00702F26">
        <w:rPr>
          <w:rFonts w:ascii="Arial Unicode MS" w:eastAsia="新細明體" w:hAnsi="Arial Unicode MS" w:hint="eastAsia"/>
          <w:color w:val="5F5F5F"/>
          <w:sz w:val="20"/>
        </w:rPr>
        <w:t>一、不符合</w:t>
      </w:r>
      <w:hyperlink w:anchor="b5" w:history="1">
        <w:r w:rsidRPr="00702F26">
          <w:rPr>
            <w:rStyle w:val="a3"/>
            <w:rFonts w:hint="eastAsia"/>
            <w:color w:val="5F5F5F"/>
          </w:rPr>
          <w:t>第五條</w:t>
        </w:r>
      </w:hyperlink>
      <w:r w:rsidRPr="00702F26">
        <w:rPr>
          <w:rFonts w:ascii="Arial Unicode MS" w:eastAsia="新細明體" w:hAnsi="Arial Unicode MS" w:hint="eastAsia"/>
          <w:color w:val="5F5F5F"/>
          <w:sz w:val="20"/>
        </w:rPr>
        <w:t>規定者</w:t>
      </w:r>
      <w:r w:rsidR="00AF5BF7">
        <w:rPr>
          <w:rFonts w:ascii="Arial Unicode MS" w:eastAsia="新細明體" w:hAnsi="Arial Unicode MS" w:hint="eastAsia"/>
          <w:color w:val="5F5F5F"/>
          <w:sz w:val="20"/>
        </w:rPr>
        <w:t>。</w:t>
      </w:r>
    </w:p>
    <w:p w14:paraId="7CD8F307" w14:textId="53184EB8"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二</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表示商品或服務之形狀、品質、功用或其他說明者</w:t>
      </w:r>
      <w:r>
        <w:rPr>
          <w:rFonts w:ascii="Arial Unicode MS" w:eastAsia="新細明體" w:hAnsi="Arial Unicode MS" w:hint="eastAsia"/>
          <w:color w:val="5F5F5F"/>
          <w:sz w:val="20"/>
        </w:rPr>
        <w:t>。</w:t>
      </w:r>
    </w:p>
    <w:p w14:paraId="1B65290F" w14:textId="559FDA69"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三</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所指定商品或服務之通用標章或名稱者</w:t>
      </w:r>
      <w:r>
        <w:rPr>
          <w:rFonts w:ascii="Arial Unicode MS" w:eastAsia="新細明體" w:hAnsi="Arial Unicode MS" w:hint="eastAsia"/>
          <w:color w:val="5F5F5F"/>
          <w:sz w:val="20"/>
        </w:rPr>
        <w:t>。</w:t>
      </w:r>
    </w:p>
    <w:p w14:paraId="5E5DBCAC" w14:textId="2569293B"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四</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商品或包裝之立體形狀，係為發揮其功能性所必要者</w:t>
      </w:r>
      <w:r>
        <w:rPr>
          <w:rFonts w:ascii="Arial Unicode MS" w:eastAsia="新細明體" w:hAnsi="Arial Unicode MS" w:hint="eastAsia"/>
          <w:color w:val="5F5F5F"/>
          <w:sz w:val="20"/>
        </w:rPr>
        <w:t>。</w:t>
      </w:r>
    </w:p>
    <w:p w14:paraId="237A57A0" w14:textId="73CE6C27"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五</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相同或近似於中華民國國旗、國徽、國璽、軍旗、軍徽、印信、勳章或外國國旗者</w:t>
      </w:r>
      <w:r>
        <w:rPr>
          <w:rFonts w:ascii="Arial Unicode MS" w:eastAsia="新細明體" w:hAnsi="Arial Unicode MS" w:hint="eastAsia"/>
          <w:color w:val="5F5F5F"/>
          <w:sz w:val="20"/>
        </w:rPr>
        <w:t>。</w:t>
      </w:r>
    </w:p>
    <w:p w14:paraId="49BAD38E" w14:textId="5EAE3B67"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六</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相同於國父或國家元首之肖像或姓名者</w:t>
      </w:r>
      <w:r>
        <w:rPr>
          <w:rFonts w:ascii="Arial Unicode MS" w:eastAsia="新細明體" w:hAnsi="Arial Unicode MS" w:hint="eastAsia"/>
          <w:color w:val="5F5F5F"/>
          <w:sz w:val="20"/>
        </w:rPr>
        <w:t>。</w:t>
      </w:r>
    </w:p>
    <w:p w14:paraId="37EC51B5" w14:textId="798B56CB"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七</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相同或近似於中華民國政府機關或展覽性質集會之標章或所發給之褒獎牌狀者</w:t>
      </w:r>
      <w:r>
        <w:rPr>
          <w:rFonts w:ascii="Arial Unicode MS" w:eastAsia="新細明體" w:hAnsi="Arial Unicode MS" w:hint="eastAsia"/>
          <w:color w:val="5F5F5F"/>
          <w:sz w:val="20"/>
        </w:rPr>
        <w:t>。</w:t>
      </w:r>
    </w:p>
    <w:p w14:paraId="098CA4EA" w14:textId="04A7B1A6"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八</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相同或近似於國際性著名組織或國內外著名機構之名稱、徽記、徽章或標章者</w:t>
      </w:r>
      <w:r>
        <w:rPr>
          <w:rFonts w:ascii="Arial Unicode MS" w:eastAsia="新細明體" w:hAnsi="Arial Unicode MS" w:hint="eastAsia"/>
          <w:color w:val="5F5F5F"/>
          <w:sz w:val="20"/>
        </w:rPr>
        <w:t>。</w:t>
      </w:r>
    </w:p>
    <w:p w14:paraId="7D7CB2F2" w14:textId="053B731C"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九</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相同或近似於正字標記或其他國內外同性質驗證標記者</w:t>
      </w:r>
      <w:r>
        <w:rPr>
          <w:rFonts w:ascii="Arial Unicode MS" w:eastAsia="新細明體" w:hAnsi="Arial Unicode MS" w:hint="eastAsia"/>
          <w:color w:val="5F5F5F"/>
          <w:sz w:val="20"/>
        </w:rPr>
        <w:t>。</w:t>
      </w:r>
    </w:p>
    <w:p w14:paraId="4EEC1596" w14:textId="26EBADC3"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十</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妨害公共秩序或善良風俗者</w:t>
      </w:r>
      <w:r>
        <w:rPr>
          <w:rFonts w:ascii="Arial Unicode MS" w:eastAsia="新細明體" w:hAnsi="Arial Unicode MS" w:hint="eastAsia"/>
          <w:color w:val="5F5F5F"/>
          <w:sz w:val="20"/>
        </w:rPr>
        <w:t>。</w:t>
      </w:r>
    </w:p>
    <w:p w14:paraId="5B1E43B5" w14:textId="267DB3AA"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十一</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使公眾誤認誤信其商品或服務之性質、品質或產地之虞者</w:t>
      </w:r>
      <w:r>
        <w:rPr>
          <w:rFonts w:ascii="Arial Unicode MS" w:eastAsia="新細明體" w:hAnsi="Arial Unicode MS" w:hint="eastAsia"/>
          <w:color w:val="5F5F5F"/>
          <w:sz w:val="20"/>
        </w:rPr>
        <w:t>。</w:t>
      </w:r>
    </w:p>
    <w:p w14:paraId="0A759DA6" w14:textId="0FDF5FDB"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十二</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相同或近似於他人著名商標或標章，有致相關公眾混淆誤認之虞，或有減損著名商標或標章之識別性或信譽之虞者。但得該商標或標章之所有人同意申請註冊者，不在此限</w:t>
      </w:r>
      <w:r>
        <w:rPr>
          <w:rFonts w:ascii="Arial Unicode MS" w:eastAsia="新細明體" w:hAnsi="Arial Unicode MS" w:hint="eastAsia"/>
          <w:color w:val="5F5F5F"/>
          <w:sz w:val="20"/>
        </w:rPr>
        <w:t>。</w:t>
      </w:r>
    </w:p>
    <w:p w14:paraId="6B4E3FF6" w14:textId="4C91DF7C"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十三</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相同或近似於他人同一或類似商品或服務之註冊商標或申請在先之商標，有致相關消費者混淆誤認之虞者。但經該註冊商標或申請在先之商標所有人同意申請者，除二者之商標及指定使用之商品或服務均相同外，不在此限</w:t>
      </w:r>
      <w:r>
        <w:rPr>
          <w:rFonts w:ascii="Arial Unicode MS" w:eastAsia="新細明體" w:hAnsi="Arial Unicode MS" w:hint="eastAsia"/>
          <w:color w:val="5F5F5F"/>
          <w:sz w:val="20"/>
        </w:rPr>
        <w:t>。</w:t>
      </w:r>
    </w:p>
    <w:p w14:paraId="72E8EEC4" w14:textId="68F8F50B"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十四</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相同或近似於他人先使用於同一或類似商品或服務之商標，而申請人因與該他人間具有契約、地緣、業務往來或其他關係，知悉他人商標存在者。但得該他人同意申請註冊者，不在此限</w:t>
      </w:r>
      <w:r>
        <w:rPr>
          <w:rFonts w:ascii="Arial Unicode MS" w:eastAsia="新細明體" w:hAnsi="Arial Unicode MS" w:hint="eastAsia"/>
          <w:color w:val="5F5F5F"/>
          <w:sz w:val="20"/>
        </w:rPr>
        <w:t>。</w:t>
      </w:r>
    </w:p>
    <w:p w14:paraId="7C2B68BF" w14:textId="20711659"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十五</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有他人之肖像或著名之姓名、藝名、筆名、字號者。但得其同意申請註冊者，不在此限</w:t>
      </w:r>
      <w:r>
        <w:rPr>
          <w:rFonts w:ascii="Arial Unicode MS" w:eastAsia="新細明體" w:hAnsi="Arial Unicode MS" w:hint="eastAsia"/>
          <w:color w:val="5F5F5F"/>
          <w:sz w:val="20"/>
        </w:rPr>
        <w:t>。</w:t>
      </w:r>
    </w:p>
    <w:p w14:paraId="5D45C2A3" w14:textId="454A8F9D"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十六</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有著名之法人、商號或其他團體之名稱，有致相關公眾混淆誤認之虞者</w:t>
      </w:r>
      <w:r>
        <w:rPr>
          <w:rFonts w:ascii="Arial Unicode MS" w:eastAsia="新細明體" w:hAnsi="Arial Unicode MS" w:hint="eastAsia"/>
          <w:color w:val="5F5F5F"/>
          <w:sz w:val="20"/>
        </w:rPr>
        <w:t>。</w:t>
      </w:r>
    </w:p>
    <w:p w14:paraId="673353D9" w14:textId="6C04C99B"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十七</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商標侵害他人之著作權、專利權或其他權利，經判決確定者。但得該他人同意申請註冊者，不在此限</w:t>
      </w:r>
      <w:r>
        <w:rPr>
          <w:rFonts w:ascii="Arial Unicode MS" w:eastAsia="新細明體" w:hAnsi="Arial Unicode MS" w:hint="eastAsia"/>
          <w:color w:val="5F5F5F"/>
          <w:sz w:val="20"/>
        </w:rPr>
        <w:t>。</w:t>
      </w:r>
    </w:p>
    <w:p w14:paraId="560BC2A0" w14:textId="6F750492"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十八</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相同或近似於我國或與我國有相互承認保護商標之國家或地區之酒類地理標示，而指定使用於酒類商品者</w:t>
      </w:r>
      <w:r>
        <w:rPr>
          <w:rFonts w:ascii="Arial Unicode MS" w:eastAsia="新細明體" w:hAnsi="Arial Unicode MS" w:hint="eastAsia"/>
          <w:color w:val="5F5F5F"/>
          <w:sz w:val="20"/>
        </w:rPr>
        <w:t>。</w:t>
      </w:r>
    </w:p>
    <w:p w14:paraId="5AFE3E33" w14:textId="56399F85"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bookmarkStart w:id="153" w:name="b23d2"/>
      <w:bookmarkEnd w:id="153"/>
      <w:r w:rsidR="00A276BC" w:rsidRPr="00702F26">
        <w:rPr>
          <w:rFonts w:ascii="Arial Unicode MS" w:eastAsia="新細明體" w:hAnsi="Arial Unicode MS" w:hint="eastAsia"/>
          <w:color w:val="666699"/>
          <w:sz w:val="20"/>
        </w:rPr>
        <w:t>前項第</w:t>
      </w:r>
      <w:hyperlink w:anchor="b23c12" w:history="1">
        <w:r w:rsidR="00A276BC" w:rsidRPr="00702F26">
          <w:rPr>
            <w:rStyle w:val="a3"/>
            <w:rFonts w:ascii="Arial Unicode MS" w:eastAsia="新細明體" w:hAnsi="Arial Unicode MS" w:hint="eastAsia"/>
            <w:color w:val="666699"/>
          </w:rPr>
          <w:t>十二</w:t>
        </w:r>
      </w:hyperlink>
      <w:r w:rsidR="00A276BC" w:rsidRPr="00702F26">
        <w:rPr>
          <w:rFonts w:ascii="Arial Unicode MS" w:eastAsia="新細明體" w:hAnsi="Arial Unicode MS" w:hint="eastAsia"/>
          <w:color w:val="666699"/>
          <w:sz w:val="20"/>
        </w:rPr>
        <w:t>款、第</w:t>
      </w:r>
      <w:hyperlink w:anchor="b23c14" w:history="1">
        <w:r w:rsidR="00A276BC" w:rsidRPr="00702F26">
          <w:rPr>
            <w:rStyle w:val="a3"/>
            <w:rFonts w:ascii="Arial Unicode MS" w:eastAsia="新細明體" w:hAnsi="Arial Unicode MS" w:hint="eastAsia"/>
            <w:color w:val="666699"/>
          </w:rPr>
          <w:t>十四</w:t>
        </w:r>
      </w:hyperlink>
      <w:r w:rsidR="00A276BC" w:rsidRPr="00702F26">
        <w:rPr>
          <w:rFonts w:ascii="Arial Unicode MS" w:eastAsia="新細明體" w:hAnsi="Arial Unicode MS" w:hint="eastAsia"/>
          <w:color w:val="666699"/>
          <w:sz w:val="20"/>
        </w:rPr>
        <w:t>款至第十六款及第</w:t>
      </w:r>
      <w:hyperlink w:anchor="b23c18" w:history="1">
        <w:r w:rsidR="00A276BC" w:rsidRPr="00702F26">
          <w:rPr>
            <w:rStyle w:val="a3"/>
            <w:rFonts w:ascii="Arial Unicode MS" w:eastAsia="新細明體" w:hAnsi="Arial Unicode MS" w:hint="eastAsia"/>
            <w:color w:val="666699"/>
          </w:rPr>
          <w:t>十八</w:t>
        </w:r>
      </w:hyperlink>
      <w:r w:rsidR="00A276BC" w:rsidRPr="00702F26">
        <w:rPr>
          <w:rFonts w:ascii="Arial Unicode MS" w:eastAsia="新細明體" w:hAnsi="Arial Unicode MS" w:hint="eastAsia"/>
          <w:color w:val="666699"/>
          <w:sz w:val="20"/>
        </w:rPr>
        <w:t>款規定之情形，以申請時為準</w:t>
      </w:r>
      <w:r w:rsidR="00AF5BF7">
        <w:rPr>
          <w:rFonts w:ascii="Arial Unicode MS" w:eastAsia="新細明體" w:hAnsi="Arial Unicode MS" w:hint="eastAsia"/>
          <w:color w:val="666699"/>
          <w:sz w:val="20"/>
        </w:rPr>
        <w:t>。</w:t>
      </w:r>
    </w:p>
    <w:p w14:paraId="5D11B461" w14:textId="345A578A"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bookmarkStart w:id="154" w:name="b23d3"/>
      <w:bookmarkEnd w:id="154"/>
      <w:r w:rsidR="00A276BC" w:rsidRPr="00702F26">
        <w:rPr>
          <w:rFonts w:ascii="Arial Unicode MS" w:eastAsia="新細明體" w:hAnsi="Arial Unicode MS" w:hint="eastAsia"/>
          <w:color w:val="5F5F5F"/>
          <w:sz w:val="20"/>
        </w:rPr>
        <w:t>第一項</w:t>
      </w:r>
      <w:hyperlink w:anchor="b23c7" w:history="1">
        <w:r w:rsidR="00A276BC" w:rsidRPr="00702F26">
          <w:rPr>
            <w:rStyle w:val="a3"/>
            <w:rFonts w:ascii="Arial Unicode MS" w:eastAsia="新細明體" w:hAnsi="Arial Unicode MS" w:hint="eastAsia"/>
            <w:color w:val="5F5F5F"/>
          </w:rPr>
          <w:t>第七款</w:t>
        </w:r>
      </w:hyperlink>
      <w:r w:rsidR="00A276BC" w:rsidRPr="00702F26">
        <w:rPr>
          <w:rFonts w:ascii="Arial Unicode MS" w:eastAsia="新細明體" w:hAnsi="Arial Unicode MS" w:hint="eastAsia"/>
          <w:color w:val="5F5F5F"/>
          <w:sz w:val="20"/>
        </w:rPr>
        <w:t>及</w:t>
      </w:r>
      <w:hyperlink w:anchor="b23c8" w:history="1">
        <w:r w:rsidR="00A276BC" w:rsidRPr="00702F26">
          <w:rPr>
            <w:rStyle w:val="a3"/>
            <w:rFonts w:ascii="Arial Unicode MS" w:eastAsia="新細明體" w:hAnsi="Arial Unicode MS" w:hint="eastAsia"/>
            <w:color w:val="5F5F5F"/>
          </w:rPr>
          <w:t>第八款</w:t>
        </w:r>
      </w:hyperlink>
      <w:r w:rsidR="00A276BC" w:rsidRPr="00702F26">
        <w:rPr>
          <w:rFonts w:ascii="Arial Unicode MS" w:eastAsia="新細明體" w:hAnsi="Arial Unicode MS" w:hint="eastAsia"/>
          <w:color w:val="5F5F5F"/>
          <w:sz w:val="20"/>
        </w:rPr>
        <w:t>規定，於政府機關或相關機構為申請人時，不適用之</w:t>
      </w:r>
      <w:r w:rsidR="00AF5BF7">
        <w:rPr>
          <w:rFonts w:ascii="Arial Unicode MS" w:eastAsia="新細明體" w:hAnsi="Arial Unicode MS" w:hint="eastAsia"/>
          <w:color w:val="5F5F5F"/>
          <w:sz w:val="20"/>
        </w:rPr>
        <w:t>。</w:t>
      </w:r>
    </w:p>
    <w:p w14:paraId="574F8097" w14:textId="22BC685C" w:rsidR="00A276BC" w:rsidRPr="00702F26"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4</w:t>
      </w:r>
      <w:r w:rsidR="00AF5BF7" w:rsidRPr="00077E10">
        <w:rPr>
          <w:rFonts w:ascii="Calibri" w:eastAsia="新細明體" w:hAnsi="Calibri" w:hint="eastAsia"/>
          <w:color w:val="404040"/>
          <w:sz w:val="18"/>
        </w:rPr>
        <w:t>﹞</w:t>
      </w:r>
      <w:bookmarkStart w:id="155" w:name="b23d4"/>
      <w:bookmarkEnd w:id="155"/>
      <w:r w:rsidR="00A276BC" w:rsidRPr="00702F26">
        <w:rPr>
          <w:rFonts w:ascii="Arial Unicode MS" w:eastAsia="新細明體" w:hAnsi="Arial Unicode MS" w:hint="eastAsia"/>
          <w:color w:val="666699"/>
          <w:sz w:val="20"/>
        </w:rPr>
        <w:t>有第一項</w:t>
      </w:r>
      <w:hyperlink w:anchor="b23c2" w:history="1">
        <w:r w:rsidR="00A276BC" w:rsidRPr="00702F26">
          <w:rPr>
            <w:rStyle w:val="a3"/>
            <w:rFonts w:ascii="Arial Unicode MS" w:eastAsia="新細明體" w:hAnsi="Arial Unicode MS" w:hint="eastAsia"/>
            <w:color w:val="666699"/>
          </w:rPr>
          <w:t>第二款</w:t>
        </w:r>
      </w:hyperlink>
      <w:r w:rsidR="00A276BC" w:rsidRPr="00702F26">
        <w:rPr>
          <w:rFonts w:ascii="Arial Unicode MS" w:eastAsia="新細明體" w:hAnsi="Arial Unicode MS" w:hint="eastAsia"/>
          <w:color w:val="666699"/>
          <w:sz w:val="20"/>
        </w:rPr>
        <w:t>規定之情形或有不符合</w:t>
      </w:r>
      <w:hyperlink w:anchor="b5" w:history="1">
        <w:r w:rsidR="00A276BC" w:rsidRPr="00702F26">
          <w:rPr>
            <w:rStyle w:val="a3"/>
            <w:rFonts w:hint="eastAsia"/>
            <w:color w:val="666699"/>
          </w:rPr>
          <w:t>第五條</w:t>
        </w:r>
      </w:hyperlink>
      <w:r w:rsidR="00A276BC" w:rsidRPr="00702F26">
        <w:rPr>
          <w:rFonts w:ascii="Arial Unicode MS" w:eastAsia="新細明體" w:hAnsi="Arial Unicode MS" w:hint="eastAsia"/>
          <w:color w:val="666699"/>
          <w:sz w:val="20"/>
        </w:rPr>
        <w:t>第二項規定之情形，如經申請人使用且在交易上已成為申請人商品或服務之識別標識者，不適用之。</w:t>
      </w:r>
    </w:p>
    <w:p w14:paraId="20051692" w14:textId="77777777" w:rsidR="00A276BC" w:rsidRPr="00073D5A" w:rsidRDefault="00A276BC" w:rsidP="00A276BC">
      <w:pPr>
        <w:pStyle w:val="ac"/>
        <w:ind w:leftChars="75" w:left="150"/>
        <w:jc w:val="both"/>
        <w:rPr>
          <w:rFonts w:ascii="Arial Unicode MS" w:eastAsia="新細明體" w:hAnsi="Arial Unicode MS"/>
          <w:color w:val="626262"/>
          <w:sz w:val="20"/>
        </w:rPr>
      </w:pPr>
      <w:r w:rsidRPr="00073D5A">
        <w:rPr>
          <w:rFonts w:ascii="Arial Unicode MS" w:hAnsi="Arial Unicode MS"/>
          <w:color w:val="626262"/>
          <w:sz w:val="18"/>
        </w:rPr>
        <w:t>【</w:t>
      </w:r>
      <w:r w:rsidRPr="00073D5A">
        <w:rPr>
          <w:rFonts w:ascii="Arial Unicode MS" w:hAnsi="Arial Unicode MS" w:hint="eastAsia"/>
          <w:color w:val="626262"/>
          <w:sz w:val="18"/>
        </w:rPr>
        <w:t>相關解釋</w:t>
      </w:r>
      <w:r w:rsidRPr="00073D5A">
        <w:rPr>
          <w:rFonts w:ascii="Arial Unicode MS" w:hAnsi="Arial Unicode MS"/>
          <w:color w:val="626262"/>
          <w:sz w:val="18"/>
        </w:rPr>
        <w:t>】</w:t>
      </w:r>
      <w:r w:rsidRPr="00073D5A">
        <w:rPr>
          <w:rFonts w:ascii="Arial Unicode MS" w:hAnsi="Arial Unicode MS" w:hint="eastAsia"/>
          <w:color w:val="626262"/>
          <w:sz w:val="18"/>
        </w:rPr>
        <w:t>第</w:t>
      </w:r>
      <w:r w:rsidRPr="00073D5A">
        <w:rPr>
          <w:rFonts w:ascii="Arial Unicode MS" w:hAnsi="Arial Unicode MS" w:hint="eastAsia"/>
          <w:color w:val="626262"/>
          <w:sz w:val="18"/>
        </w:rPr>
        <w:t>16</w:t>
      </w:r>
      <w:r w:rsidRPr="00073D5A">
        <w:rPr>
          <w:rFonts w:ascii="Arial Unicode MS" w:hAnsi="Arial Unicode MS" w:hint="eastAsia"/>
          <w:color w:val="626262"/>
          <w:sz w:val="18"/>
        </w:rPr>
        <w:t>款</w:t>
      </w:r>
      <w:r w:rsidRPr="00073D5A">
        <w:rPr>
          <w:rFonts w:ascii="Arial Unicode MS" w:hAnsi="Arial Unicode MS" w:hint="eastAsia"/>
          <w:color w:val="626262"/>
          <w:sz w:val="18"/>
        </w:rPr>
        <w:t>~</w:t>
      </w:r>
      <w:hyperlink r:id="rId89" w:anchor="r486" w:history="1">
        <w:r w:rsidRPr="00073D5A">
          <w:rPr>
            <w:rStyle w:val="a3"/>
            <w:rFonts w:ascii="Arial Unicode MS" w:hAnsi="Arial Unicode MS" w:hint="eastAsia"/>
            <w:color w:val="626262"/>
            <w:sz w:val="18"/>
          </w:rPr>
          <w:t>釋字第</w:t>
        </w:r>
        <w:r w:rsidRPr="00073D5A">
          <w:rPr>
            <w:rStyle w:val="a3"/>
            <w:rFonts w:ascii="Arial Unicode MS" w:hAnsi="Arial Unicode MS" w:hint="eastAsia"/>
            <w:color w:val="626262"/>
            <w:sz w:val="18"/>
          </w:rPr>
          <w:t>486</w:t>
        </w:r>
        <w:r w:rsidRPr="00073D5A">
          <w:rPr>
            <w:rStyle w:val="a3"/>
            <w:rFonts w:ascii="Arial Unicode MS" w:hAnsi="Arial Unicode MS" w:hint="eastAsia"/>
            <w:color w:val="626262"/>
            <w:sz w:val="18"/>
          </w:rPr>
          <w:t>號</w:t>
        </w:r>
      </w:hyperlink>
      <w:r w:rsidRPr="00073D5A">
        <w:rPr>
          <w:rFonts w:ascii="Arial Unicode MS" w:eastAsia="新細明體" w:hAnsi="Arial Unicode MS" w:hint="eastAsia"/>
          <w:color w:val="626262"/>
          <w:sz w:val="20"/>
        </w:rPr>
        <w:t>【相關規定】</w:t>
      </w:r>
      <w:hyperlink r:id="rId90" w:history="1">
        <w:r w:rsidRPr="00073D5A">
          <w:rPr>
            <w:rStyle w:val="a3"/>
            <w:rFonts w:ascii="Arial Unicode MS" w:eastAsia="新細明體" w:hAnsi="Arial Unicode MS" w:hint="eastAsia"/>
            <w:color w:val="626262"/>
            <w:sz w:val="18"/>
          </w:rPr>
          <w:t>立體、顏色及聲音商標審查基準</w:t>
        </w:r>
      </w:hyperlink>
      <w:r w:rsidRPr="00073D5A">
        <w:rPr>
          <w:rFonts w:ascii="新細明體" w:eastAsia="新細明體" w:hAnsi="Times New Roman" w:cs="新細明體" w:hint="eastAsia"/>
          <w:color w:val="626262"/>
          <w:sz w:val="18"/>
          <w:szCs w:val="18"/>
          <w:lang w:val="zh-TW"/>
        </w:rPr>
        <w:t>；</w:t>
      </w:r>
      <w:hyperlink r:id="rId91" w:history="1">
        <w:r w:rsidRPr="00073D5A">
          <w:rPr>
            <w:rStyle w:val="a3"/>
            <w:rFonts w:eastAsia="新細明體" w:hAnsi="Times New Roman" w:cs="新細明體" w:hint="eastAsia"/>
            <w:color w:val="626262"/>
            <w:sz w:val="18"/>
            <w:szCs w:val="18"/>
            <w:lang w:val="zh-TW"/>
          </w:rPr>
          <w:t>商標識別性審查基準</w:t>
        </w:r>
      </w:hyperlink>
    </w:p>
    <w:p w14:paraId="46CE9AF4" w14:textId="77777777" w:rsidR="00AF5BF7" w:rsidRDefault="00F5178F" w:rsidP="00A276BC">
      <w:pPr>
        <w:pStyle w:val="2"/>
        <w:spacing w:before="120" w:after="120"/>
      </w:pPr>
      <w:bookmarkStart w:id="156" w:name="b24"/>
      <w:bookmarkEnd w:id="156"/>
      <w:r>
        <w:rPr>
          <w:rFonts w:hint="eastAsia"/>
        </w:rPr>
        <w:lastRenderedPageBreak/>
        <w:t>第</w:t>
      </w:r>
      <w:r>
        <w:rPr>
          <w:rFonts w:hint="eastAsia"/>
        </w:rPr>
        <w:t>24</w:t>
      </w:r>
      <w:r>
        <w:rPr>
          <w:rFonts w:hint="eastAsia"/>
        </w:rPr>
        <w:t>條</w:t>
      </w:r>
      <w:r w:rsidR="00A276BC">
        <w:t>（</w:t>
      </w:r>
      <w:r w:rsidR="00A276BC" w:rsidRPr="00160B2E">
        <w:t>核駁審定</w:t>
      </w:r>
      <w:r w:rsidR="00AF5BF7">
        <w:t>）</w:t>
      </w:r>
    </w:p>
    <w:p w14:paraId="4DD8CCF7" w14:textId="5D194D1E"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szCs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商標註冊申請案經審查認有前條</w:t>
      </w:r>
      <w:hyperlink w:anchor="b23d1" w:history="1">
        <w:r w:rsidR="00A276BC" w:rsidRPr="00702F26">
          <w:rPr>
            <w:rStyle w:val="a3"/>
            <w:rFonts w:ascii="Arial Unicode MS" w:eastAsia="新細明體" w:hAnsi="Arial Unicode MS" w:hint="eastAsia"/>
            <w:color w:val="5F5F5F"/>
          </w:rPr>
          <w:t>第一項</w:t>
        </w:r>
      </w:hyperlink>
      <w:r w:rsidR="00A276BC" w:rsidRPr="00702F26">
        <w:rPr>
          <w:rFonts w:ascii="Arial Unicode MS" w:eastAsia="新細明體" w:hAnsi="Arial Unicode MS" w:hint="eastAsia"/>
          <w:color w:val="5F5F5F"/>
          <w:sz w:val="20"/>
        </w:rPr>
        <w:t>或第</w:t>
      </w:r>
      <w:hyperlink w:anchor="b59" w:history="1">
        <w:r w:rsidR="00A276BC" w:rsidRPr="00702F26">
          <w:rPr>
            <w:rStyle w:val="a3"/>
            <w:rFonts w:hint="eastAsia"/>
            <w:color w:val="5F5F5F"/>
          </w:rPr>
          <w:t>五十九</w:t>
        </w:r>
      </w:hyperlink>
      <w:r w:rsidR="00A276BC" w:rsidRPr="00702F26">
        <w:rPr>
          <w:rFonts w:ascii="Arial Unicode MS" w:eastAsia="新細明體" w:hAnsi="Arial Unicode MS" w:hint="eastAsia"/>
          <w:color w:val="5F5F5F"/>
          <w:sz w:val="20"/>
        </w:rPr>
        <w:t>條</w:t>
      </w:r>
      <w:hyperlink w:anchor="b59d4" w:history="1">
        <w:r w:rsidR="00A276BC" w:rsidRPr="00702F26">
          <w:rPr>
            <w:rStyle w:val="a3"/>
            <w:rFonts w:ascii="Arial Unicode MS" w:eastAsia="新細明體" w:hAnsi="Arial Unicode MS" w:hint="eastAsia"/>
            <w:color w:val="5F5F5F"/>
          </w:rPr>
          <w:t>第四項</w:t>
        </w:r>
      </w:hyperlink>
      <w:r w:rsidR="00A276BC" w:rsidRPr="00702F26">
        <w:rPr>
          <w:rFonts w:ascii="Arial Unicode MS" w:eastAsia="新細明體" w:hAnsi="Arial Unicode MS" w:hint="eastAsia"/>
          <w:color w:val="5F5F5F"/>
          <w:sz w:val="20"/>
        </w:rPr>
        <w:t>規定不得註冊之情形者，應予核駁審定</w:t>
      </w:r>
      <w:r w:rsidR="00AF5BF7">
        <w:rPr>
          <w:rFonts w:ascii="Arial Unicode MS" w:eastAsia="新細明體" w:hAnsi="Arial Unicode MS" w:hint="eastAsia"/>
          <w:color w:val="5F5F5F"/>
          <w:sz w:val="20"/>
        </w:rPr>
        <w:t>。</w:t>
      </w:r>
    </w:p>
    <w:p w14:paraId="1DBBBC95" w14:textId="3D64CF86"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前項核駁審定前，應將核駁理由以書面通知申請人，並指定其於送達之次日起三十日內陳述意見。</w:t>
      </w:r>
    </w:p>
    <w:p w14:paraId="4E34ABAA" w14:textId="77777777" w:rsidR="00AF5BF7" w:rsidRDefault="00F5178F" w:rsidP="00A276BC">
      <w:pPr>
        <w:pStyle w:val="2"/>
        <w:spacing w:before="120" w:after="120"/>
      </w:pPr>
      <w:bookmarkStart w:id="157" w:name="b25"/>
      <w:bookmarkEnd w:id="157"/>
      <w:r>
        <w:rPr>
          <w:rFonts w:hint="eastAsia"/>
        </w:rPr>
        <w:t>第</w:t>
      </w:r>
      <w:r>
        <w:rPr>
          <w:rFonts w:hint="eastAsia"/>
        </w:rPr>
        <w:t>25</w:t>
      </w:r>
      <w:r>
        <w:rPr>
          <w:rFonts w:hint="eastAsia"/>
        </w:rPr>
        <w:t>條</w:t>
      </w:r>
      <w:r w:rsidR="00A276BC">
        <w:t>（</w:t>
      </w:r>
      <w:r w:rsidR="00A276BC" w:rsidRPr="00160B2E">
        <w:t>核准審定</w:t>
      </w:r>
      <w:r w:rsidR="00AF5BF7">
        <w:t>）</w:t>
      </w:r>
    </w:p>
    <w:p w14:paraId="1336AC34" w14:textId="686DDF21"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szCs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商標註冊申請案經審查無前條</w:t>
      </w:r>
      <w:hyperlink w:anchor="b23d1" w:history="1">
        <w:r w:rsidR="00A276BC" w:rsidRPr="00702F26">
          <w:rPr>
            <w:rStyle w:val="a3"/>
            <w:rFonts w:ascii="Arial Unicode MS" w:eastAsia="新細明體" w:hAnsi="Arial Unicode MS" w:hint="eastAsia"/>
            <w:color w:val="5F5F5F"/>
          </w:rPr>
          <w:t>第一項</w:t>
        </w:r>
      </w:hyperlink>
      <w:r w:rsidR="00A276BC" w:rsidRPr="00702F26">
        <w:rPr>
          <w:rFonts w:ascii="Arial Unicode MS" w:eastAsia="新細明體" w:hAnsi="Arial Unicode MS" w:hint="eastAsia"/>
          <w:color w:val="5F5F5F"/>
          <w:sz w:val="20"/>
        </w:rPr>
        <w:t>規定之情形者，應予核准審定</w:t>
      </w:r>
      <w:r w:rsidR="00AF5BF7">
        <w:rPr>
          <w:rFonts w:ascii="Arial Unicode MS" w:eastAsia="新細明體" w:hAnsi="Arial Unicode MS" w:hint="eastAsia"/>
          <w:color w:val="5F5F5F"/>
          <w:sz w:val="20"/>
        </w:rPr>
        <w:t>。</w:t>
      </w:r>
    </w:p>
    <w:p w14:paraId="4BEDAD4A" w14:textId="13AC15AC"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經核准審定之商標，申請人應於審定書送達之次日起二個月內，繳納註冊費後，始予註冊公告，並發給商標註冊證；屆期未繳費者，不予註冊公告，原核准審定，失其效力。</w:t>
      </w:r>
    </w:p>
    <w:p w14:paraId="0DD7A70E" w14:textId="77777777" w:rsidR="00AF5BF7" w:rsidRDefault="00F5178F" w:rsidP="00A276BC">
      <w:pPr>
        <w:pStyle w:val="2"/>
        <w:spacing w:before="120" w:after="120"/>
      </w:pPr>
      <w:bookmarkStart w:id="158" w:name="b26"/>
      <w:bookmarkEnd w:id="158"/>
      <w:r>
        <w:rPr>
          <w:rFonts w:hint="eastAsia"/>
        </w:rPr>
        <w:t>第</w:t>
      </w:r>
      <w:r>
        <w:rPr>
          <w:rFonts w:hint="eastAsia"/>
        </w:rPr>
        <w:t>26</w:t>
      </w:r>
      <w:r>
        <w:rPr>
          <w:rFonts w:hint="eastAsia"/>
        </w:rPr>
        <w:t>條</w:t>
      </w:r>
      <w:r w:rsidR="00A276BC">
        <w:t>（</w:t>
      </w:r>
      <w:r w:rsidR="00A276BC" w:rsidRPr="00160B2E">
        <w:t>註冊費繳納</w:t>
      </w:r>
      <w:r w:rsidR="00AF5BF7">
        <w:t>）</w:t>
      </w:r>
    </w:p>
    <w:p w14:paraId="41E28A15" w14:textId="55FBA9D5"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szCs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前條第二項之註冊費得分二期繳納；其分二期繳納者，第二期之註冊費應於註冊公告當日起算屆滿第三年之前三個月內繳納之</w:t>
      </w:r>
      <w:r w:rsidR="00AF5BF7">
        <w:rPr>
          <w:rFonts w:ascii="Arial Unicode MS" w:eastAsia="新細明體" w:hAnsi="Arial Unicode MS" w:hint="eastAsia"/>
          <w:color w:val="5F5F5F"/>
          <w:sz w:val="20"/>
        </w:rPr>
        <w:t>。</w:t>
      </w:r>
    </w:p>
    <w:p w14:paraId="3B1F0801" w14:textId="06A2A49F"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第二期註冊費未於前項期間內繳納者，得於屆期後六個月內，按規定之註冊費加倍繳納</w:t>
      </w:r>
      <w:r w:rsidR="00AF5BF7">
        <w:rPr>
          <w:rFonts w:ascii="Arial Unicode MS" w:eastAsia="新細明體" w:hAnsi="Arial Unicode MS" w:hint="eastAsia"/>
          <w:color w:val="666699"/>
          <w:sz w:val="20"/>
        </w:rPr>
        <w:t>。</w:t>
      </w:r>
    </w:p>
    <w:p w14:paraId="6526682C" w14:textId="0773CD1D"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未依前項規定繳費者，商標權自該加倍繳費期限屆滿之次日起消滅</w:t>
      </w:r>
      <w:r w:rsidR="00AF5BF7">
        <w:rPr>
          <w:rFonts w:ascii="Arial Unicode MS" w:eastAsia="新細明體" w:hAnsi="Arial Unicode MS" w:hint="eastAsia"/>
          <w:color w:val="5F5F5F"/>
          <w:sz w:val="20"/>
        </w:rPr>
        <w:t>。</w:t>
      </w:r>
    </w:p>
    <w:p w14:paraId="753B34E5" w14:textId="76500F02" w:rsidR="00A276BC" w:rsidRPr="001009E5" w:rsidRDefault="00AF5BF7" w:rsidP="00A276BC">
      <w:pPr>
        <w:ind w:left="119"/>
        <w:jc w:val="right"/>
        <w:rPr>
          <w:rFonts w:ascii="Arial Unicode MS" w:hAnsi="Arial Unicode MS"/>
          <w:color w:val="17365D"/>
        </w:rPr>
      </w:pPr>
      <w:r>
        <w:rPr>
          <w:rFonts w:ascii="Arial Unicode MS" w:hAnsi="Arial Unicode MS" w:hint="eastAsia"/>
          <w:color w:val="5F5F5F"/>
        </w:rPr>
        <w:t xml:space="preserve">　　　　</w:t>
      </w:r>
      <w:r w:rsidR="00A276BC" w:rsidRPr="00160B2E">
        <w:rPr>
          <w:rFonts w:ascii="Arial Unicode MS" w:hAnsi="Arial Unicode MS"/>
          <w:color w:val="808000"/>
          <w:sz w:val="18"/>
        </w:rPr>
        <w:t xml:space="preserve">　　　　　　　　　　　　　　　　　　　　　　　　　　　　　　　　　　　　　　　　　　　　</w:t>
      </w:r>
      <w:hyperlink w:anchor="a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7B6939F6" w14:textId="77777777" w:rsidR="00A276BC" w:rsidRPr="00160B2E" w:rsidRDefault="00A276BC" w:rsidP="00A276BC">
      <w:pPr>
        <w:pStyle w:val="1"/>
        <w:spacing w:before="120" w:after="120"/>
      </w:pPr>
      <w:bookmarkStart w:id="159" w:name="_第四章__商"/>
      <w:bookmarkEnd w:id="159"/>
      <w:r w:rsidRPr="00160B2E">
        <w:rPr>
          <w:rFonts w:hint="eastAsia"/>
        </w:rPr>
        <w:t>第四章　　商　標　權</w:t>
      </w:r>
    </w:p>
    <w:p w14:paraId="38177720" w14:textId="77777777" w:rsidR="00AF5BF7" w:rsidRDefault="00F5178F" w:rsidP="00A276BC">
      <w:pPr>
        <w:pStyle w:val="2"/>
        <w:spacing w:before="120" w:after="120"/>
      </w:pPr>
      <w:bookmarkStart w:id="160" w:name="b27"/>
      <w:bookmarkEnd w:id="160"/>
      <w:r>
        <w:rPr>
          <w:rFonts w:hint="eastAsia"/>
        </w:rPr>
        <w:t>第</w:t>
      </w:r>
      <w:r>
        <w:rPr>
          <w:rFonts w:hint="eastAsia"/>
        </w:rPr>
        <w:t>27</w:t>
      </w:r>
      <w:r>
        <w:rPr>
          <w:rFonts w:hint="eastAsia"/>
        </w:rPr>
        <w:t>條</w:t>
      </w:r>
      <w:r w:rsidR="00A276BC">
        <w:t>（</w:t>
      </w:r>
      <w:r w:rsidR="00A276BC" w:rsidRPr="00160B2E">
        <w:t>商標權</w:t>
      </w:r>
      <w:r w:rsidR="00AF5BF7">
        <w:t>）</w:t>
      </w:r>
    </w:p>
    <w:p w14:paraId="71C77DEE" w14:textId="42825ED1"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szCs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商標自註冊公告當日起，由權利人取得商標權，商標權期間為十年</w:t>
      </w:r>
      <w:r w:rsidR="00AF5BF7">
        <w:rPr>
          <w:rFonts w:ascii="Arial Unicode MS" w:eastAsia="新細明體" w:hAnsi="Arial Unicode MS" w:hint="eastAsia"/>
          <w:color w:val="5F5F5F"/>
          <w:sz w:val="20"/>
        </w:rPr>
        <w:t>。</w:t>
      </w:r>
    </w:p>
    <w:p w14:paraId="78632ACF" w14:textId="1F8549EE"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商標權期間得申請延展，每次延展專用期間為十年。</w:t>
      </w:r>
    </w:p>
    <w:p w14:paraId="0EEB2B44" w14:textId="77777777" w:rsidR="00AF5BF7" w:rsidRDefault="00F5178F" w:rsidP="00A276BC">
      <w:pPr>
        <w:pStyle w:val="2"/>
        <w:spacing w:before="120" w:after="120"/>
      </w:pPr>
      <w:bookmarkStart w:id="161" w:name="b28"/>
      <w:bookmarkEnd w:id="161"/>
      <w:r>
        <w:rPr>
          <w:rFonts w:hint="eastAsia"/>
        </w:rPr>
        <w:t>第</w:t>
      </w:r>
      <w:r>
        <w:rPr>
          <w:rFonts w:hint="eastAsia"/>
        </w:rPr>
        <w:t>28</w:t>
      </w:r>
      <w:r>
        <w:rPr>
          <w:rFonts w:hint="eastAsia"/>
        </w:rPr>
        <w:t>條</w:t>
      </w:r>
      <w:r w:rsidR="00A276BC">
        <w:t>（</w:t>
      </w:r>
      <w:r w:rsidR="00A276BC" w:rsidRPr="00160B2E">
        <w:t>申請商標權期間延展註冊</w:t>
      </w:r>
      <w:r w:rsidR="00AF5BF7">
        <w:t>）</w:t>
      </w:r>
    </w:p>
    <w:p w14:paraId="2698132D" w14:textId="4BFE4A9A"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申請商標權期間延展註冊者，應於期間屆滿前六個月起至屆滿後六個月內申請；其於期間屆滿後六個月內申請者，應加倍繳納註冊費</w:t>
      </w:r>
      <w:r w:rsidR="00AF5BF7">
        <w:rPr>
          <w:rFonts w:ascii="Arial Unicode MS" w:eastAsia="新細明體" w:hAnsi="Arial Unicode MS" w:hint="eastAsia"/>
          <w:color w:val="5F5F5F"/>
          <w:sz w:val="20"/>
        </w:rPr>
        <w:t>。</w:t>
      </w:r>
    </w:p>
    <w:p w14:paraId="2516A38E" w14:textId="6B2E727D"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前項核准延展之期間，自商標權期間屆滿之次日起算。</w:t>
      </w:r>
    </w:p>
    <w:p w14:paraId="5381D24F" w14:textId="77777777" w:rsidR="00AF5BF7" w:rsidRDefault="00F5178F" w:rsidP="00A276BC">
      <w:pPr>
        <w:pStyle w:val="2"/>
        <w:spacing w:before="120" w:after="120"/>
      </w:pPr>
      <w:bookmarkStart w:id="162" w:name="b29"/>
      <w:bookmarkEnd w:id="162"/>
      <w:r>
        <w:rPr>
          <w:rFonts w:hint="eastAsia"/>
        </w:rPr>
        <w:t>第</w:t>
      </w:r>
      <w:r>
        <w:rPr>
          <w:rFonts w:hint="eastAsia"/>
        </w:rPr>
        <w:t>29</w:t>
      </w:r>
      <w:r>
        <w:rPr>
          <w:rFonts w:hint="eastAsia"/>
        </w:rPr>
        <w:t>條</w:t>
      </w:r>
      <w:r w:rsidR="00A276BC">
        <w:t>（</w:t>
      </w:r>
      <w:r w:rsidR="00A276BC" w:rsidRPr="00160B2E">
        <w:t>商標權得商標權人同意取得情形</w:t>
      </w:r>
      <w:r w:rsidR="00AF5BF7">
        <w:t>）</w:t>
      </w:r>
    </w:p>
    <w:p w14:paraId="7A3967A2" w14:textId="2959DD71"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商標權人於經註冊指定之商品或服務，取得商標權</w:t>
      </w:r>
      <w:r w:rsidR="00AF5BF7">
        <w:rPr>
          <w:rFonts w:ascii="Arial Unicode MS" w:eastAsia="新細明體" w:hAnsi="Arial Unicode MS" w:hint="eastAsia"/>
          <w:color w:val="5F5F5F"/>
          <w:sz w:val="20"/>
        </w:rPr>
        <w:t>。</w:t>
      </w:r>
    </w:p>
    <w:p w14:paraId="2A252219" w14:textId="10884A9C" w:rsidR="00A276BC" w:rsidRPr="00702F26"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666699"/>
          <w:sz w:val="20"/>
        </w:rPr>
        <w:t>除本法第</w:t>
      </w:r>
      <w:hyperlink w:anchor="b30" w:history="1">
        <w:r w:rsidR="00A276BC" w:rsidRPr="00702F26">
          <w:rPr>
            <w:rStyle w:val="a3"/>
            <w:rFonts w:ascii="Arial Unicode MS" w:eastAsia="新細明體" w:hAnsi="Arial Unicode MS" w:hint="eastAsia"/>
            <w:color w:val="666699"/>
          </w:rPr>
          <w:t>三十</w:t>
        </w:r>
      </w:hyperlink>
      <w:r w:rsidR="00A276BC" w:rsidRPr="00702F26">
        <w:rPr>
          <w:rFonts w:ascii="Arial Unicode MS" w:eastAsia="新細明體" w:hAnsi="Arial Unicode MS" w:hint="eastAsia"/>
          <w:color w:val="666699"/>
          <w:sz w:val="20"/>
        </w:rPr>
        <w:t>條另有規定外，下列情形，應得商標權人之同意：</w:t>
      </w:r>
    </w:p>
    <w:p w14:paraId="1F3F0109" w14:textId="77777777" w:rsidR="00AF5BF7" w:rsidRDefault="00A276BC" w:rsidP="00A276BC">
      <w:pPr>
        <w:pStyle w:val="ac"/>
        <w:ind w:leftChars="75" w:left="150"/>
        <w:jc w:val="both"/>
        <w:rPr>
          <w:rFonts w:ascii="Arial Unicode MS" w:eastAsia="新細明體" w:hAnsi="Arial Unicode MS"/>
          <w:color w:val="666699"/>
          <w:sz w:val="20"/>
        </w:rPr>
      </w:pPr>
      <w:r w:rsidRPr="00702F26">
        <w:rPr>
          <w:rFonts w:ascii="Arial Unicode MS" w:eastAsia="新細明體" w:hAnsi="Arial Unicode MS" w:hint="eastAsia"/>
          <w:color w:val="666699"/>
          <w:sz w:val="20"/>
        </w:rPr>
        <w:t xml:space="preserve">　　一、於同一商品或服務，使用相同於其註冊商標之商標者</w:t>
      </w:r>
      <w:r w:rsidR="00AF5BF7">
        <w:rPr>
          <w:rFonts w:ascii="Arial Unicode MS" w:eastAsia="新細明體" w:hAnsi="Arial Unicode MS" w:hint="eastAsia"/>
          <w:color w:val="666699"/>
          <w:sz w:val="20"/>
        </w:rPr>
        <w:t>。</w:t>
      </w:r>
    </w:p>
    <w:p w14:paraId="620DD0F1" w14:textId="7E19B806" w:rsidR="00AF5BF7" w:rsidRDefault="00AF5BF7" w:rsidP="00A276BC">
      <w:pPr>
        <w:pStyle w:val="ac"/>
        <w:ind w:leftChars="75" w:left="150"/>
        <w:jc w:val="both"/>
        <w:rPr>
          <w:rFonts w:ascii="Arial Unicode MS" w:eastAsia="新細明體" w:hAnsi="Arial Unicode MS"/>
          <w:color w:val="666699"/>
          <w:sz w:val="20"/>
        </w:rPr>
      </w:pPr>
      <w:r>
        <w:rPr>
          <w:rFonts w:ascii="Arial Unicode MS" w:eastAsia="新細明體" w:hAnsi="Arial Unicode MS" w:hint="eastAsia"/>
          <w:color w:val="666699"/>
          <w:sz w:val="20"/>
        </w:rPr>
        <w:t xml:space="preserve">　　</w:t>
      </w:r>
      <w:r w:rsidRPr="00160B2E">
        <w:rPr>
          <w:rFonts w:ascii="Arial Unicode MS" w:eastAsia="新細明體" w:hAnsi="Arial Unicode MS" w:hint="eastAsia"/>
          <w:color w:val="666699"/>
          <w:sz w:val="20"/>
        </w:rPr>
        <w:t>二</w:t>
      </w:r>
      <w:r>
        <w:rPr>
          <w:rFonts w:ascii="Arial Unicode MS" w:eastAsia="新細明體" w:hAnsi="Arial Unicode MS" w:hint="eastAsia"/>
          <w:color w:val="666699"/>
          <w:sz w:val="20"/>
        </w:rPr>
        <w:t>、</w:t>
      </w:r>
      <w:r w:rsidR="00A276BC" w:rsidRPr="00160B2E">
        <w:rPr>
          <w:rFonts w:ascii="Arial Unicode MS" w:eastAsia="新細明體" w:hAnsi="Arial Unicode MS" w:hint="eastAsia"/>
          <w:color w:val="666699"/>
          <w:sz w:val="20"/>
        </w:rPr>
        <w:t>於類似之商品或服務，使用相同於其註冊商標之商標，有致相關消費者混淆誤認之虞者</w:t>
      </w:r>
      <w:r>
        <w:rPr>
          <w:rFonts w:ascii="Arial Unicode MS" w:eastAsia="新細明體" w:hAnsi="Arial Unicode MS" w:hint="eastAsia"/>
          <w:color w:val="666699"/>
          <w:sz w:val="20"/>
        </w:rPr>
        <w:t>。</w:t>
      </w:r>
    </w:p>
    <w:p w14:paraId="46B95A71" w14:textId="1C44CB43" w:rsidR="00A276BC" w:rsidRPr="00160B2E" w:rsidRDefault="00AF5BF7" w:rsidP="00A276BC">
      <w:pPr>
        <w:pStyle w:val="ac"/>
        <w:ind w:leftChars="75" w:left="150"/>
        <w:jc w:val="both"/>
        <w:rPr>
          <w:rFonts w:ascii="Arial Unicode MS" w:eastAsia="新細明體" w:hAnsi="Arial Unicode MS"/>
          <w:color w:val="666699"/>
          <w:sz w:val="20"/>
        </w:rPr>
      </w:pPr>
      <w:r>
        <w:rPr>
          <w:rFonts w:ascii="Arial Unicode MS" w:eastAsia="新細明體" w:hAnsi="Arial Unicode MS" w:hint="eastAsia"/>
          <w:color w:val="666699"/>
          <w:sz w:val="20"/>
        </w:rPr>
        <w:t xml:space="preserve">　　</w:t>
      </w:r>
      <w:r w:rsidRPr="00160B2E">
        <w:rPr>
          <w:rFonts w:ascii="Arial Unicode MS" w:eastAsia="新細明體" w:hAnsi="Arial Unicode MS" w:hint="eastAsia"/>
          <w:color w:val="666699"/>
          <w:sz w:val="20"/>
        </w:rPr>
        <w:t>三</w:t>
      </w:r>
      <w:r>
        <w:rPr>
          <w:rFonts w:ascii="Arial Unicode MS" w:eastAsia="新細明體" w:hAnsi="Arial Unicode MS" w:hint="eastAsia"/>
          <w:color w:val="666699"/>
          <w:sz w:val="20"/>
        </w:rPr>
        <w:t>、</w:t>
      </w:r>
      <w:r w:rsidR="00A276BC" w:rsidRPr="00160B2E">
        <w:rPr>
          <w:rFonts w:ascii="Arial Unicode MS" w:eastAsia="新細明體" w:hAnsi="Arial Unicode MS" w:hint="eastAsia"/>
          <w:color w:val="666699"/>
          <w:sz w:val="20"/>
        </w:rPr>
        <w:t>於同一或類似之商品或服務，使用近似於其註冊商標之商標，有致相關消費者混淆誤認之虞者。</w:t>
      </w:r>
    </w:p>
    <w:p w14:paraId="3014812D" w14:textId="77777777" w:rsidR="00AF5BF7" w:rsidRDefault="00F5178F" w:rsidP="00A276BC">
      <w:pPr>
        <w:pStyle w:val="2"/>
        <w:spacing w:before="120" w:after="120"/>
      </w:pPr>
      <w:bookmarkStart w:id="163" w:name="b30"/>
      <w:bookmarkEnd w:id="163"/>
      <w:r>
        <w:rPr>
          <w:rFonts w:hint="eastAsia"/>
        </w:rPr>
        <w:t>第</w:t>
      </w:r>
      <w:r>
        <w:rPr>
          <w:rFonts w:hint="eastAsia"/>
        </w:rPr>
        <w:t>30</w:t>
      </w:r>
      <w:r>
        <w:rPr>
          <w:rFonts w:hint="eastAsia"/>
        </w:rPr>
        <w:t>條</w:t>
      </w:r>
      <w:r w:rsidR="00A276BC">
        <w:t>（</w:t>
      </w:r>
      <w:r w:rsidR="00A276BC" w:rsidRPr="00160B2E">
        <w:t>不受他人商標權效力拘束之情形</w:t>
      </w:r>
      <w:r w:rsidR="00AF5BF7">
        <w:t>）</w:t>
      </w:r>
    </w:p>
    <w:p w14:paraId="689E4C7C" w14:textId="249E40E3"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下列情形，不受他人商標權之效力所拘束：</w:t>
      </w:r>
    </w:p>
    <w:p w14:paraId="525823D3" w14:textId="77777777" w:rsidR="00AF5BF7" w:rsidRDefault="00A276BC" w:rsidP="00A276BC">
      <w:pPr>
        <w:pStyle w:val="ac"/>
        <w:ind w:leftChars="75" w:left="150"/>
        <w:jc w:val="both"/>
        <w:rPr>
          <w:rFonts w:ascii="Arial Unicode MS" w:eastAsia="新細明體" w:hAnsi="Arial Unicode MS"/>
          <w:color w:val="5F5F5F"/>
          <w:sz w:val="20"/>
        </w:rPr>
      </w:pPr>
      <w:r w:rsidRPr="00702F26">
        <w:rPr>
          <w:rFonts w:ascii="Arial Unicode MS" w:eastAsia="新細明體" w:hAnsi="Arial Unicode MS" w:hint="eastAsia"/>
          <w:color w:val="5F5F5F"/>
          <w:sz w:val="20"/>
        </w:rPr>
        <w:t xml:space="preserve">　　一、凡以善意且合理使用之方法，表示自己之姓名、名稱或其商品或服務之名稱、形狀、品質、功用、產地或其他有關商品或服務本身之說明，非作為商標使用者</w:t>
      </w:r>
      <w:r w:rsidR="00AF5BF7">
        <w:rPr>
          <w:rFonts w:ascii="Arial Unicode MS" w:eastAsia="新細明體" w:hAnsi="Arial Unicode MS" w:hint="eastAsia"/>
          <w:color w:val="5F5F5F"/>
          <w:sz w:val="20"/>
        </w:rPr>
        <w:t>。</w:t>
      </w:r>
    </w:p>
    <w:p w14:paraId="51E2B2DF" w14:textId="554AC27A"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二</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商品或包裝之立體形狀，係為發揮其功能性所必要者</w:t>
      </w:r>
      <w:r>
        <w:rPr>
          <w:rFonts w:ascii="Arial Unicode MS" w:eastAsia="新細明體" w:hAnsi="Arial Unicode MS" w:hint="eastAsia"/>
          <w:color w:val="5F5F5F"/>
          <w:sz w:val="20"/>
        </w:rPr>
        <w:t>。</w:t>
      </w:r>
    </w:p>
    <w:p w14:paraId="377CBB34" w14:textId="74675827"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三</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在他人商標註冊申請日前，善意使用相同或近似之商標於同一或類似之商品或服務者。但以原使用之商品或服務為限；商標權人並得要求其附加適當之區別標示</w:t>
      </w:r>
      <w:r>
        <w:rPr>
          <w:rFonts w:ascii="Arial Unicode MS" w:eastAsia="新細明體" w:hAnsi="Arial Unicode MS" w:hint="eastAsia"/>
          <w:color w:val="5F5F5F"/>
          <w:sz w:val="20"/>
        </w:rPr>
        <w:t>。</w:t>
      </w:r>
    </w:p>
    <w:p w14:paraId="6AB6E679" w14:textId="451AAD71"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附有註冊商標之商品，由商標權人或經其同意之人於市場上交易流通，或經有關機關依法拍賣或處置者，商標權人不得就該商品主張商標權。但為防止商品變質、受損或有其他正當事由者，不在此限。</w:t>
      </w:r>
    </w:p>
    <w:p w14:paraId="1C9C7647" w14:textId="77777777" w:rsidR="00AF5BF7" w:rsidRDefault="00A276BC" w:rsidP="00A276BC">
      <w:pPr>
        <w:pStyle w:val="2"/>
        <w:spacing w:before="120" w:after="120"/>
      </w:pPr>
      <w:bookmarkStart w:id="164" w:name="b31"/>
      <w:bookmarkEnd w:id="164"/>
      <w:r w:rsidRPr="00160B2E">
        <w:rPr>
          <w:rFonts w:hint="eastAsia"/>
        </w:rPr>
        <w:lastRenderedPageBreak/>
        <w:t>第</w:t>
      </w:r>
      <w:r w:rsidR="00F5178F">
        <w:rPr>
          <w:rFonts w:hint="eastAsia"/>
        </w:rPr>
        <w:t>31</w:t>
      </w:r>
      <w:r>
        <w:rPr>
          <w:rFonts w:hint="eastAsia"/>
        </w:rPr>
        <w:t>條</w:t>
      </w:r>
      <w:r>
        <w:t>（</w:t>
      </w:r>
      <w:r w:rsidRPr="00160B2E">
        <w:t>申請分割商標權</w:t>
      </w:r>
      <w:r w:rsidR="00AF5BF7">
        <w:t>）</w:t>
      </w:r>
    </w:p>
    <w:p w14:paraId="474AB5B0" w14:textId="647B9A9B"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商標權人得就註冊商標指定使用之商品或服務，向商標專責機關申請分割商標權</w:t>
      </w:r>
      <w:r w:rsidR="00AF5BF7">
        <w:rPr>
          <w:rFonts w:ascii="Arial Unicode MS" w:eastAsia="新細明體" w:hAnsi="Arial Unicode MS" w:hint="eastAsia"/>
          <w:color w:val="5F5F5F"/>
          <w:sz w:val="20"/>
        </w:rPr>
        <w:t>。</w:t>
      </w:r>
    </w:p>
    <w:p w14:paraId="0BEB82A6" w14:textId="60B25125"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前項申請分割商標權，於商標異議或評定案件未確定前，亦得為之。</w:t>
      </w:r>
    </w:p>
    <w:p w14:paraId="09D47F81" w14:textId="77777777" w:rsidR="00AF5BF7" w:rsidRDefault="00A276BC" w:rsidP="00A276BC">
      <w:pPr>
        <w:pStyle w:val="2"/>
        <w:spacing w:before="120" w:after="120"/>
      </w:pPr>
      <w:bookmarkStart w:id="165" w:name="b32"/>
      <w:bookmarkEnd w:id="165"/>
      <w:r w:rsidRPr="00160B2E">
        <w:rPr>
          <w:rFonts w:hint="eastAsia"/>
        </w:rPr>
        <w:t>第</w:t>
      </w:r>
      <w:r w:rsidR="00F5178F">
        <w:rPr>
          <w:rFonts w:hint="eastAsia"/>
        </w:rPr>
        <w:t>32</w:t>
      </w:r>
      <w:r>
        <w:rPr>
          <w:rFonts w:hint="eastAsia"/>
        </w:rPr>
        <w:t>條</w:t>
      </w:r>
      <w:r>
        <w:t>（</w:t>
      </w:r>
      <w:r w:rsidRPr="00160B2E">
        <w:t>商標註冊事項之變更及對抗要件</w:t>
      </w:r>
      <w:r w:rsidR="00AF5BF7">
        <w:t>）</w:t>
      </w:r>
    </w:p>
    <w:p w14:paraId="0E672515" w14:textId="2D565D09"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商標註冊事項之變更，應向商標專責機關登記；未經登記者，不得對抗第三人</w:t>
      </w:r>
      <w:r w:rsidR="00AF5BF7">
        <w:rPr>
          <w:rFonts w:ascii="Arial Unicode MS" w:eastAsia="新細明體" w:hAnsi="Arial Unicode MS" w:hint="eastAsia"/>
          <w:color w:val="5F5F5F"/>
          <w:sz w:val="20"/>
        </w:rPr>
        <w:t>。</w:t>
      </w:r>
    </w:p>
    <w:p w14:paraId="3A9D7C91" w14:textId="4771E4CB"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商標及其指定使用之商品或服務，註冊後即不得變更。但指定使用商品或服務之減縮，不在此限</w:t>
      </w:r>
      <w:r w:rsidR="00AF5BF7">
        <w:rPr>
          <w:rFonts w:ascii="Arial Unicode MS" w:eastAsia="新細明體" w:hAnsi="Arial Unicode MS" w:hint="eastAsia"/>
          <w:color w:val="666699"/>
          <w:sz w:val="20"/>
        </w:rPr>
        <w:t>。</w:t>
      </w:r>
    </w:p>
    <w:p w14:paraId="018CEEAB" w14:textId="3218474D"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第</w:t>
      </w:r>
      <w:hyperlink w:anchor="b20" w:history="1">
        <w:r w:rsidR="00A276BC" w:rsidRPr="00702F26">
          <w:rPr>
            <w:rStyle w:val="a3"/>
            <w:rFonts w:hint="eastAsia"/>
            <w:color w:val="5F5F5F"/>
          </w:rPr>
          <w:t>二十</w:t>
        </w:r>
      </w:hyperlink>
      <w:r w:rsidR="00A276BC" w:rsidRPr="00702F26">
        <w:rPr>
          <w:rFonts w:ascii="Arial Unicode MS" w:eastAsia="新細明體" w:hAnsi="Arial Unicode MS" w:hint="eastAsia"/>
          <w:color w:val="5F5F5F"/>
          <w:sz w:val="20"/>
        </w:rPr>
        <w:t>條第三項及前條第二項規定，於商標註冊事項之變更，準用之。</w:t>
      </w:r>
    </w:p>
    <w:p w14:paraId="0B2DAC3A" w14:textId="77777777" w:rsidR="00AF5BF7" w:rsidRDefault="00A276BC" w:rsidP="00A276BC">
      <w:pPr>
        <w:pStyle w:val="2"/>
        <w:spacing w:before="120" w:after="120"/>
      </w:pPr>
      <w:bookmarkStart w:id="166" w:name="b33"/>
      <w:bookmarkEnd w:id="166"/>
      <w:r w:rsidRPr="00160B2E">
        <w:rPr>
          <w:rFonts w:hint="eastAsia"/>
        </w:rPr>
        <w:t>第</w:t>
      </w:r>
      <w:r w:rsidR="00F5178F">
        <w:rPr>
          <w:rFonts w:hint="eastAsia"/>
        </w:rPr>
        <w:t>33</w:t>
      </w:r>
      <w:r w:rsidRPr="00160B2E">
        <w:rPr>
          <w:rFonts w:hint="eastAsia"/>
        </w:rPr>
        <w:t>條</w:t>
      </w:r>
      <w:r>
        <w:t>（</w:t>
      </w:r>
      <w:r w:rsidRPr="00160B2E">
        <w:t>授權登記</w:t>
      </w:r>
      <w:r w:rsidR="00AF5BF7">
        <w:t>）</w:t>
      </w:r>
    </w:p>
    <w:p w14:paraId="290A92F9" w14:textId="496053D3"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商標權人得就其註冊商標指定使用商品或服務之全部或一部，授權他人使用其商標</w:t>
      </w:r>
      <w:r w:rsidR="00AF5BF7">
        <w:rPr>
          <w:rFonts w:ascii="Arial Unicode MS" w:eastAsia="新細明體" w:hAnsi="Arial Unicode MS" w:hint="eastAsia"/>
          <w:color w:val="5F5F5F"/>
          <w:sz w:val="20"/>
        </w:rPr>
        <w:t>。</w:t>
      </w:r>
    </w:p>
    <w:p w14:paraId="74D987C0" w14:textId="3B55B291"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前項授權，應向商標專責機關登記；未經登記者，不得對抗第三人。被授權人經商標權人同意，再授權他人使用者，亦同</w:t>
      </w:r>
      <w:r w:rsidR="00AF5BF7">
        <w:rPr>
          <w:rFonts w:ascii="Arial Unicode MS" w:eastAsia="新細明體" w:hAnsi="Arial Unicode MS" w:hint="eastAsia"/>
          <w:color w:val="666699"/>
          <w:sz w:val="20"/>
        </w:rPr>
        <w:t>。</w:t>
      </w:r>
    </w:p>
    <w:p w14:paraId="4F92C73B" w14:textId="40022F25"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授權登記後，商標權移轉者，其授權契約對受讓人仍繼續存在</w:t>
      </w:r>
      <w:r w:rsidR="00AF5BF7">
        <w:rPr>
          <w:rFonts w:ascii="Arial Unicode MS" w:eastAsia="新細明體" w:hAnsi="Arial Unicode MS" w:hint="eastAsia"/>
          <w:color w:val="5F5F5F"/>
          <w:sz w:val="20"/>
        </w:rPr>
        <w:t>。</w:t>
      </w:r>
    </w:p>
    <w:p w14:paraId="4A61BF05" w14:textId="1A7BFBD9"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4</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被授權人應於其商品、包裝、容器上或營業上之物品、文書，為明顯易於辨識之商標授權標示；如標示顯有困難者，得於營業場所或其他相關物品上為授權標示。</w:t>
      </w:r>
    </w:p>
    <w:p w14:paraId="3E18DAFA" w14:textId="77777777" w:rsidR="00AF5BF7" w:rsidRDefault="00A276BC" w:rsidP="00A276BC">
      <w:pPr>
        <w:pStyle w:val="2"/>
        <w:spacing w:before="120" w:after="120"/>
      </w:pPr>
      <w:bookmarkStart w:id="167" w:name="b34"/>
      <w:bookmarkEnd w:id="167"/>
      <w:r w:rsidRPr="00160B2E">
        <w:rPr>
          <w:rFonts w:hint="eastAsia"/>
        </w:rPr>
        <w:t>第</w:t>
      </w:r>
      <w:r w:rsidR="00F5178F">
        <w:rPr>
          <w:rFonts w:hint="eastAsia"/>
        </w:rPr>
        <w:t>34</w:t>
      </w:r>
      <w:r>
        <w:rPr>
          <w:rFonts w:hint="eastAsia"/>
        </w:rPr>
        <w:t>條</w:t>
      </w:r>
      <w:r>
        <w:t>（</w:t>
      </w:r>
      <w:r w:rsidRPr="00160B2E">
        <w:t>申請廢止商標授權登記</w:t>
      </w:r>
      <w:r w:rsidR="00AF5BF7">
        <w:t>）</w:t>
      </w:r>
    </w:p>
    <w:p w14:paraId="43F56C0F" w14:textId="4D37686F"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被授權人違反前條第四項規定，經商標專責機關依職權或依申請通知限期改正，屆期不改正者，應廢止其授權登記</w:t>
      </w:r>
      <w:r w:rsidR="00AF5BF7">
        <w:rPr>
          <w:rFonts w:ascii="Arial Unicode MS" w:eastAsia="新細明體" w:hAnsi="Arial Unicode MS" w:hint="eastAsia"/>
          <w:color w:val="5F5F5F"/>
          <w:sz w:val="20"/>
        </w:rPr>
        <w:t>。</w:t>
      </w:r>
    </w:p>
    <w:p w14:paraId="64055687" w14:textId="7756FB75"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商標授權期間屆滿前有下列情形之一者，當事人或利害關係人得檢附相關證據，申請廢止商標授權登記：</w:t>
      </w:r>
    </w:p>
    <w:p w14:paraId="1CD541EA" w14:textId="77777777" w:rsidR="00AF5BF7" w:rsidRDefault="00A276BC" w:rsidP="00A276BC">
      <w:pPr>
        <w:pStyle w:val="ac"/>
        <w:ind w:leftChars="75" w:left="150"/>
        <w:jc w:val="both"/>
        <w:rPr>
          <w:rFonts w:ascii="Arial Unicode MS" w:eastAsia="新細明體" w:hAnsi="Arial Unicode MS"/>
          <w:color w:val="666699"/>
          <w:sz w:val="20"/>
        </w:rPr>
      </w:pPr>
      <w:r w:rsidRPr="00B14117">
        <w:rPr>
          <w:rFonts w:ascii="Arial Unicode MS" w:eastAsia="新細明體" w:hAnsi="Arial Unicode MS" w:hint="eastAsia"/>
          <w:color w:val="666699"/>
          <w:sz w:val="20"/>
        </w:rPr>
        <w:t xml:space="preserve">　　一、商標權人及被授權人雙方同意終止者。其經再授權者，亦同</w:t>
      </w:r>
      <w:r w:rsidR="00AF5BF7">
        <w:rPr>
          <w:rFonts w:ascii="Arial Unicode MS" w:eastAsia="新細明體" w:hAnsi="Arial Unicode MS" w:hint="eastAsia"/>
          <w:color w:val="666699"/>
          <w:sz w:val="20"/>
        </w:rPr>
        <w:t>。</w:t>
      </w:r>
    </w:p>
    <w:p w14:paraId="738AD9E1" w14:textId="1950A773" w:rsidR="00AF5BF7" w:rsidRDefault="00AF5BF7" w:rsidP="00A276BC">
      <w:pPr>
        <w:pStyle w:val="ac"/>
        <w:ind w:leftChars="75" w:left="150"/>
        <w:jc w:val="both"/>
        <w:rPr>
          <w:rFonts w:ascii="Arial Unicode MS" w:eastAsia="新細明體" w:hAnsi="Arial Unicode MS"/>
          <w:color w:val="666699"/>
          <w:sz w:val="20"/>
        </w:rPr>
      </w:pPr>
      <w:r>
        <w:rPr>
          <w:rFonts w:ascii="Arial Unicode MS" w:eastAsia="新細明體" w:hAnsi="Arial Unicode MS" w:hint="eastAsia"/>
          <w:color w:val="666699"/>
          <w:sz w:val="20"/>
        </w:rPr>
        <w:t xml:space="preserve">　　</w:t>
      </w:r>
      <w:r w:rsidRPr="00B14117">
        <w:rPr>
          <w:rFonts w:ascii="Arial Unicode MS" w:eastAsia="新細明體" w:hAnsi="Arial Unicode MS" w:hint="eastAsia"/>
          <w:color w:val="666699"/>
          <w:sz w:val="20"/>
        </w:rPr>
        <w:t>二</w:t>
      </w:r>
      <w:r>
        <w:rPr>
          <w:rFonts w:ascii="Arial Unicode MS" w:eastAsia="新細明體" w:hAnsi="Arial Unicode MS" w:hint="eastAsia"/>
          <w:color w:val="666699"/>
          <w:sz w:val="20"/>
        </w:rPr>
        <w:t>、</w:t>
      </w:r>
      <w:r w:rsidR="00A276BC" w:rsidRPr="00B14117">
        <w:rPr>
          <w:rFonts w:ascii="Arial Unicode MS" w:eastAsia="新細明體" w:hAnsi="Arial Unicode MS" w:hint="eastAsia"/>
          <w:color w:val="666699"/>
          <w:sz w:val="20"/>
        </w:rPr>
        <w:t>授權契約明定，商標權人或被授權人得任意終止授權關係，經當事人聲明終止者</w:t>
      </w:r>
      <w:r>
        <w:rPr>
          <w:rFonts w:ascii="Arial Unicode MS" w:eastAsia="新細明體" w:hAnsi="Arial Unicode MS" w:hint="eastAsia"/>
          <w:color w:val="666699"/>
          <w:sz w:val="20"/>
        </w:rPr>
        <w:t>。</w:t>
      </w:r>
    </w:p>
    <w:p w14:paraId="61520E08" w14:textId="258BB6CC" w:rsidR="00A276BC" w:rsidRPr="00B14117" w:rsidRDefault="00AF5BF7" w:rsidP="00A276BC">
      <w:pPr>
        <w:pStyle w:val="ac"/>
        <w:ind w:leftChars="75" w:left="150"/>
        <w:jc w:val="both"/>
        <w:rPr>
          <w:rFonts w:ascii="Arial Unicode MS" w:eastAsia="新細明體" w:hAnsi="Arial Unicode MS"/>
          <w:color w:val="666699"/>
          <w:sz w:val="20"/>
        </w:rPr>
      </w:pPr>
      <w:r>
        <w:rPr>
          <w:rFonts w:ascii="Arial Unicode MS" w:eastAsia="新細明體" w:hAnsi="Arial Unicode MS" w:hint="eastAsia"/>
          <w:color w:val="666699"/>
          <w:sz w:val="20"/>
        </w:rPr>
        <w:t xml:space="preserve">　　</w:t>
      </w:r>
      <w:r w:rsidRPr="00B14117">
        <w:rPr>
          <w:rFonts w:ascii="Arial Unicode MS" w:eastAsia="新細明體" w:hAnsi="Arial Unicode MS" w:hint="eastAsia"/>
          <w:color w:val="666699"/>
          <w:sz w:val="20"/>
        </w:rPr>
        <w:t>三</w:t>
      </w:r>
      <w:r>
        <w:rPr>
          <w:rFonts w:ascii="Arial Unicode MS" w:eastAsia="新細明體" w:hAnsi="Arial Unicode MS" w:hint="eastAsia"/>
          <w:color w:val="666699"/>
          <w:sz w:val="20"/>
        </w:rPr>
        <w:t>、</w:t>
      </w:r>
      <w:r w:rsidR="00A276BC" w:rsidRPr="00B14117">
        <w:rPr>
          <w:rFonts w:ascii="Arial Unicode MS" w:eastAsia="新細明體" w:hAnsi="Arial Unicode MS" w:hint="eastAsia"/>
          <w:color w:val="666699"/>
          <w:sz w:val="20"/>
        </w:rPr>
        <w:t>商標權人以被授權人違反授權契約約定，通知被授權人解除或終止授權契約，而被授權人無異議者。</w:t>
      </w:r>
    </w:p>
    <w:p w14:paraId="0E69A9C8" w14:textId="77777777" w:rsidR="00AF5BF7" w:rsidRDefault="00A276BC" w:rsidP="00A276BC">
      <w:pPr>
        <w:pStyle w:val="2"/>
        <w:spacing w:before="120" w:after="120"/>
      </w:pPr>
      <w:bookmarkStart w:id="168" w:name="b35"/>
      <w:bookmarkEnd w:id="168"/>
      <w:r w:rsidRPr="00160B2E">
        <w:rPr>
          <w:rFonts w:hint="eastAsia"/>
        </w:rPr>
        <w:t>第</w:t>
      </w:r>
      <w:r w:rsidR="00F5178F">
        <w:rPr>
          <w:rFonts w:hint="eastAsia"/>
        </w:rPr>
        <w:t>35</w:t>
      </w:r>
      <w:r>
        <w:rPr>
          <w:rFonts w:hint="eastAsia"/>
        </w:rPr>
        <w:t>條</w:t>
      </w:r>
      <w:r>
        <w:t>（</w:t>
      </w:r>
      <w:r w:rsidRPr="00160B2E">
        <w:t>商標權之移轉及對抗要件</w:t>
      </w:r>
      <w:r w:rsidR="00AF5BF7">
        <w:t>）</w:t>
      </w:r>
    </w:p>
    <w:p w14:paraId="771EF06A" w14:textId="2DEF6228"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商標權之移轉，應向商標專責機關登記；未經登記者，不得對抗第三人。</w:t>
      </w:r>
    </w:p>
    <w:p w14:paraId="6019539C" w14:textId="77777777" w:rsidR="00AF5BF7" w:rsidRDefault="00A276BC" w:rsidP="00A276BC">
      <w:pPr>
        <w:pStyle w:val="2"/>
        <w:spacing w:before="120" w:after="120"/>
      </w:pPr>
      <w:bookmarkStart w:id="169" w:name="b36"/>
      <w:bookmarkEnd w:id="169"/>
      <w:r w:rsidRPr="00160B2E">
        <w:rPr>
          <w:rFonts w:hint="eastAsia"/>
        </w:rPr>
        <w:t>第</w:t>
      </w:r>
      <w:r w:rsidR="00F5178F">
        <w:rPr>
          <w:rFonts w:hint="eastAsia"/>
        </w:rPr>
        <w:t>36</w:t>
      </w:r>
      <w:r>
        <w:rPr>
          <w:rFonts w:hint="eastAsia"/>
        </w:rPr>
        <w:t>條</w:t>
      </w:r>
      <w:r>
        <w:t>（</w:t>
      </w:r>
      <w:r w:rsidRPr="00160B2E">
        <w:t>附加適當區別標示</w:t>
      </w:r>
      <w:r w:rsidR="00AF5BF7">
        <w:t>）</w:t>
      </w:r>
    </w:p>
    <w:p w14:paraId="2BDDAB2D" w14:textId="24E1B440"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移轉商標權之結果，有二以上之商標權人使用相同商標於類似之商品或服務，或使用近似商標於同一或類似之商品或服務，而有致相關消費者混淆誤認之虞者，各商標權人使用時應附加適當區別標示。</w:t>
      </w:r>
    </w:p>
    <w:p w14:paraId="79AB63ED" w14:textId="77777777" w:rsidR="00AF5BF7" w:rsidRDefault="00A276BC" w:rsidP="00A276BC">
      <w:pPr>
        <w:pStyle w:val="2"/>
        <w:spacing w:before="120" w:after="120"/>
      </w:pPr>
      <w:bookmarkStart w:id="170" w:name="b37"/>
      <w:bookmarkEnd w:id="170"/>
      <w:r w:rsidRPr="00160B2E">
        <w:rPr>
          <w:rFonts w:hint="eastAsia"/>
        </w:rPr>
        <w:t>第</w:t>
      </w:r>
      <w:r w:rsidR="00F5178F">
        <w:rPr>
          <w:rFonts w:hint="eastAsia"/>
        </w:rPr>
        <w:t>37</w:t>
      </w:r>
      <w:r>
        <w:rPr>
          <w:rFonts w:hint="eastAsia"/>
        </w:rPr>
        <w:t>條</w:t>
      </w:r>
      <w:r>
        <w:t>（</w:t>
      </w:r>
      <w:r w:rsidRPr="00160B2E">
        <w:t>質權設定、變更及消滅登記</w:t>
      </w:r>
      <w:r w:rsidR="00AF5BF7">
        <w:t>）</w:t>
      </w:r>
    </w:p>
    <w:p w14:paraId="0E82671E" w14:textId="260FB375"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商標權人設定質權及質權之變更、消滅，應向商標專責機關登記；未經登記者，不得對抗第三人</w:t>
      </w:r>
      <w:r w:rsidR="00AF5BF7">
        <w:rPr>
          <w:rFonts w:ascii="Arial Unicode MS" w:eastAsia="新細明體" w:hAnsi="Arial Unicode MS" w:hint="eastAsia"/>
          <w:color w:val="5F5F5F"/>
          <w:sz w:val="20"/>
        </w:rPr>
        <w:t>。</w:t>
      </w:r>
    </w:p>
    <w:p w14:paraId="448E6CFE" w14:textId="7B97FB42"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商標權人為擔保數債權就商標權設定數質權者，其次序依登記之先後定之</w:t>
      </w:r>
      <w:r w:rsidR="00AF5BF7">
        <w:rPr>
          <w:rFonts w:ascii="Arial Unicode MS" w:eastAsia="新細明體" w:hAnsi="Arial Unicode MS" w:hint="eastAsia"/>
          <w:color w:val="666699"/>
          <w:sz w:val="20"/>
        </w:rPr>
        <w:t>。</w:t>
      </w:r>
    </w:p>
    <w:p w14:paraId="1D81058C" w14:textId="58254865"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質權存續期間，質權人非經商標權人授權，不得使用該商標。</w:t>
      </w:r>
    </w:p>
    <w:p w14:paraId="1581DAFE" w14:textId="77777777" w:rsidR="00AF5BF7" w:rsidRDefault="00A276BC" w:rsidP="00A276BC">
      <w:pPr>
        <w:pStyle w:val="2"/>
        <w:spacing w:before="120" w:after="120"/>
      </w:pPr>
      <w:bookmarkStart w:id="171" w:name="b38"/>
      <w:bookmarkEnd w:id="171"/>
      <w:r w:rsidRPr="00160B2E">
        <w:rPr>
          <w:rFonts w:hint="eastAsia"/>
        </w:rPr>
        <w:t>第</w:t>
      </w:r>
      <w:r w:rsidR="00F5178F">
        <w:rPr>
          <w:rFonts w:hint="eastAsia"/>
        </w:rPr>
        <w:t>38</w:t>
      </w:r>
      <w:r>
        <w:rPr>
          <w:rFonts w:hint="eastAsia"/>
        </w:rPr>
        <w:t>條</w:t>
      </w:r>
      <w:r>
        <w:t>（</w:t>
      </w:r>
      <w:r w:rsidRPr="00160B2E">
        <w:t>拋棄商標權</w:t>
      </w:r>
      <w:r w:rsidR="00AF5BF7">
        <w:t>）</w:t>
      </w:r>
    </w:p>
    <w:p w14:paraId="40B2EE3E" w14:textId="0E2CF213" w:rsidR="00AF5BF7" w:rsidRDefault="00CB4C95" w:rsidP="00A276BC">
      <w:pPr>
        <w:pStyle w:val="ac"/>
        <w:ind w:leftChars="75" w:left="150"/>
        <w:jc w:val="both"/>
        <w:rPr>
          <w:rFonts w:ascii="Arial Unicode MS" w:eastAsia="新細明體" w:hAnsi="Arial Unicode MS"/>
          <w:color w:val="17365D"/>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B14117">
        <w:rPr>
          <w:rFonts w:ascii="Arial Unicode MS" w:eastAsia="新細明體" w:hAnsi="Arial Unicode MS" w:hint="eastAsia"/>
          <w:color w:val="17365D"/>
          <w:sz w:val="20"/>
        </w:rPr>
        <w:t>商標權人得拋棄商標權。但有授權登記或質權登記者，應經被授權人或質權人同意</w:t>
      </w:r>
      <w:r w:rsidR="00AF5BF7">
        <w:rPr>
          <w:rFonts w:ascii="Arial Unicode MS" w:eastAsia="新細明體" w:hAnsi="Arial Unicode MS" w:hint="eastAsia"/>
          <w:color w:val="17365D"/>
          <w:sz w:val="20"/>
        </w:rPr>
        <w:t>。</w:t>
      </w:r>
    </w:p>
    <w:p w14:paraId="07A59343" w14:textId="1D2C9106"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前項拋棄，應以書面向商標專責機關為之。</w:t>
      </w:r>
    </w:p>
    <w:p w14:paraId="7F80787E" w14:textId="77777777" w:rsidR="00AF5BF7" w:rsidRDefault="00A276BC" w:rsidP="00A276BC">
      <w:pPr>
        <w:pStyle w:val="2"/>
        <w:spacing w:before="120" w:after="120"/>
      </w:pPr>
      <w:bookmarkStart w:id="172" w:name="b39"/>
      <w:bookmarkEnd w:id="172"/>
      <w:r w:rsidRPr="00160B2E">
        <w:rPr>
          <w:rFonts w:hint="eastAsia"/>
        </w:rPr>
        <w:t>第</w:t>
      </w:r>
      <w:r w:rsidR="00F5178F">
        <w:rPr>
          <w:rFonts w:hint="eastAsia"/>
        </w:rPr>
        <w:t>39</w:t>
      </w:r>
      <w:r>
        <w:rPr>
          <w:rFonts w:hint="eastAsia"/>
        </w:rPr>
        <w:t>條</w:t>
      </w:r>
      <w:r>
        <w:t>（</w:t>
      </w:r>
      <w:r w:rsidRPr="00160B2E">
        <w:t>商標權之消滅</w:t>
      </w:r>
      <w:r w:rsidR="00AF5BF7">
        <w:t>）</w:t>
      </w:r>
    </w:p>
    <w:p w14:paraId="3CF8E3A0" w14:textId="745B4FBB"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有下列情形之一者，商標權當然消滅：</w:t>
      </w:r>
    </w:p>
    <w:p w14:paraId="5DB5BDD1" w14:textId="77777777" w:rsidR="00AF5BF7" w:rsidRDefault="00A276BC" w:rsidP="00A276BC">
      <w:pPr>
        <w:pStyle w:val="ac"/>
        <w:ind w:leftChars="75" w:left="150"/>
        <w:jc w:val="both"/>
        <w:rPr>
          <w:rFonts w:ascii="Arial Unicode MS" w:eastAsia="新細明體" w:hAnsi="Arial Unicode MS"/>
          <w:color w:val="5F5F5F"/>
          <w:sz w:val="20"/>
        </w:rPr>
      </w:pPr>
      <w:r w:rsidRPr="00702F26">
        <w:rPr>
          <w:rFonts w:ascii="Arial Unicode MS" w:eastAsia="新細明體" w:hAnsi="Arial Unicode MS" w:hint="eastAsia"/>
          <w:color w:val="5F5F5F"/>
          <w:sz w:val="20"/>
        </w:rPr>
        <w:lastRenderedPageBreak/>
        <w:t xml:space="preserve">　　一、未依第</w:t>
      </w:r>
      <w:hyperlink w:anchor="b28" w:history="1">
        <w:r w:rsidRPr="00702F26">
          <w:rPr>
            <w:rStyle w:val="a3"/>
            <w:rFonts w:hint="eastAsia"/>
            <w:color w:val="5F5F5F"/>
          </w:rPr>
          <w:t>二十八</w:t>
        </w:r>
      </w:hyperlink>
      <w:r w:rsidRPr="00702F26">
        <w:rPr>
          <w:rFonts w:ascii="Arial Unicode MS" w:eastAsia="新細明體" w:hAnsi="Arial Unicode MS" w:hint="eastAsia"/>
          <w:color w:val="5F5F5F"/>
          <w:sz w:val="20"/>
        </w:rPr>
        <w:t>條規定延展註冊者</w:t>
      </w:r>
      <w:r w:rsidR="00AF5BF7">
        <w:rPr>
          <w:rFonts w:ascii="Arial Unicode MS" w:eastAsia="新細明體" w:hAnsi="Arial Unicode MS" w:hint="eastAsia"/>
          <w:color w:val="5F5F5F"/>
          <w:sz w:val="20"/>
        </w:rPr>
        <w:t>。</w:t>
      </w:r>
    </w:p>
    <w:p w14:paraId="6AC8F8B1" w14:textId="31284529" w:rsidR="00A276BC" w:rsidRPr="00702F26"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二</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商標權人死亡而無繼承人者。</w:t>
      </w:r>
    </w:p>
    <w:p w14:paraId="3AF9A0E7" w14:textId="77777777" w:rsidR="00A276BC" w:rsidRPr="00073D5A" w:rsidRDefault="00A276BC" w:rsidP="00A276BC">
      <w:pPr>
        <w:pStyle w:val="ac"/>
        <w:ind w:leftChars="75" w:left="150"/>
        <w:jc w:val="both"/>
        <w:rPr>
          <w:rFonts w:ascii="Arial Unicode MS" w:eastAsia="新細明體" w:hAnsi="Arial Unicode MS"/>
          <w:color w:val="626262"/>
          <w:sz w:val="18"/>
        </w:rPr>
      </w:pPr>
      <w:r w:rsidRPr="00073D5A">
        <w:rPr>
          <w:color w:val="626262"/>
          <w:sz w:val="18"/>
          <w:szCs w:val="20"/>
        </w:rPr>
        <w:t>【</w:t>
      </w:r>
      <w:r w:rsidRPr="00073D5A">
        <w:rPr>
          <w:rFonts w:hint="eastAsia"/>
          <w:color w:val="626262"/>
          <w:sz w:val="18"/>
          <w:szCs w:val="20"/>
        </w:rPr>
        <w:t>相關解釋</w:t>
      </w:r>
      <w:r w:rsidRPr="00073D5A">
        <w:rPr>
          <w:color w:val="626262"/>
          <w:sz w:val="18"/>
          <w:szCs w:val="20"/>
        </w:rPr>
        <w:t>】</w:t>
      </w:r>
      <w:hyperlink r:id="rId92" w:anchor="r492" w:history="1">
        <w:r w:rsidRPr="00073D5A">
          <w:rPr>
            <w:rStyle w:val="a3"/>
            <w:rFonts w:ascii="Arial Unicode MS" w:hAnsi="Arial Unicode MS" w:hint="eastAsia"/>
            <w:color w:val="626262"/>
            <w:sz w:val="18"/>
            <w:szCs w:val="20"/>
          </w:rPr>
          <w:t>釋字第</w:t>
        </w:r>
        <w:r w:rsidRPr="00073D5A">
          <w:rPr>
            <w:rStyle w:val="a3"/>
            <w:rFonts w:ascii="Arial Unicode MS" w:hAnsi="Arial Unicode MS" w:hint="eastAsia"/>
            <w:color w:val="626262"/>
            <w:sz w:val="18"/>
            <w:szCs w:val="20"/>
          </w:rPr>
          <w:t>492</w:t>
        </w:r>
        <w:r w:rsidRPr="00073D5A">
          <w:rPr>
            <w:rStyle w:val="a3"/>
            <w:rFonts w:ascii="Arial Unicode MS" w:hAnsi="Arial Unicode MS" w:hint="eastAsia"/>
            <w:color w:val="626262"/>
            <w:sz w:val="18"/>
            <w:szCs w:val="20"/>
          </w:rPr>
          <w:t>號</w:t>
        </w:r>
      </w:hyperlink>
    </w:p>
    <w:p w14:paraId="159E8879" w14:textId="77777777" w:rsidR="00A276BC" w:rsidRPr="001009E5" w:rsidRDefault="00A276BC" w:rsidP="00A276BC">
      <w:pPr>
        <w:ind w:left="119"/>
        <w:jc w:val="right"/>
        <w:rPr>
          <w:rFonts w:ascii="Arial Unicode MS" w:hAnsi="Arial Unicode MS"/>
          <w:color w:val="17365D"/>
        </w:rPr>
      </w:pPr>
      <w:r w:rsidRPr="00160B2E">
        <w:rPr>
          <w:rFonts w:ascii="Arial Unicode MS" w:hAnsi="Arial Unicode MS"/>
          <w:color w:val="808000"/>
          <w:sz w:val="18"/>
        </w:rPr>
        <w:t xml:space="preserve">　　　　　　　　　　　　　　　　　　　　　　　　　　　　　　　　　　　　　　　　　　　　　　　　</w:t>
      </w:r>
      <w:hyperlink w:anchor="a章節索引" w:history="1">
        <w:r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7DE65987" w14:textId="77777777" w:rsidR="00A276BC" w:rsidRPr="00160B2E" w:rsidRDefault="00A276BC" w:rsidP="00A276BC">
      <w:pPr>
        <w:pStyle w:val="1"/>
        <w:spacing w:before="120" w:after="120"/>
      </w:pPr>
      <w:bookmarkStart w:id="173" w:name="_第五章__異"/>
      <w:bookmarkEnd w:id="173"/>
      <w:r w:rsidRPr="00160B2E">
        <w:rPr>
          <w:rFonts w:hint="eastAsia"/>
        </w:rPr>
        <w:t>第五章　　異　議</w:t>
      </w:r>
    </w:p>
    <w:p w14:paraId="0DF0F055" w14:textId="77777777" w:rsidR="00AF5BF7" w:rsidRDefault="00A276BC" w:rsidP="00A276BC">
      <w:pPr>
        <w:pStyle w:val="2"/>
        <w:spacing w:before="120" w:after="120"/>
      </w:pPr>
      <w:bookmarkStart w:id="174" w:name="b40"/>
      <w:bookmarkEnd w:id="174"/>
      <w:r w:rsidRPr="00160B2E">
        <w:rPr>
          <w:rFonts w:hint="eastAsia"/>
        </w:rPr>
        <w:t>第</w:t>
      </w:r>
      <w:r w:rsidR="00F5178F">
        <w:rPr>
          <w:rFonts w:hint="eastAsia"/>
        </w:rPr>
        <w:t>40</w:t>
      </w:r>
      <w:r w:rsidR="00F5178F">
        <w:rPr>
          <w:rFonts w:hint="eastAsia"/>
        </w:rPr>
        <w:t>條</w:t>
      </w:r>
      <w:r>
        <w:t>（</w:t>
      </w:r>
      <w:r w:rsidRPr="00160B2E">
        <w:t>提出異議</w:t>
      </w:r>
      <w:r w:rsidR="00AF5BF7">
        <w:t>）</w:t>
      </w:r>
    </w:p>
    <w:p w14:paraId="59C6DA56" w14:textId="45740A60"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商標之註冊違反第</w:t>
      </w:r>
      <w:hyperlink w:anchor="b23" w:history="1">
        <w:r w:rsidR="00A276BC" w:rsidRPr="00702F26">
          <w:rPr>
            <w:rStyle w:val="a3"/>
            <w:rFonts w:hint="eastAsia"/>
            <w:color w:val="5F5F5F"/>
          </w:rPr>
          <w:t>二十三</w:t>
        </w:r>
      </w:hyperlink>
      <w:r w:rsidR="00A276BC" w:rsidRPr="00702F26">
        <w:rPr>
          <w:rFonts w:ascii="Arial Unicode MS" w:eastAsia="新細明體" w:hAnsi="Arial Unicode MS" w:hint="eastAsia"/>
          <w:color w:val="5F5F5F"/>
          <w:sz w:val="20"/>
        </w:rPr>
        <w:t>條第一項或第</w:t>
      </w:r>
      <w:hyperlink w:anchor="b59" w:history="1">
        <w:r w:rsidR="00A276BC" w:rsidRPr="00702F26">
          <w:rPr>
            <w:rStyle w:val="a3"/>
            <w:rFonts w:hint="eastAsia"/>
            <w:color w:val="5F5F5F"/>
          </w:rPr>
          <w:t>五十九</w:t>
        </w:r>
      </w:hyperlink>
      <w:r w:rsidR="00A276BC" w:rsidRPr="00702F26">
        <w:rPr>
          <w:rFonts w:ascii="Arial Unicode MS" w:eastAsia="新細明體" w:hAnsi="Arial Unicode MS" w:hint="eastAsia"/>
          <w:color w:val="5F5F5F"/>
          <w:sz w:val="20"/>
        </w:rPr>
        <w:t>條</w:t>
      </w:r>
      <w:hyperlink w:anchor="b59d4" w:history="1">
        <w:r w:rsidR="00A276BC" w:rsidRPr="00702F26">
          <w:rPr>
            <w:rStyle w:val="a3"/>
            <w:rFonts w:ascii="Arial Unicode MS" w:eastAsia="新細明體" w:hAnsi="Arial Unicode MS" w:hint="eastAsia"/>
            <w:color w:val="5F5F5F"/>
          </w:rPr>
          <w:t>第四項</w:t>
        </w:r>
      </w:hyperlink>
      <w:r w:rsidR="00A276BC" w:rsidRPr="00702F26">
        <w:rPr>
          <w:rFonts w:ascii="Arial Unicode MS" w:eastAsia="新細明體" w:hAnsi="Arial Unicode MS" w:hint="eastAsia"/>
          <w:color w:val="5F5F5F"/>
          <w:sz w:val="20"/>
        </w:rPr>
        <w:t>規定之情形者，任何人得自商標註冊公告之日起三個月內，向商標專責機關提出異議</w:t>
      </w:r>
      <w:r w:rsidR="00AF5BF7">
        <w:rPr>
          <w:rFonts w:ascii="Arial Unicode MS" w:eastAsia="新細明體" w:hAnsi="Arial Unicode MS" w:hint="eastAsia"/>
          <w:color w:val="5F5F5F"/>
          <w:sz w:val="20"/>
        </w:rPr>
        <w:t>。</w:t>
      </w:r>
    </w:p>
    <w:p w14:paraId="01C7D223" w14:textId="29E89357"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前項異議，得就註冊商標指定使用之部分商品或服務為之</w:t>
      </w:r>
      <w:r w:rsidR="00AF5BF7">
        <w:rPr>
          <w:rFonts w:ascii="Arial Unicode MS" w:eastAsia="新細明體" w:hAnsi="Arial Unicode MS" w:hint="eastAsia"/>
          <w:color w:val="666699"/>
          <w:sz w:val="20"/>
        </w:rPr>
        <w:t>。</w:t>
      </w:r>
    </w:p>
    <w:p w14:paraId="7D460494" w14:textId="147C4789"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異議應就每一註冊商標各別申請之。</w:t>
      </w:r>
    </w:p>
    <w:p w14:paraId="1BEC1B49" w14:textId="77777777" w:rsidR="00AF5BF7" w:rsidRDefault="00A276BC" w:rsidP="00A276BC">
      <w:pPr>
        <w:pStyle w:val="2"/>
        <w:spacing w:before="120" w:after="120"/>
      </w:pPr>
      <w:bookmarkStart w:id="175" w:name="b41"/>
      <w:bookmarkEnd w:id="175"/>
      <w:r w:rsidRPr="00160B2E">
        <w:rPr>
          <w:rFonts w:hint="eastAsia"/>
        </w:rPr>
        <w:t>第</w:t>
      </w:r>
      <w:r w:rsidR="00F5178F">
        <w:rPr>
          <w:rFonts w:hint="eastAsia"/>
        </w:rPr>
        <w:t>41</w:t>
      </w:r>
      <w:r>
        <w:rPr>
          <w:rFonts w:hint="eastAsia"/>
        </w:rPr>
        <w:t>條</w:t>
      </w:r>
      <w:r>
        <w:t>（</w:t>
      </w:r>
      <w:r w:rsidRPr="00160B2E">
        <w:t>異議書</w:t>
      </w:r>
      <w:r w:rsidR="00AF5BF7">
        <w:t>）</w:t>
      </w:r>
    </w:p>
    <w:p w14:paraId="04326E22" w14:textId="37EE8243"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提出異議者，應以異議書載明事實及理由，並附副本。異議書如有提出附屬文件者，副本中應提出</w:t>
      </w:r>
      <w:r w:rsidR="00AF5BF7">
        <w:rPr>
          <w:rFonts w:ascii="Arial Unicode MS" w:eastAsia="新細明體" w:hAnsi="Arial Unicode MS" w:hint="eastAsia"/>
          <w:color w:val="5F5F5F"/>
          <w:sz w:val="20"/>
        </w:rPr>
        <w:t>。</w:t>
      </w:r>
    </w:p>
    <w:p w14:paraId="3606A46B" w14:textId="53C8BB6C"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商標專責機關認為異議不合程式而可補正者，應通知限期補正</w:t>
      </w:r>
      <w:r w:rsidR="00AF5BF7">
        <w:rPr>
          <w:rFonts w:ascii="Arial Unicode MS" w:eastAsia="新細明體" w:hAnsi="Arial Unicode MS" w:hint="eastAsia"/>
          <w:color w:val="666699"/>
          <w:sz w:val="20"/>
        </w:rPr>
        <w:t>。</w:t>
      </w:r>
    </w:p>
    <w:p w14:paraId="33FA585C" w14:textId="424891D6"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商標專責機關應將第一項副本連同附屬文件送達商標權人，並限期答辯。</w:t>
      </w:r>
    </w:p>
    <w:p w14:paraId="035E5C57" w14:textId="77777777" w:rsidR="00AF5BF7" w:rsidRDefault="00A276BC" w:rsidP="00A276BC">
      <w:pPr>
        <w:pStyle w:val="2"/>
        <w:spacing w:before="120" w:after="120"/>
      </w:pPr>
      <w:bookmarkStart w:id="176" w:name="b42"/>
      <w:bookmarkEnd w:id="176"/>
      <w:r w:rsidRPr="00160B2E">
        <w:rPr>
          <w:rFonts w:hint="eastAsia"/>
        </w:rPr>
        <w:t>第</w:t>
      </w:r>
      <w:r w:rsidR="00F5178F">
        <w:rPr>
          <w:rFonts w:hint="eastAsia"/>
        </w:rPr>
        <w:t>42</w:t>
      </w:r>
      <w:r>
        <w:rPr>
          <w:rFonts w:hint="eastAsia"/>
        </w:rPr>
        <w:t>條</w:t>
      </w:r>
      <w:r>
        <w:t>（</w:t>
      </w:r>
      <w:r w:rsidRPr="00160B2E">
        <w:t>指定審查人員審查</w:t>
      </w:r>
      <w:r w:rsidR="00AF5BF7">
        <w:t>）</w:t>
      </w:r>
    </w:p>
    <w:p w14:paraId="2F91CCA3" w14:textId="706EF40B"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異議應指定未曾審查原案之審查人員審查之。</w:t>
      </w:r>
    </w:p>
    <w:p w14:paraId="169E257D" w14:textId="77777777" w:rsidR="00AF5BF7" w:rsidRDefault="00A276BC" w:rsidP="00A276BC">
      <w:pPr>
        <w:pStyle w:val="2"/>
        <w:spacing w:before="120" w:after="120"/>
      </w:pPr>
      <w:bookmarkStart w:id="177" w:name="b43"/>
      <w:bookmarkEnd w:id="177"/>
      <w:r w:rsidRPr="00160B2E">
        <w:rPr>
          <w:rFonts w:hint="eastAsia"/>
        </w:rPr>
        <w:t>第</w:t>
      </w:r>
      <w:r w:rsidR="00F5178F">
        <w:rPr>
          <w:rFonts w:hint="eastAsia"/>
        </w:rPr>
        <w:t>43</w:t>
      </w:r>
      <w:r>
        <w:rPr>
          <w:rFonts w:hint="eastAsia"/>
        </w:rPr>
        <w:t>條</w:t>
      </w:r>
      <w:r>
        <w:t>（</w:t>
      </w:r>
      <w:r w:rsidRPr="00160B2E">
        <w:t>市場調查報告之提出</w:t>
      </w:r>
      <w:r w:rsidR="00AF5BF7">
        <w:t>）</w:t>
      </w:r>
    </w:p>
    <w:p w14:paraId="775ABF31" w14:textId="563E7B73"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異議人或商標權人得提出市場調查報告作為證據</w:t>
      </w:r>
      <w:r w:rsidR="00AF5BF7">
        <w:rPr>
          <w:rFonts w:ascii="Arial Unicode MS" w:eastAsia="新細明體" w:hAnsi="Arial Unicode MS" w:hint="eastAsia"/>
          <w:color w:val="5F5F5F"/>
          <w:sz w:val="20"/>
        </w:rPr>
        <w:t>。</w:t>
      </w:r>
    </w:p>
    <w:p w14:paraId="2E02FDA9" w14:textId="0B4C9935"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商標專責機關應予異議人或商標權人就市場調查報告陳述意見之機會</w:t>
      </w:r>
      <w:r w:rsidR="00AF5BF7">
        <w:rPr>
          <w:rFonts w:ascii="Arial Unicode MS" w:eastAsia="新細明體" w:hAnsi="Arial Unicode MS" w:hint="eastAsia"/>
          <w:color w:val="666699"/>
          <w:sz w:val="20"/>
        </w:rPr>
        <w:t>。</w:t>
      </w:r>
    </w:p>
    <w:p w14:paraId="2A8AF25C" w14:textId="17FF2B3E"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商標專責機關應就當事人陳述之意見及市場調查報告結果綜合判斷之。</w:t>
      </w:r>
    </w:p>
    <w:p w14:paraId="28E9C6B0" w14:textId="77777777" w:rsidR="00AF5BF7" w:rsidRDefault="00A276BC" w:rsidP="00A276BC">
      <w:pPr>
        <w:pStyle w:val="2"/>
        <w:spacing w:before="120" w:after="120"/>
      </w:pPr>
      <w:bookmarkStart w:id="178" w:name="b44"/>
      <w:bookmarkEnd w:id="178"/>
      <w:r w:rsidRPr="00160B2E">
        <w:rPr>
          <w:rFonts w:hint="eastAsia"/>
        </w:rPr>
        <w:t>第</w:t>
      </w:r>
      <w:r w:rsidR="00F5178F">
        <w:rPr>
          <w:rFonts w:hint="eastAsia"/>
        </w:rPr>
        <w:t>44</w:t>
      </w:r>
      <w:r>
        <w:rPr>
          <w:rFonts w:hint="eastAsia"/>
        </w:rPr>
        <w:t>條</w:t>
      </w:r>
      <w:r>
        <w:t>（</w:t>
      </w:r>
      <w:r w:rsidRPr="00160B2E">
        <w:t>異議程序</w:t>
      </w:r>
      <w:r w:rsidR="00AF5BF7">
        <w:t>）</w:t>
      </w:r>
    </w:p>
    <w:p w14:paraId="61987915" w14:textId="06684892"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異議程序進行中，被異議之商標權移轉者，異議程序不受影響</w:t>
      </w:r>
      <w:r w:rsidR="00AF5BF7">
        <w:rPr>
          <w:rFonts w:ascii="Arial Unicode MS" w:eastAsia="新細明體" w:hAnsi="Arial Unicode MS" w:hint="eastAsia"/>
          <w:color w:val="5F5F5F"/>
          <w:sz w:val="20"/>
        </w:rPr>
        <w:t>。</w:t>
      </w:r>
    </w:p>
    <w:p w14:paraId="61FA8E20" w14:textId="556628FD"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前項商標權受讓人得聲明承受被異議人之地位，續行異議程序。</w:t>
      </w:r>
    </w:p>
    <w:p w14:paraId="43720DF4" w14:textId="77777777" w:rsidR="00AF5BF7" w:rsidRDefault="00A276BC" w:rsidP="00A276BC">
      <w:pPr>
        <w:pStyle w:val="2"/>
        <w:spacing w:before="120" w:after="120"/>
      </w:pPr>
      <w:bookmarkStart w:id="179" w:name="b45"/>
      <w:bookmarkEnd w:id="179"/>
      <w:r w:rsidRPr="00160B2E">
        <w:rPr>
          <w:rFonts w:hint="eastAsia"/>
        </w:rPr>
        <w:t>第</w:t>
      </w:r>
      <w:r w:rsidR="00F5178F">
        <w:rPr>
          <w:rFonts w:hint="eastAsia"/>
        </w:rPr>
        <w:t>45</w:t>
      </w:r>
      <w:r>
        <w:rPr>
          <w:rFonts w:hint="eastAsia"/>
        </w:rPr>
        <w:t>條</w:t>
      </w:r>
      <w:r>
        <w:t>（</w:t>
      </w:r>
      <w:r w:rsidRPr="00160B2E">
        <w:t>異議之撤回</w:t>
      </w:r>
      <w:r w:rsidR="00AF5BF7">
        <w:t>）</w:t>
      </w:r>
    </w:p>
    <w:p w14:paraId="4B76299C" w14:textId="5507E4E8"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異議人得於異議審定書送達前，撤回其異議</w:t>
      </w:r>
      <w:r w:rsidR="00AF5BF7">
        <w:rPr>
          <w:rFonts w:ascii="Arial Unicode MS" w:eastAsia="新細明體" w:hAnsi="Arial Unicode MS" w:hint="eastAsia"/>
          <w:color w:val="5F5F5F"/>
          <w:sz w:val="20"/>
        </w:rPr>
        <w:t>。</w:t>
      </w:r>
    </w:p>
    <w:p w14:paraId="1B43E070" w14:textId="3F749FA4"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異議人撤回異議者，不得以同一事實、同一證據及同一理由，再提異議或評定。</w:t>
      </w:r>
    </w:p>
    <w:p w14:paraId="286B389F" w14:textId="77777777" w:rsidR="00AF5BF7" w:rsidRDefault="00A276BC" w:rsidP="00A276BC">
      <w:pPr>
        <w:pStyle w:val="2"/>
        <w:spacing w:before="120" w:after="120"/>
      </w:pPr>
      <w:bookmarkStart w:id="180" w:name="b46"/>
      <w:bookmarkEnd w:id="180"/>
      <w:r w:rsidRPr="00160B2E">
        <w:rPr>
          <w:rFonts w:hint="eastAsia"/>
        </w:rPr>
        <w:t>第</w:t>
      </w:r>
      <w:r w:rsidR="00F5178F">
        <w:rPr>
          <w:rFonts w:hint="eastAsia"/>
        </w:rPr>
        <w:t>46</w:t>
      </w:r>
      <w:r>
        <w:rPr>
          <w:rFonts w:hint="eastAsia"/>
        </w:rPr>
        <w:t>條</w:t>
      </w:r>
      <w:r>
        <w:t>（</w:t>
      </w:r>
      <w:r w:rsidRPr="00160B2E">
        <w:t>審定之撤銷</w:t>
      </w:r>
      <w:r w:rsidR="00AF5BF7">
        <w:t>）</w:t>
      </w:r>
    </w:p>
    <w:p w14:paraId="7C294E6A" w14:textId="1258D03D"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異議案件經審定異議成立者，應撤銷其註冊。</w:t>
      </w:r>
    </w:p>
    <w:p w14:paraId="3D058D97" w14:textId="77777777" w:rsidR="00AF5BF7" w:rsidRDefault="00A276BC" w:rsidP="00A276BC">
      <w:pPr>
        <w:pStyle w:val="2"/>
        <w:spacing w:before="120" w:after="120"/>
      </w:pPr>
      <w:bookmarkStart w:id="181" w:name="b47"/>
      <w:bookmarkEnd w:id="181"/>
      <w:r w:rsidRPr="00160B2E">
        <w:rPr>
          <w:rFonts w:hint="eastAsia"/>
        </w:rPr>
        <w:t>第</w:t>
      </w:r>
      <w:r w:rsidR="00F5178F">
        <w:rPr>
          <w:rFonts w:hint="eastAsia"/>
        </w:rPr>
        <w:t>47</w:t>
      </w:r>
      <w:r>
        <w:rPr>
          <w:rFonts w:hint="eastAsia"/>
        </w:rPr>
        <w:t>條</w:t>
      </w:r>
      <w:r>
        <w:t>（</w:t>
      </w:r>
      <w:r w:rsidRPr="00160B2E">
        <w:t>撤銷註冊</w:t>
      </w:r>
      <w:r w:rsidR="00AF5BF7">
        <w:t>）</w:t>
      </w:r>
    </w:p>
    <w:p w14:paraId="6B059223" w14:textId="57ABBC82"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前條撤銷之事由，存在於註冊商標所指定使用之部分商品或服務者，得僅就該部分商品或服務撤銷其註冊。</w:t>
      </w:r>
    </w:p>
    <w:p w14:paraId="569BD4A4" w14:textId="77777777" w:rsidR="00AF5BF7" w:rsidRDefault="00A276BC" w:rsidP="00A276BC">
      <w:pPr>
        <w:pStyle w:val="2"/>
        <w:spacing w:before="120" w:after="120"/>
      </w:pPr>
      <w:bookmarkStart w:id="182" w:name="b48"/>
      <w:bookmarkEnd w:id="182"/>
      <w:r w:rsidRPr="00160B2E">
        <w:rPr>
          <w:rFonts w:hint="eastAsia"/>
        </w:rPr>
        <w:t>第</w:t>
      </w:r>
      <w:r w:rsidR="00F5178F">
        <w:rPr>
          <w:rFonts w:hint="eastAsia"/>
        </w:rPr>
        <w:t>48</w:t>
      </w:r>
      <w:r>
        <w:rPr>
          <w:rFonts w:hint="eastAsia"/>
        </w:rPr>
        <w:t>條</w:t>
      </w:r>
      <w:r>
        <w:t>（</w:t>
      </w:r>
      <w:r w:rsidRPr="00160B2E">
        <w:t>異議確定後之效力</w:t>
      </w:r>
      <w:r w:rsidR="00AF5BF7">
        <w:t>）</w:t>
      </w:r>
    </w:p>
    <w:p w14:paraId="337407A4" w14:textId="28B53C54"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經過異議確定後之註冊商標，任何人不得就同一事實、同一證據及同一理由，申請評定。</w:t>
      </w:r>
    </w:p>
    <w:p w14:paraId="1069C2B6" w14:textId="77777777" w:rsidR="00AF5BF7" w:rsidRDefault="00A276BC" w:rsidP="00A276BC">
      <w:pPr>
        <w:pStyle w:val="2"/>
        <w:spacing w:before="120" w:after="120"/>
      </w:pPr>
      <w:bookmarkStart w:id="183" w:name="b49"/>
      <w:bookmarkEnd w:id="183"/>
      <w:r w:rsidRPr="00160B2E">
        <w:rPr>
          <w:rFonts w:hint="eastAsia"/>
        </w:rPr>
        <w:lastRenderedPageBreak/>
        <w:t>第</w:t>
      </w:r>
      <w:r w:rsidR="00F5178F">
        <w:rPr>
          <w:rFonts w:hint="eastAsia"/>
        </w:rPr>
        <w:t>49</w:t>
      </w:r>
      <w:r>
        <w:rPr>
          <w:rFonts w:hint="eastAsia"/>
        </w:rPr>
        <w:t>條</w:t>
      </w:r>
      <w:r>
        <w:t>（</w:t>
      </w:r>
      <w:r w:rsidRPr="00160B2E">
        <w:t>民刑訴訟程序之停止</w:t>
      </w:r>
      <w:r w:rsidR="00AF5BF7">
        <w:t>）</w:t>
      </w:r>
    </w:p>
    <w:p w14:paraId="33B8212E" w14:textId="3F7F5887"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在異議程序進行中，凡有提出關於商標權之民事或刑事訴訟者，得於異議審定確定前，停止其訴訟程序之進行</w:t>
      </w:r>
      <w:r w:rsidR="00AF5BF7">
        <w:rPr>
          <w:rFonts w:ascii="Arial Unicode MS" w:eastAsia="新細明體" w:hAnsi="Arial Unicode MS" w:hint="eastAsia"/>
          <w:color w:val="5F5F5F"/>
          <w:sz w:val="20"/>
        </w:rPr>
        <w:t>。</w:t>
      </w:r>
    </w:p>
    <w:p w14:paraId="73E0D59C" w14:textId="16F73956" w:rsidR="00A276BC" w:rsidRPr="001009E5" w:rsidRDefault="00AF5BF7" w:rsidP="00A276BC">
      <w:pPr>
        <w:ind w:left="119"/>
        <w:jc w:val="right"/>
        <w:rPr>
          <w:rFonts w:ascii="Arial Unicode MS" w:hAnsi="Arial Unicode MS"/>
          <w:color w:val="17365D"/>
        </w:rPr>
      </w:pPr>
      <w:r>
        <w:rPr>
          <w:rFonts w:ascii="Arial Unicode MS" w:hAnsi="Arial Unicode MS" w:hint="eastAsia"/>
          <w:color w:val="5F5F5F"/>
        </w:rPr>
        <w:t xml:space="preserve">　　　　</w:t>
      </w:r>
      <w:r w:rsidR="00A276BC" w:rsidRPr="00160B2E">
        <w:rPr>
          <w:rFonts w:ascii="Arial Unicode MS" w:hAnsi="Arial Unicode MS"/>
          <w:color w:val="808000"/>
          <w:sz w:val="18"/>
        </w:rPr>
        <w:t xml:space="preserve">　　　　　　　　　　　　　　　　　　　　　　　　　　　　　　　　　　　　　　　　　　　　</w:t>
      </w:r>
      <w:hyperlink w:anchor="a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136FB1B1" w14:textId="77777777" w:rsidR="00A276BC" w:rsidRPr="00160B2E" w:rsidRDefault="00A276BC" w:rsidP="00A276BC">
      <w:pPr>
        <w:pStyle w:val="1"/>
        <w:spacing w:before="120" w:after="120"/>
      </w:pPr>
      <w:bookmarkStart w:id="184" w:name="_第六章__評定及廢止"/>
      <w:bookmarkEnd w:id="184"/>
      <w:r w:rsidRPr="00160B2E">
        <w:rPr>
          <w:rFonts w:hint="eastAsia"/>
        </w:rPr>
        <w:t>第六章　　評定及廢止　　第一節　　評　定</w:t>
      </w:r>
    </w:p>
    <w:p w14:paraId="48CEAB3E" w14:textId="77777777" w:rsidR="00AF5BF7" w:rsidRDefault="00A276BC" w:rsidP="00A276BC">
      <w:pPr>
        <w:pStyle w:val="2"/>
        <w:spacing w:before="120" w:after="120"/>
      </w:pPr>
      <w:bookmarkStart w:id="185" w:name="b50"/>
      <w:bookmarkEnd w:id="185"/>
      <w:r w:rsidRPr="00160B2E">
        <w:rPr>
          <w:rFonts w:hint="eastAsia"/>
        </w:rPr>
        <w:t>第</w:t>
      </w:r>
      <w:r w:rsidR="00F5178F">
        <w:rPr>
          <w:rFonts w:hint="eastAsia"/>
        </w:rPr>
        <w:t>50</w:t>
      </w:r>
      <w:r w:rsidR="00F5178F">
        <w:rPr>
          <w:rFonts w:hint="eastAsia"/>
        </w:rPr>
        <w:t>條</w:t>
      </w:r>
      <w:r>
        <w:t>（</w:t>
      </w:r>
      <w:r w:rsidRPr="00160B2E">
        <w:t>商標註冊之評定</w:t>
      </w:r>
      <w:r w:rsidR="00AF5BF7">
        <w:t>）</w:t>
      </w:r>
    </w:p>
    <w:p w14:paraId="04A02FCB" w14:textId="64B4DC11"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商標之註冊違反第</w:t>
      </w:r>
      <w:hyperlink w:anchor="b23" w:history="1">
        <w:r w:rsidR="00A276BC" w:rsidRPr="00702F26">
          <w:rPr>
            <w:rStyle w:val="a3"/>
            <w:rFonts w:hint="eastAsia"/>
            <w:color w:val="5F5F5F"/>
          </w:rPr>
          <w:t>二十三</w:t>
        </w:r>
      </w:hyperlink>
      <w:r w:rsidR="00A276BC" w:rsidRPr="00702F26">
        <w:rPr>
          <w:rFonts w:ascii="Arial Unicode MS" w:eastAsia="新細明體" w:hAnsi="Arial Unicode MS" w:hint="eastAsia"/>
          <w:color w:val="5F5F5F"/>
          <w:sz w:val="20"/>
        </w:rPr>
        <w:t>條第一項或第</w:t>
      </w:r>
      <w:hyperlink w:anchor="b59" w:history="1">
        <w:r w:rsidR="00A276BC" w:rsidRPr="00702F26">
          <w:rPr>
            <w:rStyle w:val="a3"/>
            <w:rFonts w:hint="eastAsia"/>
            <w:color w:val="5F5F5F"/>
          </w:rPr>
          <w:t>五十九</w:t>
        </w:r>
      </w:hyperlink>
      <w:r w:rsidR="00A276BC" w:rsidRPr="00702F26">
        <w:rPr>
          <w:rFonts w:ascii="Arial Unicode MS" w:eastAsia="新細明體" w:hAnsi="Arial Unicode MS" w:hint="eastAsia"/>
          <w:color w:val="5F5F5F"/>
          <w:sz w:val="20"/>
        </w:rPr>
        <w:t>條</w:t>
      </w:r>
      <w:hyperlink w:anchor="b59d4" w:history="1">
        <w:r w:rsidR="00A276BC" w:rsidRPr="00702F26">
          <w:rPr>
            <w:rStyle w:val="a3"/>
            <w:rFonts w:ascii="Arial Unicode MS" w:eastAsia="新細明體" w:hAnsi="Arial Unicode MS" w:hint="eastAsia"/>
            <w:color w:val="5F5F5F"/>
          </w:rPr>
          <w:t>第四項</w:t>
        </w:r>
      </w:hyperlink>
      <w:r w:rsidR="00A276BC" w:rsidRPr="00702F26">
        <w:rPr>
          <w:rFonts w:ascii="Arial Unicode MS" w:eastAsia="新細明體" w:hAnsi="Arial Unicode MS" w:hint="eastAsia"/>
          <w:color w:val="5F5F5F"/>
          <w:sz w:val="20"/>
        </w:rPr>
        <w:t>規定之情形者，利害關係人或審查人員得申請或提請商標專責機關評定其註冊</w:t>
      </w:r>
      <w:r w:rsidR="00AF5BF7">
        <w:rPr>
          <w:rFonts w:ascii="Arial Unicode MS" w:eastAsia="新細明體" w:hAnsi="Arial Unicode MS" w:hint="eastAsia"/>
          <w:color w:val="5F5F5F"/>
          <w:sz w:val="20"/>
        </w:rPr>
        <w:t>。</w:t>
      </w:r>
    </w:p>
    <w:p w14:paraId="7855C311" w14:textId="78389276"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商標註冊前，侵害他人之著作權、專利權或其他權利，於註冊後經法院判決侵害確定者，準用前項之規定。</w:t>
      </w:r>
    </w:p>
    <w:p w14:paraId="443820EB" w14:textId="77777777" w:rsidR="00AF5BF7" w:rsidRDefault="00A276BC" w:rsidP="00A276BC">
      <w:pPr>
        <w:pStyle w:val="2"/>
        <w:spacing w:before="120" w:after="120"/>
      </w:pPr>
      <w:bookmarkStart w:id="186" w:name="b51"/>
      <w:bookmarkEnd w:id="186"/>
      <w:r w:rsidRPr="00160B2E">
        <w:rPr>
          <w:rFonts w:hint="eastAsia"/>
        </w:rPr>
        <w:t>第</w:t>
      </w:r>
      <w:r w:rsidR="00F5178F">
        <w:rPr>
          <w:rFonts w:hint="eastAsia"/>
        </w:rPr>
        <w:t>51</w:t>
      </w:r>
      <w:r>
        <w:rPr>
          <w:rFonts w:hint="eastAsia"/>
        </w:rPr>
        <w:t>條</w:t>
      </w:r>
      <w:r>
        <w:t>（</w:t>
      </w:r>
      <w:r w:rsidRPr="00160B2E">
        <w:t>不得申請或提請評定</w:t>
      </w:r>
      <w:r w:rsidR="00AF5BF7">
        <w:t>）</w:t>
      </w:r>
    </w:p>
    <w:p w14:paraId="1524B4AE" w14:textId="1A88EC19"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商標之註冊違反第</w:t>
      </w:r>
      <w:hyperlink w:anchor="b23" w:history="1">
        <w:r w:rsidR="00A276BC" w:rsidRPr="00702F26">
          <w:rPr>
            <w:rStyle w:val="a3"/>
            <w:rFonts w:hint="eastAsia"/>
            <w:color w:val="5F5F5F"/>
          </w:rPr>
          <w:t>二十三</w:t>
        </w:r>
      </w:hyperlink>
      <w:r w:rsidR="00A276BC" w:rsidRPr="00702F26">
        <w:rPr>
          <w:rFonts w:ascii="Arial Unicode MS" w:eastAsia="新細明體" w:hAnsi="Arial Unicode MS" w:hint="eastAsia"/>
          <w:color w:val="5F5F5F"/>
          <w:sz w:val="20"/>
        </w:rPr>
        <w:t>條第一項</w:t>
      </w:r>
      <w:hyperlink r:id="rId93" w:anchor="b23c1" w:history="1">
        <w:r w:rsidR="00A276BC" w:rsidRPr="00702F26">
          <w:rPr>
            <w:rStyle w:val="a3"/>
            <w:rFonts w:ascii="Arial Unicode MS" w:eastAsia="新細明體" w:hAnsi="Arial Unicode MS" w:hint="eastAsia"/>
            <w:color w:val="5F5F5F"/>
          </w:rPr>
          <w:t>第一款</w:t>
        </w:r>
      </w:hyperlink>
      <w:r w:rsidR="00A276BC" w:rsidRPr="00702F26">
        <w:rPr>
          <w:rFonts w:ascii="Arial Unicode MS" w:eastAsia="新細明體" w:hAnsi="Arial Unicode MS" w:hint="eastAsia"/>
          <w:color w:val="5F5F5F"/>
          <w:sz w:val="20"/>
        </w:rPr>
        <w:t>、</w:t>
      </w:r>
      <w:hyperlink r:id="rId94" w:anchor="b23c2" w:history="1">
        <w:r w:rsidR="00A276BC" w:rsidRPr="00702F26">
          <w:rPr>
            <w:rStyle w:val="a3"/>
            <w:rFonts w:ascii="Arial Unicode MS" w:eastAsia="新細明體" w:hAnsi="Arial Unicode MS" w:hint="eastAsia"/>
            <w:color w:val="5F5F5F"/>
          </w:rPr>
          <w:t>第二款</w:t>
        </w:r>
      </w:hyperlink>
      <w:r w:rsidR="00A276BC" w:rsidRPr="00702F26">
        <w:rPr>
          <w:rFonts w:ascii="Arial Unicode MS" w:eastAsia="新細明體" w:hAnsi="Arial Unicode MS" w:hint="eastAsia"/>
          <w:color w:val="5F5F5F"/>
          <w:sz w:val="20"/>
        </w:rPr>
        <w:t>、第</w:t>
      </w:r>
      <w:hyperlink r:id="rId95" w:anchor="b23c12" w:history="1">
        <w:r w:rsidR="00A276BC" w:rsidRPr="00702F26">
          <w:rPr>
            <w:rStyle w:val="a3"/>
            <w:rFonts w:ascii="Arial Unicode MS" w:eastAsia="新細明體" w:hAnsi="Arial Unicode MS" w:hint="eastAsia"/>
            <w:color w:val="5F5F5F"/>
          </w:rPr>
          <w:t>十二</w:t>
        </w:r>
      </w:hyperlink>
      <w:r w:rsidR="00A276BC" w:rsidRPr="00702F26">
        <w:rPr>
          <w:rFonts w:ascii="Arial Unicode MS" w:eastAsia="新細明體" w:hAnsi="Arial Unicode MS" w:hint="eastAsia"/>
          <w:color w:val="5F5F5F"/>
          <w:sz w:val="20"/>
        </w:rPr>
        <w:t>款至第十七款或第</w:t>
      </w:r>
      <w:hyperlink w:anchor="b59" w:history="1">
        <w:r w:rsidR="00A276BC" w:rsidRPr="00702F26">
          <w:rPr>
            <w:rStyle w:val="a3"/>
            <w:rFonts w:hint="eastAsia"/>
            <w:color w:val="5F5F5F"/>
          </w:rPr>
          <w:t>五十九</w:t>
        </w:r>
      </w:hyperlink>
      <w:r w:rsidR="00A276BC" w:rsidRPr="00702F26">
        <w:rPr>
          <w:rFonts w:ascii="Arial Unicode MS" w:eastAsia="新細明體" w:hAnsi="Arial Unicode MS" w:hint="eastAsia"/>
          <w:color w:val="5F5F5F"/>
          <w:sz w:val="20"/>
        </w:rPr>
        <w:t>條</w:t>
      </w:r>
      <w:hyperlink w:anchor="b59d4" w:history="1">
        <w:r w:rsidR="00A276BC" w:rsidRPr="00702F26">
          <w:rPr>
            <w:rStyle w:val="a3"/>
            <w:rFonts w:ascii="Arial Unicode MS" w:eastAsia="新細明體" w:hAnsi="Arial Unicode MS" w:hint="eastAsia"/>
            <w:color w:val="5F5F5F"/>
          </w:rPr>
          <w:t>第四項</w:t>
        </w:r>
      </w:hyperlink>
      <w:r w:rsidR="00A276BC" w:rsidRPr="00702F26">
        <w:rPr>
          <w:rFonts w:ascii="Arial Unicode MS" w:eastAsia="新細明體" w:hAnsi="Arial Unicode MS" w:hint="eastAsia"/>
          <w:color w:val="5F5F5F"/>
          <w:sz w:val="20"/>
        </w:rPr>
        <w:t>規定之情形，自註冊公告之日起滿五年者，不得申請或提請評定</w:t>
      </w:r>
      <w:r w:rsidR="00AF5BF7">
        <w:rPr>
          <w:rFonts w:ascii="Arial Unicode MS" w:eastAsia="新細明體" w:hAnsi="Arial Unicode MS" w:hint="eastAsia"/>
          <w:color w:val="5F5F5F"/>
          <w:sz w:val="20"/>
        </w:rPr>
        <w:t>。</w:t>
      </w:r>
    </w:p>
    <w:p w14:paraId="22221843" w14:textId="61FE4786"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前條第二項規定之情形，於其判決確定之日起滿五年者，不得申請或提請評定</w:t>
      </w:r>
      <w:r w:rsidR="00AF5BF7">
        <w:rPr>
          <w:rFonts w:ascii="Arial Unicode MS" w:eastAsia="新細明體" w:hAnsi="Arial Unicode MS" w:hint="eastAsia"/>
          <w:color w:val="666699"/>
          <w:sz w:val="20"/>
        </w:rPr>
        <w:t>。</w:t>
      </w:r>
    </w:p>
    <w:p w14:paraId="64CA0D8B" w14:textId="7F17027E"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商標之註冊有第</w:t>
      </w:r>
      <w:hyperlink w:anchor="b23" w:history="1">
        <w:r w:rsidR="00A276BC" w:rsidRPr="00702F26">
          <w:rPr>
            <w:rStyle w:val="a3"/>
            <w:rFonts w:hint="eastAsia"/>
            <w:color w:val="5F5F5F"/>
          </w:rPr>
          <w:t>二十三</w:t>
        </w:r>
      </w:hyperlink>
      <w:r w:rsidR="00A276BC" w:rsidRPr="00702F26">
        <w:rPr>
          <w:rFonts w:ascii="Arial Unicode MS" w:eastAsia="新細明體" w:hAnsi="Arial Unicode MS" w:hint="eastAsia"/>
          <w:color w:val="5F5F5F"/>
          <w:sz w:val="20"/>
        </w:rPr>
        <w:t>條第一項第</w:t>
      </w:r>
      <w:hyperlink w:anchor="b23c12" w:history="1">
        <w:r w:rsidR="00A276BC" w:rsidRPr="00702F26">
          <w:rPr>
            <w:rStyle w:val="a3"/>
            <w:rFonts w:ascii="Arial Unicode MS" w:eastAsia="新細明體" w:hAnsi="Arial Unicode MS" w:hint="eastAsia"/>
            <w:color w:val="5F5F5F"/>
          </w:rPr>
          <w:t>十二</w:t>
        </w:r>
      </w:hyperlink>
      <w:r w:rsidR="00A276BC" w:rsidRPr="00702F26">
        <w:rPr>
          <w:rFonts w:ascii="Arial Unicode MS" w:eastAsia="新細明體" w:hAnsi="Arial Unicode MS" w:hint="eastAsia"/>
          <w:color w:val="5F5F5F"/>
          <w:sz w:val="20"/>
        </w:rPr>
        <w:t>款情形係屬惡意者，不受第一項期間之限制。</w:t>
      </w:r>
    </w:p>
    <w:p w14:paraId="30632462" w14:textId="77777777" w:rsidR="00AF5BF7" w:rsidRDefault="00A276BC" w:rsidP="00A276BC">
      <w:pPr>
        <w:pStyle w:val="2"/>
        <w:spacing w:before="120" w:after="120"/>
      </w:pPr>
      <w:bookmarkStart w:id="187" w:name="b52"/>
      <w:bookmarkEnd w:id="187"/>
      <w:r w:rsidRPr="00160B2E">
        <w:rPr>
          <w:rFonts w:hint="eastAsia"/>
        </w:rPr>
        <w:t>第</w:t>
      </w:r>
      <w:r w:rsidR="00F5178F">
        <w:rPr>
          <w:rFonts w:hint="eastAsia"/>
        </w:rPr>
        <w:t>52</w:t>
      </w:r>
      <w:r>
        <w:rPr>
          <w:rFonts w:hint="eastAsia"/>
        </w:rPr>
        <w:t>條</w:t>
      </w:r>
      <w:r>
        <w:t>（</w:t>
      </w:r>
      <w:r w:rsidRPr="00160B2E">
        <w:t>評定商標註冊有無違法之規定</w:t>
      </w:r>
      <w:r w:rsidR="00AF5BF7">
        <w:t>）</w:t>
      </w:r>
    </w:p>
    <w:p w14:paraId="7A555E28" w14:textId="72957023"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評定商標之註冊有無違法事由，依其註冊公告時之規定。</w:t>
      </w:r>
    </w:p>
    <w:p w14:paraId="59486917" w14:textId="77777777" w:rsidR="00AF5BF7" w:rsidRDefault="00A276BC" w:rsidP="00A276BC">
      <w:pPr>
        <w:pStyle w:val="2"/>
        <w:spacing w:before="120" w:after="120"/>
      </w:pPr>
      <w:bookmarkStart w:id="188" w:name="b53"/>
      <w:bookmarkEnd w:id="188"/>
      <w:r w:rsidRPr="00160B2E">
        <w:rPr>
          <w:rFonts w:hint="eastAsia"/>
        </w:rPr>
        <w:t>第</w:t>
      </w:r>
      <w:r w:rsidR="00F5178F">
        <w:rPr>
          <w:rFonts w:hint="eastAsia"/>
        </w:rPr>
        <w:t>53</w:t>
      </w:r>
      <w:r>
        <w:rPr>
          <w:rFonts w:hint="eastAsia"/>
        </w:rPr>
        <w:t>條</w:t>
      </w:r>
      <w:r>
        <w:t>（</w:t>
      </w:r>
      <w:r w:rsidRPr="00160B2E">
        <w:t>商標評定</w:t>
      </w:r>
      <w:r w:rsidR="00AF5BF7">
        <w:t>）</w:t>
      </w:r>
    </w:p>
    <w:p w14:paraId="77E83559" w14:textId="7E9F7AD8"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商標評定案件，由商標專責機關首長指定審查人員三人以上為評定委員評定之。</w:t>
      </w:r>
    </w:p>
    <w:p w14:paraId="059BE197" w14:textId="77777777" w:rsidR="00AF5BF7" w:rsidRDefault="00A276BC" w:rsidP="00A276BC">
      <w:pPr>
        <w:pStyle w:val="2"/>
        <w:spacing w:before="120" w:after="120"/>
      </w:pPr>
      <w:bookmarkStart w:id="189" w:name="b54"/>
      <w:bookmarkEnd w:id="189"/>
      <w:r w:rsidRPr="00160B2E">
        <w:rPr>
          <w:rFonts w:hint="eastAsia"/>
        </w:rPr>
        <w:t>第</w:t>
      </w:r>
      <w:r w:rsidR="00F5178F">
        <w:rPr>
          <w:rFonts w:hint="eastAsia"/>
        </w:rPr>
        <w:t>54</w:t>
      </w:r>
      <w:r>
        <w:rPr>
          <w:rFonts w:hint="eastAsia"/>
        </w:rPr>
        <w:t>條</w:t>
      </w:r>
      <w:r>
        <w:t>（</w:t>
      </w:r>
      <w:r w:rsidRPr="00160B2E">
        <w:t>不成立之評決</w:t>
      </w:r>
      <w:r w:rsidR="00AF5BF7">
        <w:t>）</w:t>
      </w:r>
    </w:p>
    <w:p w14:paraId="7C1FD221" w14:textId="655A22BE"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評定案件經評決成立者，應撤銷其註冊。但於評決時，該情形已不存在者，經斟酌公益及當事人利益後，得為不成立之評決。</w:t>
      </w:r>
    </w:p>
    <w:p w14:paraId="7D5580D6" w14:textId="77777777" w:rsidR="00AF5BF7" w:rsidRDefault="00A276BC" w:rsidP="00A276BC">
      <w:pPr>
        <w:pStyle w:val="2"/>
        <w:spacing w:before="120" w:after="120"/>
      </w:pPr>
      <w:bookmarkStart w:id="190" w:name="b55"/>
      <w:bookmarkEnd w:id="190"/>
      <w:r w:rsidRPr="00160B2E">
        <w:rPr>
          <w:rFonts w:hint="eastAsia"/>
        </w:rPr>
        <w:t>第</w:t>
      </w:r>
      <w:r w:rsidR="00F5178F">
        <w:rPr>
          <w:rFonts w:hint="eastAsia"/>
        </w:rPr>
        <w:t>55</w:t>
      </w:r>
      <w:r>
        <w:rPr>
          <w:rFonts w:hint="eastAsia"/>
        </w:rPr>
        <w:t>條</w:t>
      </w:r>
      <w:r>
        <w:t>（</w:t>
      </w:r>
      <w:r w:rsidRPr="00160B2E">
        <w:t>評定案件評決後之效力</w:t>
      </w:r>
      <w:r w:rsidR="00AF5BF7">
        <w:t>）</w:t>
      </w:r>
    </w:p>
    <w:p w14:paraId="3D54010F" w14:textId="1C715B76"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評定案件經評決後，任何人不得以同一事實、同一證據及同一理由，申請評定。</w:t>
      </w:r>
    </w:p>
    <w:p w14:paraId="29B9D4AA" w14:textId="77777777" w:rsidR="00AF5BF7" w:rsidRDefault="00A276BC" w:rsidP="00A276BC">
      <w:pPr>
        <w:pStyle w:val="2"/>
        <w:spacing w:before="120" w:after="120"/>
      </w:pPr>
      <w:bookmarkStart w:id="191" w:name="b56"/>
      <w:bookmarkEnd w:id="191"/>
      <w:r w:rsidRPr="00160B2E">
        <w:rPr>
          <w:rFonts w:hint="eastAsia"/>
        </w:rPr>
        <w:t>第</w:t>
      </w:r>
      <w:r w:rsidR="00F5178F">
        <w:rPr>
          <w:rFonts w:hint="eastAsia"/>
        </w:rPr>
        <w:t>56</w:t>
      </w:r>
      <w:r>
        <w:rPr>
          <w:rFonts w:hint="eastAsia"/>
        </w:rPr>
        <w:t>條</w:t>
      </w:r>
      <w:r>
        <w:t>（</w:t>
      </w:r>
      <w:r w:rsidRPr="00160B2E">
        <w:t>商標評定準用規定</w:t>
      </w:r>
      <w:r w:rsidR="00AF5BF7">
        <w:t>）</w:t>
      </w:r>
    </w:p>
    <w:p w14:paraId="747721DF" w14:textId="65ECBFF4"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第</w:t>
      </w:r>
      <w:hyperlink w:anchor="b40" w:history="1">
        <w:r w:rsidR="00A276BC" w:rsidRPr="00702F26">
          <w:rPr>
            <w:rStyle w:val="a3"/>
            <w:rFonts w:hint="eastAsia"/>
            <w:color w:val="5F5F5F"/>
          </w:rPr>
          <w:t>四十</w:t>
        </w:r>
      </w:hyperlink>
      <w:r w:rsidR="00A276BC" w:rsidRPr="00702F26">
        <w:rPr>
          <w:rFonts w:ascii="Arial Unicode MS" w:eastAsia="新細明體" w:hAnsi="Arial Unicode MS" w:hint="eastAsia"/>
          <w:color w:val="5F5F5F"/>
          <w:sz w:val="20"/>
        </w:rPr>
        <w:t>條第二項、第三項、第</w:t>
      </w:r>
      <w:hyperlink w:anchor="b41" w:history="1">
        <w:r w:rsidR="00A276BC" w:rsidRPr="00702F26">
          <w:rPr>
            <w:rStyle w:val="a3"/>
            <w:rFonts w:hint="eastAsia"/>
            <w:color w:val="5F5F5F"/>
          </w:rPr>
          <w:t>四十一</w:t>
        </w:r>
      </w:hyperlink>
      <w:r w:rsidR="00A276BC" w:rsidRPr="00702F26">
        <w:rPr>
          <w:rFonts w:ascii="Arial Unicode MS" w:eastAsia="新細明體" w:hAnsi="Arial Unicode MS" w:hint="eastAsia"/>
          <w:color w:val="5F5F5F"/>
          <w:sz w:val="20"/>
        </w:rPr>
        <w:t>條第一項、第二項、第</w:t>
      </w:r>
      <w:hyperlink w:anchor="b42" w:history="1">
        <w:r w:rsidR="00A276BC" w:rsidRPr="00702F26">
          <w:rPr>
            <w:rStyle w:val="a3"/>
            <w:rFonts w:hint="eastAsia"/>
            <w:color w:val="5F5F5F"/>
          </w:rPr>
          <w:t>四十二</w:t>
        </w:r>
      </w:hyperlink>
      <w:r w:rsidR="00A276BC" w:rsidRPr="00702F26">
        <w:rPr>
          <w:rFonts w:ascii="Arial Unicode MS" w:eastAsia="新細明體" w:hAnsi="Arial Unicode MS" w:hint="eastAsia"/>
          <w:color w:val="5F5F5F"/>
          <w:sz w:val="20"/>
        </w:rPr>
        <w:t>條至第四十五條、第</w:t>
      </w:r>
      <w:hyperlink w:anchor="b47" w:history="1">
        <w:r w:rsidR="00A276BC" w:rsidRPr="00702F26">
          <w:rPr>
            <w:rStyle w:val="a3"/>
            <w:rFonts w:hint="eastAsia"/>
            <w:color w:val="5F5F5F"/>
          </w:rPr>
          <w:t>四十七</w:t>
        </w:r>
      </w:hyperlink>
      <w:r w:rsidR="00A276BC" w:rsidRPr="00702F26">
        <w:rPr>
          <w:rFonts w:ascii="Arial Unicode MS" w:eastAsia="新細明體" w:hAnsi="Arial Unicode MS" w:hint="eastAsia"/>
          <w:color w:val="5F5F5F"/>
          <w:sz w:val="20"/>
        </w:rPr>
        <w:t>條及第</w:t>
      </w:r>
      <w:hyperlink w:anchor="b49" w:history="1">
        <w:r w:rsidR="00A276BC" w:rsidRPr="00702F26">
          <w:rPr>
            <w:rStyle w:val="a3"/>
            <w:rFonts w:hint="eastAsia"/>
            <w:color w:val="5F5F5F"/>
          </w:rPr>
          <w:t>四十九</w:t>
        </w:r>
      </w:hyperlink>
      <w:r w:rsidR="00A276BC" w:rsidRPr="00702F26">
        <w:rPr>
          <w:rFonts w:ascii="Arial Unicode MS" w:eastAsia="新細明體" w:hAnsi="Arial Unicode MS" w:hint="eastAsia"/>
          <w:color w:val="5F5F5F"/>
          <w:sz w:val="20"/>
        </w:rPr>
        <w:t>條規定，於商標之評定準用之</w:t>
      </w:r>
      <w:r w:rsidR="00AF5BF7">
        <w:rPr>
          <w:rFonts w:ascii="Arial Unicode MS" w:eastAsia="新細明體" w:hAnsi="Arial Unicode MS" w:hint="eastAsia"/>
          <w:color w:val="5F5F5F"/>
          <w:sz w:val="20"/>
        </w:rPr>
        <w:t>。</w:t>
      </w:r>
    </w:p>
    <w:p w14:paraId="7F7EF7AA" w14:textId="532AEC0D" w:rsidR="00A276BC" w:rsidRPr="001009E5" w:rsidRDefault="00AF5BF7" w:rsidP="00A276BC">
      <w:pPr>
        <w:ind w:left="119"/>
        <w:jc w:val="right"/>
        <w:rPr>
          <w:rFonts w:ascii="Arial Unicode MS" w:hAnsi="Arial Unicode MS"/>
          <w:color w:val="17365D"/>
        </w:rPr>
      </w:pPr>
      <w:r>
        <w:rPr>
          <w:rFonts w:ascii="Arial Unicode MS" w:hAnsi="Arial Unicode MS" w:hint="eastAsia"/>
          <w:color w:val="5F5F5F"/>
        </w:rPr>
        <w:t xml:space="preserve">　　　　</w:t>
      </w:r>
      <w:r w:rsidR="00A276BC" w:rsidRPr="00160B2E">
        <w:rPr>
          <w:rFonts w:ascii="Arial Unicode MS" w:hAnsi="Arial Unicode MS"/>
          <w:color w:val="808000"/>
          <w:sz w:val="18"/>
        </w:rPr>
        <w:t xml:space="preserve">　　　　　　　　　　　　　　　　　　　　　　　　　　　　　　　　　　　　　　　　　　　　</w:t>
      </w:r>
      <w:hyperlink w:anchor="a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44F0376F" w14:textId="77777777" w:rsidR="00A276BC" w:rsidRPr="00160B2E" w:rsidRDefault="00A276BC" w:rsidP="00A276BC">
      <w:pPr>
        <w:pStyle w:val="1"/>
        <w:spacing w:before="120" w:after="120"/>
      </w:pPr>
      <w:bookmarkStart w:id="192" w:name="_第二節__廢"/>
      <w:bookmarkEnd w:id="192"/>
      <w:r w:rsidRPr="00160B2E">
        <w:rPr>
          <w:rFonts w:hint="eastAsia"/>
        </w:rPr>
        <w:t>第六章　　評定及廢止　　第二節　　廢　止</w:t>
      </w:r>
    </w:p>
    <w:p w14:paraId="42E09F35" w14:textId="77777777" w:rsidR="00AF5BF7" w:rsidRDefault="00A276BC" w:rsidP="00A276BC">
      <w:pPr>
        <w:pStyle w:val="2"/>
        <w:spacing w:before="120" w:after="120"/>
      </w:pPr>
      <w:bookmarkStart w:id="193" w:name="b57"/>
      <w:bookmarkEnd w:id="193"/>
      <w:r w:rsidRPr="00160B2E">
        <w:rPr>
          <w:rFonts w:hint="eastAsia"/>
        </w:rPr>
        <w:t>第</w:t>
      </w:r>
      <w:r w:rsidR="00F5178F">
        <w:rPr>
          <w:rFonts w:hint="eastAsia"/>
        </w:rPr>
        <w:t>57</w:t>
      </w:r>
      <w:r>
        <w:rPr>
          <w:rFonts w:hint="eastAsia"/>
        </w:rPr>
        <w:t>條</w:t>
      </w:r>
      <w:r>
        <w:t>（</w:t>
      </w:r>
      <w:r w:rsidRPr="00160B2E">
        <w:t>商標註冊之廢止</w:t>
      </w:r>
      <w:r w:rsidR="00AF5BF7">
        <w:t>）</w:t>
      </w:r>
    </w:p>
    <w:p w14:paraId="5625666A" w14:textId="23E74B85"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商標註冊後有下列情形之一者，商標專責機關應依職權或據申請廢止其註冊：</w:t>
      </w:r>
    </w:p>
    <w:p w14:paraId="02EE4856" w14:textId="77777777" w:rsidR="00AF5BF7" w:rsidRDefault="00A276BC" w:rsidP="00A276BC">
      <w:pPr>
        <w:pStyle w:val="ac"/>
        <w:ind w:leftChars="75" w:left="150"/>
        <w:jc w:val="both"/>
        <w:rPr>
          <w:rFonts w:ascii="Arial Unicode MS" w:eastAsia="新細明體" w:hAnsi="Arial Unicode MS"/>
          <w:color w:val="5F5F5F"/>
          <w:sz w:val="20"/>
        </w:rPr>
      </w:pPr>
      <w:r w:rsidRPr="00702F26">
        <w:rPr>
          <w:rFonts w:ascii="Arial Unicode MS" w:eastAsia="新細明體" w:hAnsi="Arial Unicode MS" w:hint="eastAsia"/>
          <w:color w:val="5F5F5F"/>
          <w:sz w:val="20"/>
        </w:rPr>
        <w:t xml:space="preserve">　　</w:t>
      </w:r>
      <w:bookmarkStart w:id="194" w:name="b57c1"/>
      <w:bookmarkEnd w:id="194"/>
      <w:r w:rsidRPr="00702F26">
        <w:rPr>
          <w:rFonts w:ascii="Arial Unicode MS" w:eastAsia="新細明體" w:hAnsi="Arial Unicode MS" w:hint="eastAsia"/>
          <w:color w:val="5F5F5F"/>
          <w:sz w:val="20"/>
        </w:rPr>
        <w:t>一、自行變換商標或加附記，致與他人使用於同一或類似之商品或服務之註冊商標構成相同或近似，而有使相關消費者混淆誤認之虞者</w:t>
      </w:r>
      <w:r w:rsidR="00AF5BF7">
        <w:rPr>
          <w:rFonts w:ascii="Arial Unicode MS" w:eastAsia="新細明體" w:hAnsi="Arial Unicode MS" w:hint="eastAsia"/>
          <w:color w:val="5F5F5F"/>
          <w:sz w:val="20"/>
        </w:rPr>
        <w:t>。</w:t>
      </w:r>
    </w:p>
    <w:p w14:paraId="782C4854" w14:textId="6114408C"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二</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無正當事由迄未使用或繼續停止使用已滿三年者。但被授權人有使用者，不在此限</w:t>
      </w:r>
      <w:r>
        <w:rPr>
          <w:rFonts w:ascii="Arial Unicode MS" w:eastAsia="新細明體" w:hAnsi="Arial Unicode MS" w:hint="eastAsia"/>
          <w:color w:val="5F5F5F"/>
          <w:sz w:val="20"/>
        </w:rPr>
        <w:t>。</w:t>
      </w:r>
    </w:p>
    <w:p w14:paraId="325412B9" w14:textId="0CAC2579"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lastRenderedPageBreak/>
        <w:t xml:space="preserve">　　</w:t>
      </w:r>
      <w:r w:rsidRPr="00702F26">
        <w:rPr>
          <w:rFonts w:ascii="Arial Unicode MS" w:eastAsia="新細明體" w:hAnsi="Arial Unicode MS" w:hint="eastAsia"/>
          <w:color w:val="5F5F5F"/>
          <w:sz w:val="20"/>
        </w:rPr>
        <w:t>三</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未依第</w:t>
      </w:r>
      <w:hyperlink w:anchor="b36" w:history="1">
        <w:r w:rsidR="00A276BC" w:rsidRPr="00702F26">
          <w:rPr>
            <w:rStyle w:val="a3"/>
            <w:rFonts w:hint="eastAsia"/>
            <w:color w:val="5F5F5F"/>
          </w:rPr>
          <w:t>三十六</w:t>
        </w:r>
      </w:hyperlink>
      <w:r w:rsidR="00A276BC" w:rsidRPr="00702F26">
        <w:rPr>
          <w:rFonts w:ascii="Arial Unicode MS" w:eastAsia="新細明體" w:hAnsi="Arial Unicode MS" w:hint="eastAsia"/>
          <w:color w:val="5F5F5F"/>
          <w:sz w:val="20"/>
        </w:rPr>
        <w:t>條規定附加適當區別標示者。但於商標專責機關處分前已附加區別標示並無產生混淆誤認之虞者，不在此限</w:t>
      </w:r>
      <w:r>
        <w:rPr>
          <w:rFonts w:ascii="Arial Unicode MS" w:eastAsia="新細明體" w:hAnsi="Arial Unicode MS" w:hint="eastAsia"/>
          <w:color w:val="5F5F5F"/>
          <w:sz w:val="20"/>
        </w:rPr>
        <w:t>。</w:t>
      </w:r>
    </w:p>
    <w:p w14:paraId="0B3B93C5" w14:textId="751A8450"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四</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商標已成為所指定商品或服務之通用標章、名稱或形狀者</w:t>
      </w:r>
      <w:r>
        <w:rPr>
          <w:rFonts w:ascii="Arial Unicode MS" w:eastAsia="新細明體" w:hAnsi="Arial Unicode MS" w:hint="eastAsia"/>
          <w:color w:val="5F5F5F"/>
          <w:sz w:val="20"/>
        </w:rPr>
        <w:t>。</w:t>
      </w:r>
    </w:p>
    <w:p w14:paraId="10675932" w14:textId="09191015"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五</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商標實際使用時有致公眾誤認誤信其商品或服務之性質、品質或產地之虞者</w:t>
      </w:r>
      <w:r>
        <w:rPr>
          <w:rFonts w:ascii="Arial Unicode MS" w:eastAsia="新細明體" w:hAnsi="Arial Unicode MS" w:hint="eastAsia"/>
          <w:color w:val="5F5F5F"/>
          <w:sz w:val="20"/>
        </w:rPr>
        <w:t>。</w:t>
      </w:r>
    </w:p>
    <w:p w14:paraId="26BBE20B" w14:textId="3C3C234D"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六</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商標使用結果侵害他人著作權、專利權或其他權利，經法院判決侵害確定者</w:t>
      </w:r>
      <w:r>
        <w:rPr>
          <w:rFonts w:ascii="Arial Unicode MS" w:eastAsia="新細明體" w:hAnsi="Arial Unicode MS" w:hint="eastAsia"/>
          <w:color w:val="5F5F5F"/>
          <w:sz w:val="20"/>
        </w:rPr>
        <w:t>。</w:t>
      </w:r>
    </w:p>
    <w:p w14:paraId="2FD392CC" w14:textId="38BBDCB3"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666699"/>
          <w:sz w:val="20"/>
        </w:rPr>
        <w:t>被授權人為前項</w:t>
      </w:r>
      <w:hyperlink w:anchor="b57c1" w:history="1">
        <w:r w:rsidR="00A276BC" w:rsidRPr="00702F26">
          <w:rPr>
            <w:rStyle w:val="a3"/>
            <w:rFonts w:ascii="Arial Unicode MS" w:eastAsia="新細明體" w:hAnsi="Arial Unicode MS" w:hint="eastAsia"/>
            <w:color w:val="666699"/>
          </w:rPr>
          <w:t>第一款</w:t>
        </w:r>
      </w:hyperlink>
      <w:r w:rsidR="00A276BC" w:rsidRPr="00702F26">
        <w:rPr>
          <w:rFonts w:ascii="Arial Unicode MS" w:eastAsia="新細明體" w:hAnsi="Arial Unicode MS" w:hint="eastAsia"/>
          <w:color w:val="666699"/>
          <w:sz w:val="20"/>
        </w:rPr>
        <w:t>之行為，商標權人明知或可得而知而不為反對之表示者，亦同</w:t>
      </w:r>
      <w:r w:rsidR="00AF5BF7">
        <w:rPr>
          <w:rFonts w:ascii="Arial Unicode MS" w:eastAsia="新細明體" w:hAnsi="Arial Unicode MS" w:hint="eastAsia"/>
          <w:color w:val="666699"/>
          <w:sz w:val="20"/>
        </w:rPr>
        <w:t>。</w:t>
      </w:r>
    </w:p>
    <w:p w14:paraId="10D23D24" w14:textId="3BF75ABC"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有第一項</w:t>
      </w:r>
      <w:hyperlink w:anchor="b57c2" w:history="1">
        <w:r w:rsidR="00A276BC" w:rsidRPr="00702F26">
          <w:rPr>
            <w:rStyle w:val="a3"/>
            <w:rFonts w:ascii="Arial Unicode MS" w:eastAsia="新細明體" w:hAnsi="Arial Unicode MS" w:hint="eastAsia"/>
            <w:color w:val="5F5F5F"/>
          </w:rPr>
          <w:t>第二款</w:t>
        </w:r>
      </w:hyperlink>
      <w:r w:rsidR="00A276BC" w:rsidRPr="00702F26">
        <w:rPr>
          <w:rFonts w:ascii="Arial Unicode MS" w:eastAsia="新細明體" w:hAnsi="Arial Unicode MS" w:hint="eastAsia"/>
          <w:color w:val="5F5F5F"/>
          <w:sz w:val="20"/>
        </w:rPr>
        <w:t>規定之情形，於申請廢止時該註冊商標已為使用者，除因知悉他人將申請廢止，而於申請廢止前三個月內開始使用者外，不予廢止其註冊</w:t>
      </w:r>
      <w:r w:rsidR="00AF5BF7">
        <w:rPr>
          <w:rFonts w:ascii="Arial Unicode MS" w:eastAsia="新細明體" w:hAnsi="Arial Unicode MS" w:hint="eastAsia"/>
          <w:color w:val="5F5F5F"/>
          <w:sz w:val="20"/>
        </w:rPr>
        <w:t>。</w:t>
      </w:r>
    </w:p>
    <w:p w14:paraId="19B96895" w14:textId="6A3F9478"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4</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廢止之事由僅存在於註冊商標所指定使用之部分商品或服務者，得就該部分之商品或服務廢止其註冊。</w:t>
      </w:r>
    </w:p>
    <w:p w14:paraId="596E87C3" w14:textId="77777777" w:rsidR="00AF5BF7" w:rsidRDefault="00A276BC" w:rsidP="00A276BC">
      <w:pPr>
        <w:pStyle w:val="2"/>
        <w:spacing w:before="120" w:after="120"/>
      </w:pPr>
      <w:bookmarkStart w:id="195" w:name="b58"/>
      <w:bookmarkEnd w:id="195"/>
      <w:r w:rsidRPr="00160B2E">
        <w:rPr>
          <w:rFonts w:hint="eastAsia"/>
        </w:rPr>
        <w:t>第</w:t>
      </w:r>
      <w:r w:rsidR="00F5178F">
        <w:rPr>
          <w:rFonts w:hint="eastAsia"/>
        </w:rPr>
        <w:t>58</w:t>
      </w:r>
      <w:r>
        <w:rPr>
          <w:rFonts w:hint="eastAsia"/>
        </w:rPr>
        <w:t>條</w:t>
      </w:r>
      <w:r>
        <w:t>（</w:t>
      </w:r>
      <w:r w:rsidRPr="00160B2E">
        <w:t>使用註冊商標</w:t>
      </w:r>
      <w:r w:rsidR="00AF5BF7">
        <w:t>）</w:t>
      </w:r>
    </w:p>
    <w:p w14:paraId="5614410C" w14:textId="53AD6B82"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商標權人有下列情形之一者，應認為有使用其註冊商標：</w:t>
      </w:r>
    </w:p>
    <w:p w14:paraId="4E1441E5" w14:textId="77777777" w:rsidR="00AF5BF7" w:rsidRDefault="00A276BC" w:rsidP="00A276BC">
      <w:pPr>
        <w:pStyle w:val="ac"/>
        <w:ind w:leftChars="75" w:left="150"/>
        <w:jc w:val="both"/>
        <w:rPr>
          <w:rFonts w:ascii="Arial Unicode MS" w:eastAsia="新細明體" w:hAnsi="Arial Unicode MS"/>
          <w:color w:val="5F5F5F"/>
          <w:sz w:val="20"/>
        </w:rPr>
      </w:pPr>
      <w:r w:rsidRPr="00702F26">
        <w:rPr>
          <w:rFonts w:ascii="Arial Unicode MS" w:eastAsia="新細明體" w:hAnsi="Arial Unicode MS" w:hint="eastAsia"/>
          <w:color w:val="5F5F5F"/>
          <w:sz w:val="20"/>
        </w:rPr>
        <w:t xml:space="preserve">　　一、實際使用之商標與其註冊商標不同，而依社會一般通念並不失其同一性者</w:t>
      </w:r>
      <w:r w:rsidR="00AF5BF7">
        <w:rPr>
          <w:rFonts w:ascii="Arial Unicode MS" w:eastAsia="新細明體" w:hAnsi="Arial Unicode MS" w:hint="eastAsia"/>
          <w:color w:val="5F5F5F"/>
          <w:sz w:val="20"/>
        </w:rPr>
        <w:t>。</w:t>
      </w:r>
    </w:p>
    <w:p w14:paraId="29051E20" w14:textId="1CB3A0F6" w:rsidR="00A276BC" w:rsidRPr="00702F26"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二</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於以出口為目的之商品或其有關之物件上，標示註冊商標者。</w:t>
      </w:r>
    </w:p>
    <w:p w14:paraId="06749E27" w14:textId="77777777" w:rsidR="00AF5BF7" w:rsidRDefault="00A276BC" w:rsidP="00A276BC">
      <w:pPr>
        <w:pStyle w:val="2"/>
        <w:spacing w:before="120" w:after="120"/>
      </w:pPr>
      <w:bookmarkStart w:id="196" w:name="b59"/>
      <w:bookmarkEnd w:id="196"/>
      <w:r w:rsidRPr="00160B2E">
        <w:rPr>
          <w:rFonts w:hint="eastAsia"/>
        </w:rPr>
        <w:t>第</w:t>
      </w:r>
      <w:r w:rsidR="00F5178F">
        <w:rPr>
          <w:rFonts w:hint="eastAsia"/>
        </w:rPr>
        <w:t>59</w:t>
      </w:r>
      <w:r>
        <w:rPr>
          <w:rFonts w:hint="eastAsia"/>
        </w:rPr>
        <w:t>條</w:t>
      </w:r>
      <w:r>
        <w:t>（</w:t>
      </w:r>
      <w:r w:rsidRPr="00160B2E">
        <w:t>駁回</w:t>
      </w:r>
      <w:r w:rsidR="00AF5BF7">
        <w:t>）</w:t>
      </w:r>
    </w:p>
    <w:p w14:paraId="06808DB7" w14:textId="556E60FF"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商標專責機關應將廢止申請之情事通知商標權人，並限期答辯。但申請人之申請無具體事證或其主張顯無理由者，得逕為駁回</w:t>
      </w:r>
      <w:r w:rsidR="00AF5BF7">
        <w:rPr>
          <w:rFonts w:ascii="Arial Unicode MS" w:eastAsia="新細明體" w:hAnsi="Arial Unicode MS" w:hint="eastAsia"/>
          <w:color w:val="5F5F5F"/>
          <w:sz w:val="20"/>
        </w:rPr>
        <w:t>。</w:t>
      </w:r>
    </w:p>
    <w:p w14:paraId="37C69D73" w14:textId="45A01B6F"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666699"/>
          <w:sz w:val="20"/>
        </w:rPr>
        <w:t>第</w:t>
      </w:r>
      <w:hyperlink w:anchor="b57" w:history="1">
        <w:r w:rsidR="00A276BC" w:rsidRPr="00702F26">
          <w:rPr>
            <w:rStyle w:val="a3"/>
            <w:rFonts w:ascii="Arial Unicode MS" w:eastAsia="新細明體" w:hAnsi="Arial Unicode MS" w:hint="eastAsia"/>
            <w:color w:val="666699"/>
          </w:rPr>
          <w:t>五十七</w:t>
        </w:r>
      </w:hyperlink>
      <w:r w:rsidR="00A276BC" w:rsidRPr="00702F26">
        <w:rPr>
          <w:rFonts w:ascii="Arial Unicode MS" w:eastAsia="新細明體" w:hAnsi="Arial Unicode MS" w:hint="eastAsia"/>
          <w:color w:val="666699"/>
          <w:sz w:val="20"/>
        </w:rPr>
        <w:t>條第一項</w:t>
      </w:r>
      <w:hyperlink w:anchor="b57c2" w:history="1">
        <w:r w:rsidR="00A276BC" w:rsidRPr="00702F26">
          <w:rPr>
            <w:rStyle w:val="a3"/>
            <w:rFonts w:ascii="Arial Unicode MS" w:eastAsia="新細明體" w:hAnsi="Arial Unicode MS" w:hint="eastAsia"/>
            <w:color w:val="666699"/>
          </w:rPr>
          <w:t>第二款</w:t>
        </w:r>
      </w:hyperlink>
      <w:r w:rsidR="00A276BC" w:rsidRPr="00702F26">
        <w:rPr>
          <w:rFonts w:ascii="Arial Unicode MS" w:eastAsia="新細明體" w:hAnsi="Arial Unicode MS" w:hint="eastAsia"/>
          <w:color w:val="666699"/>
          <w:sz w:val="20"/>
        </w:rPr>
        <w:t>規定情形，其答辯通知經送達者，商標權人應證明其有使用之事實，屆期未答辯者，得逕行廢止其註冊</w:t>
      </w:r>
      <w:r w:rsidR="00AF5BF7">
        <w:rPr>
          <w:rFonts w:ascii="Arial Unicode MS" w:eastAsia="新細明體" w:hAnsi="Arial Unicode MS" w:hint="eastAsia"/>
          <w:color w:val="666699"/>
          <w:sz w:val="20"/>
        </w:rPr>
        <w:t>。</w:t>
      </w:r>
    </w:p>
    <w:p w14:paraId="067B43E7" w14:textId="5AA706FA"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前項商標權人證明其有使用之事實，應符合商業交易習慣</w:t>
      </w:r>
      <w:r w:rsidR="00AF5BF7">
        <w:rPr>
          <w:rFonts w:ascii="Arial Unicode MS" w:eastAsia="新細明體" w:hAnsi="Arial Unicode MS" w:hint="eastAsia"/>
          <w:color w:val="5F5F5F"/>
          <w:sz w:val="20"/>
        </w:rPr>
        <w:t>。</w:t>
      </w:r>
    </w:p>
    <w:p w14:paraId="05062066" w14:textId="6E3D4444" w:rsidR="00A276BC" w:rsidRPr="00702F26"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4</w:t>
      </w:r>
      <w:r w:rsidR="00AF5BF7" w:rsidRPr="00077E10">
        <w:rPr>
          <w:rFonts w:ascii="Calibri" w:eastAsia="新細明體" w:hAnsi="Calibri" w:hint="eastAsia"/>
          <w:color w:val="404040"/>
          <w:sz w:val="18"/>
        </w:rPr>
        <w:t>﹞</w:t>
      </w:r>
      <w:bookmarkStart w:id="197" w:name="b59d4"/>
      <w:bookmarkEnd w:id="197"/>
      <w:r w:rsidR="00A276BC" w:rsidRPr="00702F26">
        <w:rPr>
          <w:rFonts w:ascii="Arial Unicode MS" w:eastAsia="新細明體" w:hAnsi="Arial Unicode MS" w:hint="eastAsia"/>
          <w:color w:val="666699"/>
          <w:sz w:val="20"/>
        </w:rPr>
        <w:t>註冊商標有第</w:t>
      </w:r>
      <w:hyperlink w:anchor="b57" w:history="1">
        <w:r w:rsidR="00A276BC" w:rsidRPr="00702F26">
          <w:rPr>
            <w:rStyle w:val="a3"/>
            <w:rFonts w:ascii="Arial Unicode MS" w:eastAsia="新細明體" w:hAnsi="Arial Unicode MS" w:hint="eastAsia"/>
            <w:color w:val="666699"/>
          </w:rPr>
          <w:t>五十七</w:t>
        </w:r>
      </w:hyperlink>
      <w:r w:rsidR="00A276BC" w:rsidRPr="00702F26">
        <w:rPr>
          <w:rFonts w:ascii="Arial Unicode MS" w:eastAsia="新細明體" w:hAnsi="Arial Unicode MS" w:hint="eastAsia"/>
          <w:color w:val="666699"/>
          <w:sz w:val="20"/>
        </w:rPr>
        <w:t>條第一項</w:t>
      </w:r>
      <w:hyperlink w:anchor="b57c1" w:history="1">
        <w:r w:rsidR="00A276BC" w:rsidRPr="00702F26">
          <w:rPr>
            <w:rStyle w:val="a3"/>
            <w:rFonts w:ascii="Arial Unicode MS" w:eastAsia="新細明體" w:hAnsi="Arial Unicode MS" w:hint="eastAsia"/>
            <w:color w:val="666699"/>
          </w:rPr>
          <w:t>第一款</w:t>
        </w:r>
      </w:hyperlink>
      <w:r w:rsidR="00A276BC" w:rsidRPr="00702F26">
        <w:rPr>
          <w:rFonts w:ascii="Arial Unicode MS" w:eastAsia="新細明體" w:hAnsi="Arial Unicode MS" w:hint="eastAsia"/>
          <w:color w:val="666699"/>
          <w:sz w:val="20"/>
        </w:rPr>
        <w:t>、</w:t>
      </w:r>
      <w:hyperlink w:anchor="b57c6" w:history="1">
        <w:r w:rsidR="00A276BC" w:rsidRPr="00702F26">
          <w:rPr>
            <w:rStyle w:val="a3"/>
            <w:rFonts w:ascii="Arial Unicode MS" w:eastAsia="新細明體" w:hAnsi="Arial Unicode MS" w:hint="eastAsia"/>
            <w:color w:val="666699"/>
          </w:rPr>
          <w:t>第六款</w:t>
        </w:r>
      </w:hyperlink>
      <w:r w:rsidR="00A276BC" w:rsidRPr="00702F26">
        <w:rPr>
          <w:rFonts w:ascii="Arial Unicode MS" w:eastAsia="新細明體" w:hAnsi="Arial Unicode MS" w:hint="eastAsia"/>
          <w:color w:val="666699"/>
          <w:sz w:val="20"/>
        </w:rPr>
        <w:t>規定情形，經廢止其註冊者，原商標權人於廢止之日起三年內，不得註冊、受讓或被授權使用與原註冊圖樣相同或近似之商標於同一或類似之商品或服務；其於商標專責機關處分前，聲明拋棄商標權者，亦同。</w:t>
      </w:r>
    </w:p>
    <w:p w14:paraId="05A3B32B" w14:textId="77777777" w:rsidR="00AF5BF7" w:rsidRDefault="00A276BC" w:rsidP="00A276BC">
      <w:pPr>
        <w:pStyle w:val="2"/>
        <w:spacing w:before="120" w:after="120"/>
      </w:pPr>
      <w:bookmarkStart w:id="198" w:name="b60"/>
      <w:bookmarkEnd w:id="198"/>
      <w:r w:rsidRPr="00160B2E">
        <w:rPr>
          <w:rFonts w:hint="eastAsia"/>
        </w:rPr>
        <w:t>第</w:t>
      </w:r>
      <w:r w:rsidR="00F5178F">
        <w:rPr>
          <w:rFonts w:hint="eastAsia"/>
        </w:rPr>
        <w:t>60</w:t>
      </w:r>
      <w:r w:rsidR="00F5178F">
        <w:rPr>
          <w:rFonts w:hint="eastAsia"/>
        </w:rPr>
        <w:t>條</w:t>
      </w:r>
      <w:r>
        <w:t>（</w:t>
      </w:r>
      <w:r w:rsidRPr="00160B2E">
        <w:t>廢止案審查準用規定</w:t>
      </w:r>
      <w:r w:rsidR="00AF5BF7">
        <w:t>）</w:t>
      </w:r>
    </w:p>
    <w:p w14:paraId="3315C4DE" w14:textId="67ABB9CE"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第</w:t>
      </w:r>
      <w:hyperlink w:anchor="b40" w:history="1">
        <w:r w:rsidR="00A276BC" w:rsidRPr="00702F26">
          <w:rPr>
            <w:rStyle w:val="a3"/>
            <w:rFonts w:hint="eastAsia"/>
            <w:color w:val="5F5F5F"/>
          </w:rPr>
          <w:t>四十</w:t>
        </w:r>
      </w:hyperlink>
      <w:r w:rsidR="00A276BC" w:rsidRPr="00702F26">
        <w:rPr>
          <w:rFonts w:ascii="Arial Unicode MS" w:eastAsia="新細明體" w:hAnsi="Arial Unicode MS" w:hint="eastAsia"/>
          <w:color w:val="5F5F5F"/>
          <w:sz w:val="20"/>
        </w:rPr>
        <w:t>條第二項、第三項、第</w:t>
      </w:r>
      <w:hyperlink w:anchor="b41" w:history="1">
        <w:r w:rsidR="00A276BC" w:rsidRPr="00702F26">
          <w:rPr>
            <w:rStyle w:val="a3"/>
            <w:rFonts w:hint="eastAsia"/>
            <w:color w:val="5F5F5F"/>
          </w:rPr>
          <w:t>四十一</w:t>
        </w:r>
      </w:hyperlink>
      <w:r w:rsidR="00A276BC" w:rsidRPr="00702F26">
        <w:rPr>
          <w:rFonts w:ascii="Arial Unicode MS" w:eastAsia="新細明體" w:hAnsi="Arial Unicode MS" w:hint="eastAsia"/>
          <w:color w:val="5F5F5F"/>
          <w:sz w:val="20"/>
        </w:rPr>
        <w:t>條第一項、第二項、第</w:t>
      </w:r>
      <w:hyperlink w:anchor="b42" w:history="1">
        <w:r w:rsidR="00A276BC" w:rsidRPr="00702F26">
          <w:rPr>
            <w:rStyle w:val="a3"/>
            <w:rFonts w:hint="eastAsia"/>
            <w:color w:val="5F5F5F"/>
          </w:rPr>
          <w:t>四十二</w:t>
        </w:r>
      </w:hyperlink>
      <w:r w:rsidR="00A276BC" w:rsidRPr="00702F26">
        <w:rPr>
          <w:rFonts w:ascii="Arial Unicode MS" w:eastAsia="新細明體" w:hAnsi="Arial Unicode MS" w:hint="eastAsia"/>
          <w:color w:val="5F5F5F"/>
          <w:sz w:val="20"/>
        </w:rPr>
        <w:t>條至第四十四條規定，於廢止案之審查準用之</w:t>
      </w:r>
      <w:r w:rsidR="00AF5BF7">
        <w:rPr>
          <w:rFonts w:ascii="Arial Unicode MS" w:eastAsia="新細明體" w:hAnsi="Arial Unicode MS" w:hint="eastAsia"/>
          <w:color w:val="5F5F5F"/>
          <w:sz w:val="20"/>
        </w:rPr>
        <w:t>。</w:t>
      </w:r>
    </w:p>
    <w:p w14:paraId="62DA5133" w14:textId="332CC8D0" w:rsidR="00A276BC" w:rsidRPr="00160B2E" w:rsidRDefault="00AF5BF7" w:rsidP="00A276BC">
      <w:pPr>
        <w:ind w:left="119"/>
        <w:jc w:val="right"/>
        <w:rPr>
          <w:rFonts w:ascii="Arial Unicode MS" w:hAnsi="Arial Unicode MS" w:cs="細明體"/>
          <w:color w:val="666699"/>
        </w:rPr>
      </w:pPr>
      <w:r>
        <w:rPr>
          <w:rFonts w:ascii="Arial Unicode MS" w:hAnsi="Arial Unicode MS" w:hint="eastAsia"/>
          <w:color w:val="5F5F5F"/>
        </w:rPr>
        <w:t xml:space="preserve">　　　　</w:t>
      </w:r>
      <w:r w:rsidR="00A276BC" w:rsidRPr="00160B2E">
        <w:rPr>
          <w:rFonts w:ascii="Arial Unicode MS" w:hAnsi="Arial Unicode MS"/>
          <w:color w:val="808000"/>
          <w:sz w:val="18"/>
        </w:rPr>
        <w:t xml:space="preserve">　　　　　　　　　　　　　　　　　　　　　　　　　　　　　　　　　　　　　　　　　　　　</w:t>
      </w:r>
      <w:hyperlink w:anchor="a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6C69EC43" w14:textId="77777777" w:rsidR="00A276BC" w:rsidRPr="00160B2E" w:rsidRDefault="00A276BC" w:rsidP="00A276BC">
      <w:pPr>
        <w:pStyle w:val="1"/>
        <w:spacing w:before="120" w:after="120"/>
      </w:pPr>
      <w:bookmarkStart w:id="199" w:name="_第七章__權利侵害之救濟_1"/>
      <w:bookmarkEnd w:id="199"/>
      <w:r w:rsidRPr="00160B2E">
        <w:rPr>
          <w:rFonts w:hint="eastAsia"/>
        </w:rPr>
        <w:t>第七章　　權利侵害之救濟</w:t>
      </w:r>
    </w:p>
    <w:p w14:paraId="7422C245" w14:textId="77777777" w:rsidR="00AF5BF7" w:rsidRDefault="00A276BC" w:rsidP="00A276BC">
      <w:pPr>
        <w:pStyle w:val="2"/>
        <w:spacing w:before="120" w:after="120"/>
      </w:pPr>
      <w:bookmarkStart w:id="200" w:name="b61"/>
      <w:bookmarkEnd w:id="200"/>
      <w:r w:rsidRPr="00160B2E">
        <w:rPr>
          <w:rFonts w:hint="eastAsia"/>
        </w:rPr>
        <w:t>第</w:t>
      </w:r>
      <w:r w:rsidR="00F5178F">
        <w:rPr>
          <w:rFonts w:hint="eastAsia"/>
        </w:rPr>
        <w:t>61</w:t>
      </w:r>
      <w:r>
        <w:rPr>
          <w:rFonts w:hint="eastAsia"/>
        </w:rPr>
        <w:t>條</w:t>
      </w:r>
      <w:r>
        <w:t>（</w:t>
      </w:r>
      <w:r w:rsidRPr="00160B2E">
        <w:t>侵害之排除及損害賠償</w:t>
      </w:r>
      <w:r w:rsidR="00AF5BF7">
        <w:t>）</w:t>
      </w:r>
    </w:p>
    <w:p w14:paraId="556BE366" w14:textId="2D572549"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商標權人對於侵害其商標權者，得請求損害賠償，並得請求排除其侵害；有侵害之虞者，得請求防止之</w:t>
      </w:r>
      <w:r w:rsidR="00AF5BF7">
        <w:rPr>
          <w:rFonts w:ascii="Arial Unicode MS" w:eastAsia="新細明體" w:hAnsi="Arial Unicode MS" w:hint="eastAsia"/>
          <w:color w:val="5F5F5F"/>
          <w:sz w:val="20"/>
        </w:rPr>
        <w:t>。</w:t>
      </w:r>
    </w:p>
    <w:p w14:paraId="31231C94" w14:textId="048F3493"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160B2E">
        <w:rPr>
          <w:rFonts w:ascii="Arial Unicode MS" w:eastAsia="新細明體" w:hAnsi="Arial Unicode MS" w:hint="eastAsia"/>
          <w:color w:val="666699"/>
          <w:sz w:val="20"/>
        </w:rPr>
        <w:t>未經商標權人同意，而有第</w:t>
      </w:r>
      <w:hyperlink w:anchor="b29" w:history="1">
        <w:r w:rsidR="00A276BC" w:rsidRPr="00160B2E">
          <w:rPr>
            <w:rStyle w:val="a3"/>
            <w:rFonts w:ascii="Arial Unicode MS" w:eastAsia="新細明體" w:hAnsi="Arial Unicode MS" w:hint="eastAsia"/>
          </w:rPr>
          <w:t>二十九</w:t>
        </w:r>
      </w:hyperlink>
      <w:r w:rsidR="00A276BC" w:rsidRPr="00160B2E">
        <w:rPr>
          <w:rFonts w:ascii="Arial Unicode MS" w:eastAsia="新細明體" w:hAnsi="Arial Unicode MS" w:hint="eastAsia"/>
          <w:color w:val="666699"/>
          <w:sz w:val="20"/>
        </w:rPr>
        <w:t>條第二項各款規定情形之一者，為侵害商標權</w:t>
      </w:r>
      <w:r w:rsidR="00AF5BF7">
        <w:rPr>
          <w:rFonts w:ascii="Arial Unicode MS" w:eastAsia="新細明體" w:hAnsi="Arial Unicode MS" w:hint="eastAsia"/>
          <w:color w:val="666699"/>
          <w:sz w:val="20"/>
        </w:rPr>
        <w:t>。</w:t>
      </w:r>
    </w:p>
    <w:p w14:paraId="575734A6" w14:textId="3672FAF8"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商標權人依第一項規定為請求時，對於侵害商標權之物品或從事侵害行為之原料或器具，得請求銷毀或為其他必要處置。</w:t>
      </w:r>
    </w:p>
    <w:p w14:paraId="24A4CA98" w14:textId="77777777" w:rsidR="00AF5BF7" w:rsidRDefault="00A276BC" w:rsidP="00A276BC">
      <w:pPr>
        <w:pStyle w:val="2"/>
        <w:spacing w:before="120" w:after="120"/>
        <w:ind w:firstLineChars="50" w:firstLine="100"/>
      </w:pPr>
      <w:bookmarkStart w:id="201" w:name="b62"/>
      <w:bookmarkEnd w:id="201"/>
      <w:r w:rsidRPr="00160B2E">
        <w:rPr>
          <w:rFonts w:hint="eastAsia"/>
        </w:rPr>
        <w:t>第</w:t>
      </w:r>
      <w:r w:rsidR="00F5178F">
        <w:rPr>
          <w:rFonts w:hint="eastAsia"/>
        </w:rPr>
        <w:t>62</w:t>
      </w:r>
      <w:r>
        <w:rPr>
          <w:rFonts w:hint="eastAsia"/>
        </w:rPr>
        <w:t>條</w:t>
      </w:r>
      <w:r>
        <w:t>（</w:t>
      </w:r>
      <w:r w:rsidRPr="00160B2E">
        <w:t>侵害商標權</w:t>
      </w:r>
      <w:r w:rsidR="00AF5BF7">
        <w:t>）</w:t>
      </w:r>
    </w:p>
    <w:p w14:paraId="53781504" w14:textId="0E657CF7"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未得商標權人同意，有下列情形之一者，視為侵害商標權：</w:t>
      </w:r>
    </w:p>
    <w:p w14:paraId="26157D10" w14:textId="77777777" w:rsidR="00AF5BF7" w:rsidRDefault="00A276BC" w:rsidP="00A276BC">
      <w:pPr>
        <w:pStyle w:val="ac"/>
        <w:ind w:leftChars="75" w:left="150"/>
        <w:jc w:val="both"/>
        <w:rPr>
          <w:rFonts w:ascii="Arial Unicode MS" w:eastAsia="新細明體" w:hAnsi="Arial Unicode MS"/>
          <w:color w:val="5F5F5F"/>
          <w:sz w:val="20"/>
        </w:rPr>
      </w:pPr>
      <w:r w:rsidRPr="00702F26">
        <w:rPr>
          <w:rFonts w:ascii="Arial Unicode MS" w:eastAsia="新細明體" w:hAnsi="Arial Unicode MS" w:hint="eastAsia"/>
          <w:color w:val="5F5F5F"/>
          <w:sz w:val="20"/>
        </w:rPr>
        <w:t xml:space="preserve">　　一、明知為他人著名之註冊商標而使用相同或近似之商標或以該著名商標中之文字作為自己公司名稱、商號名稱、網域名稱或其他表彰營業主體或來源之標識，致減損著名商標之識別性或信譽者</w:t>
      </w:r>
      <w:r w:rsidR="00AF5BF7">
        <w:rPr>
          <w:rFonts w:ascii="Arial Unicode MS" w:eastAsia="新細明體" w:hAnsi="Arial Unicode MS" w:hint="eastAsia"/>
          <w:color w:val="5F5F5F"/>
          <w:sz w:val="20"/>
        </w:rPr>
        <w:t>。</w:t>
      </w:r>
    </w:p>
    <w:p w14:paraId="4B71606D" w14:textId="48BF2DD8" w:rsidR="00A276BC" w:rsidRPr="00702F26"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二</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明知為他人之註冊商標，而以該商標中之文字作為自己公司名稱、商號名稱、網域名稱或其他表彰營</w:t>
      </w:r>
      <w:r w:rsidR="00A276BC" w:rsidRPr="00702F26">
        <w:rPr>
          <w:rFonts w:ascii="Arial Unicode MS" w:eastAsia="新細明體" w:hAnsi="Arial Unicode MS" w:hint="eastAsia"/>
          <w:color w:val="5F5F5F"/>
          <w:sz w:val="20"/>
        </w:rPr>
        <w:lastRenderedPageBreak/>
        <w:t>業主體或來源之標識，致商品或服務相關消費者混淆誤認者。</w:t>
      </w:r>
    </w:p>
    <w:p w14:paraId="6B1F1004" w14:textId="77777777" w:rsidR="00AF5BF7" w:rsidRDefault="00A276BC" w:rsidP="00A276BC">
      <w:pPr>
        <w:pStyle w:val="2"/>
        <w:spacing w:before="120" w:after="120"/>
      </w:pPr>
      <w:bookmarkStart w:id="202" w:name="b63"/>
      <w:bookmarkEnd w:id="202"/>
      <w:r w:rsidRPr="00160B2E">
        <w:rPr>
          <w:rFonts w:hint="eastAsia"/>
        </w:rPr>
        <w:t>第</w:t>
      </w:r>
      <w:r w:rsidR="00F5178F">
        <w:rPr>
          <w:rFonts w:hint="eastAsia"/>
        </w:rPr>
        <w:t>63</w:t>
      </w:r>
      <w:r>
        <w:rPr>
          <w:rFonts w:hint="eastAsia"/>
        </w:rPr>
        <w:t>條</w:t>
      </w:r>
      <w:r>
        <w:t>（</w:t>
      </w:r>
      <w:r w:rsidRPr="00160B2E">
        <w:t>損害之計算</w:t>
      </w:r>
      <w:r w:rsidR="00AF5BF7">
        <w:t>）</w:t>
      </w:r>
    </w:p>
    <w:p w14:paraId="5771060F" w14:textId="1C4091A7"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商標權人請求損害賠償時，得就下列各款擇一計算其損害：</w:t>
      </w:r>
    </w:p>
    <w:p w14:paraId="36A84C5D" w14:textId="77777777" w:rsidR="00AF5BF7" w:rsidRDefault="00A276BC" w:rsidP="00A276BC">
      <w:pPr>
        <w:pStyle w:val="ac"/>
        <w:ind w:leftChars="75" w:left="150"/>
        <w:jc w:val="both"/>
        <w:rPr>
          <w:rFonts w:ascii="Arial Unicode MS" w:eastAsia="新細明體" w:hAnsi="Arial Unicode MS"/>
          <w:color w:val="5F5F5F"/>
          <w:sz w:val="20"/>
        </w:rPr>
      </w:pPr>
      <w:r w:rsidRPr="00702F26">
        <w:rPr>
          <w:rFonts w:ascii="Arial Unicode MS" w:eastAsia="新細明體" w:hAnsi="Arial Unicode MS" w:hint="eastAsia"/>
          <w:color w:val="5F5F5F"/>
          <w:sz w:val="20"/>
        </w:rPr>
        <w:t xml:space="preserve">　　一、依民法第</w:t>
      </w:r>
      <w:hyperlink r:id="rId96" w:anchor="a216" w:history="1">
        <w:r w:rsidRPr="00702F26">
          <w:rPr>
            <w:rStyle w:val="a3"/>
            <w:rFonts w:hint="eastAsia"/>
            <w:color w:val="5F5F5F"/>
          </w:rPr>
          <w:t>二百十六</w:t>
        </w:r>
      </w:hyperlink>
      <w:r w:rsidRPr="00702F26">
        <w:rPr>
          <w:rFonts w:ascii="Arial Unicode MS" w:eastAsia="新細明體" w:hAnsi="Arial Unicode MS" w:hint="eastAsia"/>
          <w:color w:val="5F5F5F"/>
          <w:sz w:val="20"/>
        </w:rPr>
        <w:t>條規定。但不能提供證據方法以證明其損害時，商標權人得就其使用註冊商標通常所可獲得之利益，減除受侵害後使用同一商標所得之利益，以其差額為所受損害</w:t>
      </w:r>
      <w:r w:rsidR="00AF5BF7">
        <w:rPr>
          <w:rFonts w:ascii="Arial Unicode MS" w:eastAsia="新細明體" w:hAnsi="Arial Unicode MS" w:hint="eastAsia"/>
          <w:color w:val="5F5F5F"/>
          <w:sz w:val="20"/>
        </w:rPr>
        <w:t>。</w:t>
      </w:r>
    </w:p>
    <w:p w14:paraId="49B71964" w14:textId="5CBF954A"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二</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依侵害商標權行為所得之利益；於侵害商標權者不能就其成本或必要費用舉證時，以銷售該項商品全部收入為所得利益</w:t>
      </w:r>
      <w:r>
        <w:rPr>
          <w:rFonts w:ascii="Arial Unicode MS" w:eastAsia="新細明體" w:hAnsi="Arial Unicode MS" w:hint="eastAsia"/>
          <w:color w:val="5F5F5F"/>
          <w:sz w:val="20"/>
        </w:rPr>
        <w:t>。</w:t>
      </w:r>
    </w:p>
    <w:p w14:paraId="1337CC90" w14:textId="117D5428"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三</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就查獲侵害商標權商品之零售單價五百倍至一千五百倍之金額。但所查獲商品超過一千五百件時，以其總價定賠償金額</w:t>
      </w:r>
      <w:r>
        <w:rPr>
          <w:rFonts w:ascii="Arial Unicode MS" w:eastAsia="新細明體" w:hAnsi="Arial Unicode MS" w:hint="eastAsia"/>
          <w:color w:val="5F5F5F"/>
          <w:sz w:val="20"/>
        </w:rPr>
        <w:t>。</w:t>
      </w:r>
    </w:p>
    <w:p w14:paraId="376B3709" w14:textId="1AC8809D"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前項賠償金額顯不相當者，法院得予酌減之</w:t>
      </w:r>
      <w:r w:rsidR="00AF5BF7">
        <w:rPr>
          <w:rFonts w:ascii="Arial Unicode MS" w:eastAsia="新細明體" w:hAnsi="Arial Unicode MS" w:hint="eastAsia"/>
          <w:color w:val="666699"/>
          <w:sz w:val="20"/>
        </w:rPr>
        <w:t>。</w:t>
      </w:r>
    </w:p>
    <w:p w14:paraId="45D92CAF" w14:textId="6A2D5315"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商標權人之業務上信譽，因侵害而致減損時，並得另請求賠償相當之金額。</w:t>
      </w:r>
    </w:p>
    <w:p w14:paraId="3793FD6E" w14:textId="3CBFEB29" w:rsidR="00A276BC" w:rsidRPr="000A365B" w:rsidRDefault="00A276BC" w:rsidP="00A276BC">
      <w:pPr>
        <w:pStyle w:val="ac"/>
        <w:ind w:leftChars="75" w:left="150"/>
        <w:jc w:val="both"/>
        <w:rPr>
          <w:rFonts w:ascii="Arial Unicode MS" w:eastAsia="新細明體" w:hAnsi="Arial Unicode MS"/>
          <w:color w:val="5F5F5F"/>
          <w:sz w:val="18"/>
        </w:rPr>
      </w:pPr>
      <w:r w:rsidRPr="000A365B">
        <w:rPr>
          <w:rFonts w:ascii="Arial Unicode MS" w:eastAsia="新細明體" w:hAnsi="Arial Unicode MS" w:cs="新細明體" w:hint="eastAsia"/>
          <w:color w:val="5F5F5F"/>
          <w:sz w:val="18"/>
          <w:szCs w:val="20"/>
          <w:lang w:val="zh-TW"/>
        </w:rPr>
        <w:t>【參考裁判】</w:t>
      </w:r>
      <w:hyperlink r:id="rId97" w:anchor="a商標法第六十三條" w:history="1">
        <w:r w:rsidRPr="000A365B">
          <w:rPr>
            <w:rStyle w:val="a3"/>
            <w:rFonts w:ascii="Arial Unicode MS" w:eastAsia="新細明體" w:hAnsi="Arial Unicode MS" w:cs="新細明體" w:hint="eastAsia"/>
            <w:color w:val="5F5F5F"/>
            <w:sz w:val="18"/>
            <w:szCs w:val="20"/>
            <w:lang w:val="zh-TW"/>
          </w:rPr>
          <w:t>92,</w:t>
        </w:r>
        <w:r w:rsidRPr="000A365B">
          <w:rPr>
            <w:rStyle w:val="a3"/>
            <w:rFonts w:ascii="Arial Unicode MS" w:eastAsia="新細明體" w:hAnsi="Arial Unicode MS" w:cs="新細明體" w:hint="eastAsia"/>
            <w:color w:val="5F5F5F"/>
            <w:sz w:val="18"/>
            <w:szCs w:val="20"/>
            <w:lang w:val="zh-TW"/>
          </w:rPr>
          <w:t>智</w:t>
        </w:r>
        <w:r w:rsidRPr="000A365B">
          <w:rPr>
            <w:rStyle w:val="a3"/>
            <w:rFonts w:ascii="Arial Unicode MS" w:eastAsia="新細明體" w:hAnsi="Arial Unicode MS" w:cs="新細明體" w:hint="eastAsia"/>
            <w:color w:val="5F5F5F"/>
            <w:sz w:val="18"/>
            <w:szCs w:val="20"/>
            <w:lang w:val="zh-TW"/>
          </w:rPr>
          <w:t>,62</w:t>
        </w:r>
      </w:hyperlink>
    </w:p>
    <w:p w14:paraId="3C5C2B99" w14:textId="77777777" w:rsidR="00AF5BF7" w:rsidRDefault="00A276BC" w:rsidP="00A276BC">
      <w:pPr>
        <w:pStyle w:val="2"/>
        <w:spacing w:before="120" w:after="120"/>
      </w:pPr>
      <w:r w:rsidRPr="00160B2E">
        <w:rPr>
          <w:rFonts w:hint="eastAsia"/>
        </w:rPr>
        <w:t>第</w:t>
      </w:r>
      <w:r w:rsidR="00F5178F">
        <w:rPr>
          <w:rFonts w:hint="eastAsia"/>
        </w:rPr>
        <w:t>64</w:t>
      </w:r>
      <w:r>
        <w:rPr>
          <w:rFonts w:hint="eastAsia"/>
        </w:rPr>
        <w:t>條</w:t>
      </w:r>
      <w:r>
        <w:t>（</w:t>
      </w:r>
      <w:r w:rsidRPr="00160B2E">
        <w:t>商標訴訟判決書之請求公告</w:t>
      </w:r>
      <w:r w:rsidR="00AF5BF7">
        <w:t>）</w:t>
      </w:r>
    </w:p>
    <w:p w14:paraId="7888A357" w14:textId="126BC6D6"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商標權人得請求由侵害商標權者負擔費用，將侵害商標權情事之判決書內容全部或一部登載新聞紙。</w:t>
      </w:r>
    </w:p>
    <w:p w14:paraId="34C517C3" w14:textId="77777777" w:rsidR="00AF5BF7" w:rsidRDefault="00A276BC" w:rsidP="00A276BC">
      <w:pPr>
        <w:pStyle w:val="2"/>
        <w:spacing w:before="120" w:after="120"/>
      </w:pPr>
      <w:bookmarkStart w:id="203" w:name="b65"/>
      <w:bookmarkEnd w:id="203"/>
      <w:r w:rsidRPr="00160B2E">
        <w:rPr>
          <w:rFonts w:hint="eastAsia"/>
        </w:rPr>
        <w:t>第</w:t>
      </w:r>
      <w:r w:rsidR="00F5178F">
        <w:rPr>
          <w:rFonts w:hint="eastAsia"/>
        </w:rPr>
        <w:t>65</w:t>
      </w:r>
      <w:r>
        <w:rPr>
          <w:rFonts w:hint="eastAsia"/>
        </w:rPr>
        <w:t>條</w:t>
      </w:r>
      <w:r>
        <w:t>（</w:t>
      </w:r>
      <w:r w:rsidRPr="00160B2E">
        <w:t>申請查扣</w:t>
      </w:r>
      <w:r w:rsidR="00AF5BF7">
        <w:t>）</w:t>
      </w:r>
    </w:p>
    <w:p w14:paraId="7858009F" w14:textId="617A3BFB"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商標權人對輸入或輸出有侵害其商標權之物品，得申請海關先予查扣</w:t>
      </w:r>
      <w:r w:rsidR="00AF5BF7">
        <w:rPr>
          <w:rFonts w:ascii="Arial Unicode MS" w:eastAsia="新細明體" w:hAnsi="Arial Unicode MS" w:hint="eastAsia"/>
          <w:color w:val="5F5F5F"/>
          <w:sz w:val="20"/>
        </w:rPr>
        <w:t>。</w:t>
      </w:r>
    </w:p>
    <w:p w14:paraId="6801FA76" w14:textId="4651FD51"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前項申請，應以書面為之，並釋明侵害之事實，及提供相當於海關核估該進口貨物完稅價格或出口貨物離岸價格之保證金或相當之擔保</w:t>
      </w:r>
      <w:r w:rsidR="00AF5BF7">
        <w:rPr>
          <w:rFonts w:ascii="Arial Unicode MS" w:eastAsia="新細明體" w:hAnsi="Arial Unicode MS" w:hint="eastAsia"/>
          <w:color w:val="666699"/>
          <w:sz w:val="20"/>
        </w:rPr>
        <w:t>。</w:t>
      </w:r>
    </w:p>
    <w:p w14:paraId="5E2665E1" w14:textId="294C171A"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海關受理查扣之申請，應即通知申請人；如認符合前項規定而實施查扣時，應以書面通知申請人及被查扣人</w:t>
      </w:r>
      <w:r w:rsidR="00AF5BF7">
        <w:rPr>
          <w:rFonts w:ascii="Arial Unicode MS" w:eastAsia="新細明體" w:hAnsi="Arial Unicode MS" w:hint="eastAsia"/>
          <w:color w:val="5F5F5F"/>
          <w:sz w:val="20"/>
        </w:rPr>
        <w:t>。</w:t>
      </w:r>
    </w:p>
    <w:p w14:paraId="5A1FD968" w14:textId="2CCD9063"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4</w:t>
      </w:r>
      <w:r w:rsidR="00AF5BF7" w:rsidRPr="00077E10">
        <w:rPr>
          <w:rFonts w:ascii="Calibri" w:eastAsia="新細明體" w:hAnsi="Calibri" w:hint="eastAsia"/>
          <w:color w:val="404040"/>
          <w:sz w:val="18"/>
        </w:rPr>
        <w:t>﹞</w:t>
      </w:r>
      <w:bookmarkStart w:id="204" w:name="b65d4"/>
      <w:bookmarkEnd w:id="204"/>
      <w:r w:rsidR="00A276BC" w:rsidRPr="00B14117">
        <w:rPr>
          <w:rFonts w:ascii="Arial Unicode MS" w:eastAsia="新細明體" w:hAnsi="Arial Unicode MS" w:hint="eastAsia"/>
          <w:color w:val="666699"/>
          <w:sz w:val="20"/>
        </w:rPr>
        <w:t>被查扣人得提供與第二項保證金二倍之保證金或相當之擔保，請求海關廢止查扣，並依有關進出口貨物通關規定辦理</w:t>
      </w:r>
      <w:r w:rsidR="00AF5BF7">
        <w:rPr>
          <w:rFonts w:ascii="Arial Unicode MS" w:eastAsia="新細明體" w:hAnsi="Arial Unicode MS" w:hint="eastAsia"/>
          <w:color w:val="666699"/>
          <w:sz w:val="20"/>
        </w:rPr>
        <w:t>。</w:t>
      </w:r>
    </w:p>
    <w:p w14:paraId="753D9A8B" w14:textId="6D807AD2"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5</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海關在不損及查扣物機密資料保護之情形下，得依申請人或被查扣人之申請，准其檢視查扣物</w:t>
      </w:r>
      <w:r w:rsidR="00AF5BF7">
        <w:rPr>
          <w:rFonts w:ascii="Arial Unicode MS" w:eastAsia="新細明體" w:hAnsi="Arial Unicode MS" w:hint="eastAsia"/>
          <w:color w:val="5F5F5F"/>
          <w:sz w:val="20"/>
        </w:rPr>
        <w:t>。</w:t>
      </w:r>
    </w:p>
    <w:p w14:paraId="762D797B" w14:textId="6BFDED0E"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6</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666699"/>
          <w:sz w:val="20"/>
        </w:rPr>
        <w:t>查扣物經申請人取得法院確定判決，屬侵害商標權者，除第</w:t>
      </w:r>
      <w:hyperlink w:anchor="b66" w:history="1">
        <w:r w:rsidR="00A276BC" w:rsidRPr="00702F26">
          <w:rPr>
            <w:rStyle w:val="a3"/>
            <w:rFonts w:hint="eastAsia"/>
            <w:color w:val="666699"/>
          </w:rPr>
          <w:t>六十六</w:t>
        </w:r>
      </w:hyperlink>
      <w:r w:rsidR="00A276BC" w:rsidRPr="00702F26">
        <w:rPr>
          <w:rFonts w:ascii="Arial Unicode MS" w:eastAsia="新細明體" w:hAnsi="Arial Unicode MS" w:hint="eastAsia"/>
          <w:color w:val="666699"/>
          <w:sz w:val="20"/>
        </w:rPr>
        <w:t>條第四項規定之情形外，被查扣人應負</w:t>
      </w:r>
      <w:r w:rsidR="00A276BC" w:rsidRPr="00B14117">
        <w:rPr>
          <w:rFonts w:ascii="Arial Unicode MS" w:eastAsia="新細明體" w:hAnsi="Arial Unicode MS" w:hint="eastAsia"/>
          <w:color w:val="666699"/>
          <w:sz w:val="20"/>
        </w:rPr>
        <w:t>擔查扣物之貨櫃延滯費、倉租、裝卸費等有關費用。</w:t>
      </w:r>
    </w:p>
    <w:p w14:paraId="6CB7BFE9" w14:textId="77777777" w:rsidR="00AF5BF7" w:rsidRDefault="00A276BC" w:rsidP="00A276BC">
      <w:pPr>
        <w:pStyle w:val="2"/>
        <w:spacing w:before="120" w:after="120"/>
      </w:pPr>
      <w:bookmarkStart w:id="205" w:name="b66"/>
      <w:bookmarkEnd w:id="205"/>
      <w:r w:rsidRPr="00160B2E">
        <w:rPr>
          <w:rFonts w:hint="eastAsia"/>
        </w:rPr>
        <w:t>第</w:t>
      </w:r>
      <w:r w:rsidR="00F5178F">
        <w:rPr>
          <w:rFonts w:hint="eastAsia"/>
        </w:rPr>
        <w:t>66</w:t>
      </w:r>
      <w:r>
        <w:rPr>
          <w:rFonts w:hint="eastAsia"/>
        </w:rPr>
        <w:t>條</w:t>
      </w:r>
      <w:r>
        <w:t>（</w:t>
      </w:r>
      <w:r w:rsidRPr="00160B2E">
        <w:t>廢止查扣</w:t>
      </w:r>
      <w:r w:rsidR="00AF5BF7">
        <w:t>）</w:t>
      </w:r>
    </w:p>
    <w:p w14:paraId="3F7035D2" w14:textId="4109E4FE"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有下列情形之一者，海關應廢止查扣：</w:t>
      </w:r>
    </w:p>
    <w:p w14:paraId="7359D521" w14:textId="77777777" w:rsidR="00AF5BF7" w:rsidRDefault="00A276BC" w:rsidP="00A276BC">
      <w:pPr>
        <w:pStyle w:val="ac"/>
        <w:ind w:leftChars="75" w:left="150"/>
        <w:jc w:val="both"/>
        <w:rPr>
          <w:rFonts w:ascii="Arial Unicode MS" w:eastAsia="新細明體" w:hAnsi="Arial Unicode MS"/>
          <w:color w:val="5F5F5F"/>
          <w:sz w:val="20"/>
        </w:rPr>
      </w:pPr>
      <w:r w:rsidRPr="00702F26">
        <w:rPr>
          <w:rFonts w:ascii="Arial Unicode MS" w:eastAsia="新細明體" w:hAnsi="Arial Unicode MS" w:hint="eastAsia"/>
          <w:color w:val="5F5F5F"/>
          <w:sz w:val="20"/>
        </w:rPr>
        <w:t xml:space="preserve">　　</w:t>
      </w:r>
      <w:bookmarkStart w:id="206" w:name="b66c1"/>
      <w:bookmarkEnd w:id="206"/>
      <w:r w:rsidRPr="00702F26">
        <w:rPr>
          <w:rFonts w:ascii="Arial Unicode MS" w:eastAsia="新細明體" w:hAnsi="Arial Unicode MS" w:hint="eastAsia"/>
          <w:color w:val="5F5F5F"/>
          <w:sz w:val="20"/>
        </w:rPr>
        <w:t>一、申請人於海關通知受理查扣之日起十二日內，未依第</w:t>
      </w:r>
      <w:hyperlink w:anchor="b61" w:history="1">
        <w:r w:rsidRPr="00702F26">
          <w:rPr>
            <w:rStyle w:val="a3"/>
            <w:rFonts w:hint="eastAsia"/>
            <w:color w:val="5F5F5F"/>
          </w:rPr>
          <w:t>六十一</w:t>
        </w:r>
      </w:hyperlink>
      <w:r w:rsidRPr="00702F26">
        <w:rPr>
          <w:rFonts w:ascii="Arial Unicode MS" w:eastAsia="新細明體" w:hAnsi="Arial Unicode MS" w:hint="eastAsia"/>
          <w:color w:val="5F5F5F"/>
          <w:sz w:val="20"/>
        </w:rPr>
        <w:t>條規定就查扣物為侵害物提起訴訟，並通知海關者</w:t>
      </w:r>
      <w:r w:rsidR="00AF5BF7">
        <w:rPr>
          <w:rFonts w:ascii="Arial Unicode MS" w:eastAsia="新細明體" w:hAnsi="Arial Unicode MS" w:hint="eastAsia"/>
          <w:color w:val="5F5F5F"/>
          <w:sz w:val="20"/>
        </w:rPr>
        <w:t>。</w:t>
      </w:r>
    </w:p>
    <w:p w14:paraId="06F04865" w14:textId="31D57622"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二</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申請人就查扣物為侵害物所提訴訟經法院裁定駁回確定者</w:t>
      </w:r>
      <w:r>
        <w:rPr>
          <w:rFonts w:ascii="Arial Unicode MS" w:eastAsia="新細明體" w:hAnsi="Arial Unicode MS" w:hint="eastAsia"/>
          <w:color w:val="5F5F5F"/>
          <w:sz w:val="20"/>
        </w:rPr>
        <w:t>。</w:t>
      </w:r>
    </w:p>
    <w:p w14:paraId="71C8F08B" w14:textId="2061A2BD"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三</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查扣物經法院確定判決，不屬侵害商標權之物者</w:t>
      </w:r>
      <w:r>
        <w:rPr>
          <w:rFonts w:ascii="Arial Unicode MS" w:eastAsia="新細明體" w:hAnsi="Arial Unicode MS" w:hint="eastAsia"/>
          <w:color w:val="5F5F5F"/>
          <w:sz w:val="20"/>
        </w:rPr>
        <w:t>。</w:t>
      </w:r>
    </w:p>
    <w:p w14:paraId="3ABFA7A5" w14:textId="05125893"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四</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申請人申請廢止查扣者</w:t>
      </w:r>
      <w:r>
        <w:rPr>
          <w:rFonts w:ascii="Arial Unicode MS" w:eastAsia="新細明體" w:hAnsi="Arial Unicode MS" w:hint="eastAsia"/>
          <w:color w:val="5F5F5F"/>
          <w:sz w:val="20"/>
        </w:rPr>
        <w:t>。</w:t>
      </w:r>
    </w:p>
    <w:p w14:paraId="769C744D" w14:textId="43BFE3A0"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五</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符合前條第四項規定者</w:t>
      </w:r>
      <w:r>
        <w:rPr>
          <w:rFonts w:ascii="Arial Unicode MS" w:eastAsia="新細明體" w:hAnsi="Arial Unicode MS" w:hint="eastAsia"/>
          <w:color w:val="5F5F5F"/>
          <w:sz w:val="20"/>
        </w:rPr>
        <w:t>。</w:t>
      </w:r>
    </w:p>
    <w:p w14:paraId="1D1E8003" w14:textId="07D3F426" w:rsidR="00AF5BF7" w:rsidRDefault="00CB4C95" w:rsidP="00A276BC">
      <w:pPr>
        <w:ind w:leftChars="75" w:left="150"/>
        <w:jc w:val="both"/>
        <w:rPr>
          <w:rFonts w:ascii="Arial Unicode MS" w:hAnsi="Arial Unicode MS"/>
          <w:color w:val="666699"/>
        </w:rPr>
      </w:pPr>
      <w:r w:rsidRPr="00077E10">
        <w:rPr>
          <w:rFonts w:ascii="Calibri" w:hAnsi="Calibri" w:hint="eastAsia"/>
          <w:color w:val="404040"/>
          <w:sz w:val="18"/>
        </w:rPr>
        <w:t>﹝</w:t>
      </w:r>
      <w:r w:rsidR="00AF5BF7" w:rsidRPr="00077E10">
        <w:rPr>
          <w:rFonts w:ascii="Calibri" w:hAnsi="Calibri" w:hint="eastAsia"/>
          <w:color w:val="404040"/>
          <w:sz w:val="18"/>
        </w:rPr>
        <w:t>2</w:t>
      </w:r>
      <w:r w:rsidR="00AF5BF7" w:rsidRPr="00077E10">
        <w:rPr>
          <w:rFonts w:ascii="Calibri" w:hAnsi="Calibri" w:hint="eastAsia"/>
          <w:color w:val="404040"/>
          <w:sz w:val="18"/>
        </w:rPr>
        <w:t>﹞</w:t>
      </w:r>
      <w:r w:rsidR="00A276BC" w:rsidRPr="00702F26">
        <w:rPr>
          <w:rFonts w:ascii="Arial Unicode MS" w:hAnsi="Arial Unicode MS" w:hint="eastAsia"/>
          <w:color w:val="666699"/>
        </w:rPr>
        <w:t>前項</w:t>
      </w:r>
      <w:hyperlink w:anchor="b66c1" w:history="1">
        <w:r w:rsidR="00A276BC" w:rsidRPr="00702F26">
          <w:rPr>
            <w:rStyle w:val="a3"/>
            <w:rFonts w:hint="eastAsia"/>
            <w:color w:val="666699"/>
          </w:rPr>
          <w:t>第一款</w:t>
        </w:r>
      </w:hyperlink>
      <w:r w:rsidR="00A276BC" w:rsidRPr="00702F26">
        <w:rPr>
          <w:rFonts w:ascii="Arial Unicode MS" w:hAnsi="Arial Unicode MS" w:hint="eastAsia"/>
          <w:color w:val="666699"/>
        </w:rPr>
        <w:t>規定之期限，海關得視需要延長十二日</w:t>
      </w:r>
      <w:r w:rsidR="00AF5BF7">
        <w:rPr>
          <w:rFonts w:ascii="Arial Unicode MS" w:hAnsi="Arial Unicode MS" w:hint="eastAsia"/>
          <w:color w:val="666699"/>
        </w:rPr>
        <w:t>。</w:t>
      </w:r>
    </w:p>
    <w:p w14:paraId="7FC15978" w14:textId="5678962A"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hint="eastAsia"/>
          <w:color w:val="404040"/>
          <w:sz w:val="18"/>
        </w:rPr>
        <w:t>﹝</w:t>
      </w:r>
      <w:r w:rsidR="00AF5BF7" w:rsidRPr="00077E10">
        <w:rPr>
          <w:rFonts w:ascii="Calibri" w:hAnsi="Calibri"/>
          <w:color w:val="404040"/>
          <w:sz w:val="18"/>
        </w:rPr>
        <w:t>3</w:t>
      </w:r>
      <w:r w:rsidR="00AF5BF7" w:rsidRPr="00077E10">
        <w:rPr>
          <w:rFonts w:ascii="Calibri" w:hAnsi="Calibri" w:hint="eastAsia"/>
          <w:color w:val="404040"/>
          <w:sz w:val="18"/>
        </w:rPr>
        <w:t>﹞</w:t>
      </w:r>
      <w:r w:rsidR="00A276BC" w:rsidRPr="00702F26">
        <w:rPr>
          <w:rFonts w:ascii="Arial Unicode MS" w:eastAsia="新細明體" w:hAnsi="Arial Unicode MS" w:hint="eastAsia"/>
          <w:color w:val="5F5F5F"/>
          <w:sz w:val="20"/>
        </w:rPr>
        <w:t>海關依第一項規定廢止查扣者，應依有關進出口貨物通關規定辦理</w:t>
      </w:r>
      <w:r w:rsidR="00AF5BF7">
        <w:rPr>
          <w:rFonts w:ascii="Arial Unicode MS" w:eastAsia="新細明體" w:hAnsi="Arial Unicode MS" w:hint="eastAsia"/>
          <w:color w:val="5F5F5F"/>
          <w:sz w:val="20"/>
        </w:rPr>
        <w:t>。</w:t>
      </w:r>
    </w:p>
    <w:p w14:paraId="29E14B3D" w14:textId="2207F88D" w:rsidR="00A276BC" w:rsidRPr="00700542" w:rsidRDefault="00CB4C95" w:rsidP="00A276BC">
      <w:pPr>
        <w:ind w:leftChars="75" w:left="150"/>
        <w:jc w:val="both"/>
        <w:rPr>
          <w:rFonts w:ascii="Arial Unicode MS" w:hAnsi="Arial Unicode MS"/>
          <w:color w:val="666699"/>
        </w:rPr>
      </w:pPr>
      <w:r w:rsidRPr="00077E10">
        <w:rPr>
          <w:rFonts w:ascii="Calibri" w:hAnsi="Calibri" w:hint="eastAsia"/>
          <w:color w:val="404040"/>
          <w:sz w:val="18"/>
        </w:rPr>
        <w:t>﹝</w:t>
      </w:r>
      <w:r w:rsidR="00AF5BF7" w:rsidRPr="00077E10">
        <w:rPr>
          <w:rFonts w:ascii="Calibri" w:hAnsi="Calibri"/>
          <w:color w:val="404040"/>
          <w:sz w:val="18"/>
        </w:rPr>
        <w:t>4</w:t>
      </w:r>
      <w:r w:rsidR="00AF5BF7" w:rsidRPr="00077E10">
        <w:rPr>
          <w:rFonts w:ascii="Calibri" w:hAnsi="Calibri" w:hint="eastAsia"/>
          <w:color w:val="404040"/>
          <w:sz w:val="18"/>
        </w:rPr>
        <w:t>﹞</w:t>
      </w:r>
      <w:r w:rsidR="00A276BC" w:rsidRPr="00702F26">
        <w:rPr>
          <w:rFonts w:ascii="Arial Unicode MS" w:hAnsi="Arial Unicode MS" w:hint="eastAsia"/>
          <w:color w:val="666699"/>
        </w:rPr>
        <w:t>查扣因第一項</w:t>
      </w:r>
      <w:hyperlink w:anchor="b66c1" w:history="1">
        <w:r w:rsidR="00A276BC" w:rsidRPr="00702F26">
          <w:rPr>
            <w:rStyle w:val="a3"/>
            <w:rFonts w:hint="eastAsia"/>
            <w:color w:val="666699"/>
          </w:rPr>
          <w:t>第一款</w:t>
        </w:r>
      </w:hyperlink>
      <w:r w:rsidR="00A276BC" w:rsidRPr="00702F26">
        <w:rPr>
          <w:rFonts w:ascii="Arial Unicode MS" w:hAnsi="Arial Unicode MS" w:hint="eastAsia"/>
          <w:color w:val="666699"/>
        </w:rPr>
        <w:t>至第四款之事由廢止者，申請人應負擔查扣物之貨櫃延滯費、倉租、裝卸費等有關費</w:t>
      </w:r>
      <w:r w:rsidR="00A276BC" w:rsidRPr="00700542">
        <w:rPr>
          <w:rFonts w:ascii="Arial Unicode MS" w:hAnsi="Arial Unicode MS" w:hint="eastAsia"/>
          <w:color w:val="666699"/>
        </w:rPr>
        <w:t>用。</w:t>
      </w:r>
    </w:p>
    <w:p w14:paraId="590BC12D" w14:textId="77777777" w:rsidR="00AF5BF7" w:rsidRDefault="00A276BC" w:rsidP="00A276BC">
      <w:pPr>
        <w:pStyle w:val="2"/>
        <w:spacing w:before="120" w:after="120"/>
      </w:pPr>
      <w:bookmarkStart w:id="207" w:name="b67"/>
      <w:bookmarkEnd w:id="207"/>
      <w:r w:rsidRPr="00160B2E">
        <w:rPr>
          <w:rFonts w:hint="eastAsia"/>
        </w:rPr>
        <w:lastRenderedPageBreak/>
        <w:t>第</w:t>
      </w:r>
      <w:r w:rsidR="00F5178F">
        <w:rPr>
          <w:rFonts w:hint="eastAsia"/>
        </w:rPr>
        <w:t>67</w:t>
      </w:r>
      <w:r>
        <w:rPr>
          <w:rFonts w:hint="eastAsia"/>
        </w:rPr>
        <w:t>條</w:t>
      </w:r>
      <w:r>
        <w:t>（</w:t>
      </w:r>
      <w:r w:rsidRPr="00160B2E">
        <w:t>保證金之返還</w:t>
      </w:r>
      <w:r w:rsidR="00AF5BF7">
        <w:t>）</w:t>
      </w:r>
    </w:p>
    <w:p w14:paraId="595F1289" w14:textId="22C12CF9"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查扣物經法院確定判決不屬侵害商標權之物者，申請人應賠償被查扣人因查扣或提供第</w:t>
      </w:r>
      <w:hyperlink w:anchor="b65" w:history="1">
        <w:r w:rsidR="00A276BC" w:rsidRPr="00702F26">
          <w:rPr>
            <w:rStyle w:val="a3"/>
            <w:rFonts w:hint="eastAsia"/>
            <w:color w:val="5F5F5F"/>
          </w:rPr>
          <w:t>六十五</w:t>
        </w:r>
      </w:hyperlink>
      <w:r w:rsidR="00A276BC" w:rsidRPr="00702F26">
        <w:rPr>
          <w:rFonts w:ascii="Arial Unicode MS" w:eastAsia="新細明體" w:hAnsi="Arial Unicode MS" w:hint="eastAsia"/>
          <w:color w:val="5F5F5F"/>
          <w:sz w:val="20"/>
        </w:rPr>
        <w:t>條第四項規定保證金所受之損害</w:t>
      </w:r>
      <w:r w:rsidR="00AF5BF7">
        <w:rPr>
          <w:rFonts w:ascii="Arial Unicode MS" w:eastAsia="新細明體" w:hAnsi="Arial Unicode MS" w:hint="eastAsia"/>
          <w:color w:val="5F5F5F"/>
          <w:sz w:val="20"/>
        </w:rPr>
        <w:t>。</w:t>
      </w:r>
    </w:p>
    <w:p w14:paraId="20BAE1C4" w14:textId="24120434"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666699"/>
          <w:sz w:val="20"/>
        </w:rPr>
        <w:t>申請人就第</w:t>
      </w:r>
      <w:hyperlink w:anchor="b65" w:history="1">
        <w:r w:rsidR="00A276BC" w:rsidRPr="00702F26">
          <w:rPr>
            <w:rStyle w:val="a3"/>
            <w:rFonts w:ascii="Arial Unicode MS" w:eastAsia="新細明體" w:hAnsi="Arial Unicode MS" w:hint="eastAsia"/>
            <w:color w:val="666699"/>
          </w:rPr>
          <w:t>六十五</w:t>
        </w:r>
      </w:hyperlink>
      <w:r w:rsidR="00A276BC" w:rsidRPr="00702F26">
        <w:rPr>
          <w:rFonts w:ascii="Arial Unicode MS" w:eastAsia="新細明體" w:hAnsi="Arial Unicode MS" w:hint="eastAsia"/>
          <w:color w:val="666699"/>
          <w:sz w:val="20"/>
        </w:rPr>
        <w:t>條第四項規定之保證金，被查扣人就第</w:t>
      </w:r>
      <w:hyperlink w:anchor="b65" w:history="1">
        <w:r w:rsidR="00A276BC" w:rsidRPr="00702F26">
          <w:rPr>
            <w:rStyle w:val="a3"/>
            <w:rFonts w:ascii="Arial Unicode MS" w:eastAsia="新細明體" w:hAnsi="Arial Unicode MS" w:hint="eastAsia"/>
            <w:color w:val="666699"/>
          </w:rPr>
          <w:t>六十五</w:t>
        </w:r>
      </w:hyperlink>
      <w:r w:rsidR="00A276BC" w:rsidRPr="00702F26">
        <w:rPr>
          <w:rFonts w:ascii="Arial Unicode MS" w:eastAsia="新細明體" w:hAnsi="Arial Unicode MS" w:hint="eastAsia"/>
          <w:color w:val="666699"/>
          <w:sz w:val="20"/>
        </w:rPr>
        <w:t>條第二項規定之保證金，與質權人有同一之權利。但前條第四項及第</w:t>
      </w:r>
      <w:hyperlink w:anchor="b65" w:history="1">
        <w:r w:rsidR="00A276BC" w:rsidRPr="00702F26">
          <w:rPr>
            <w:rStyle w:val="a3"/>
            <w:rFonts w:ascii="Arial Unicode MS" w:eastAsia="新細明體" w:hAnsi="Arial Unicode MS" w:hint="eastAsia"/>
            <w:color w:val="666699"/>
          </w:rPr>
          <w:t>六十五</w:t>
        </w:r>
      </w:hyperlink>
      <w:r w:rsidR="00A276BC" w:rsidRPr="00702F26">
        <w:rPr>
          <w:rFonts w:ascii="Arial Unicode MS" w:eastAsia="新細明體" w:hAnsi="Arial Unicode MS" w:hint="eastAsia"/>
          <w:color w:val="666699"/>
          <w:sz w:val="20"/>
        </w:rPr>
        <w:t>條第六項規定之貨櫃延滯費、倉租、裝卸費等有關費用，優先於申請人或被查扣人之損害受償</w:t>
      </w:r>
      <w:r w:rsidR="00AF5BF7">
        <w:rPr>
          <w:rFonts w:ascii="Arial Unicode MS" w:eastAsia="新細明體" w:hAnsi="Arial Unicode MS" w:hint="eastAsia"/>
          <w:color w:val="666699"/>
          <w:sz w:val="20"/>
        </w:rPr>
        <w:t>。</w:t>
      </w:r>
    </w:p>
    <w:p w14:paraId="09C833DE" w14:textId="1C9B154C"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有下列情形之一者，海關應依申請人之申請，返還第</w:t>
      </w:r>
      <w:hyperlink w:anchor="b65" w:history="1">
        <w:r w:rsidR="00A276BC" w:rsidRPr="00702F26">
          <w:rPr>
            <w:rStyle w:val="a3"/>
            <w:rFonts w:hint="eastAsia"/>
            <w:color w:val="5F5F5F"/>
          </w:rPr>
          <w:t>六十五</w:t>
        </w:r>
      </w:hyperlink>
      <w:r w:rsidR="00A276BC" w:rsidRPr="00702F26">
        <w:rPr>
          <w:rFonts w:ascii="Arial Unicode MS" w:eastAsia="新細明體" w:hAnsi="Arial Unicode MS" w:hint="eastAsia"/>
          <w:color w:val="5F5F5F"/>
          <w:sz w:val="20"/>
        </w:rPr>
        <w:t>條第二項規定之保證金：</w:t>
      </w:r>
    </w:p>
    <w:p w14:paraId="7E2AA9B7" w14:textId="77777777" w:rsidR="00AF5BF7" w:rsidRDefault="00A276BC" w:rsidP="00A276BC">
      <w:pPr>
        <w:pStyle w:val="ac"/>
        <w:ind w:leftChars="75" w:left="150"/>
        <w:jc w:val="both"/>
        <w:rPr>
          <w:rFonts w:ascii="Arial Unicode MS" w:eastAsia="新細明體" w:hAnsi="Arial Unicode MS"/>
          <w:color w:val="5F5F5F"/>
          <w:sz w:val="20"/>
        </w:rPr>
      </w:pPr>
      <w:r w:rsidRPr="00702F26">
        <w:rPr>
          <w:rFonts w:ascii="Arial Unicode MS" w:eastAsia="新細明體" w:hAnsi="Arial Unicode MS" w:hint="eastAsia"/>
          <w:color w:val="5F5F5F"/>
          <w:sz w:val="20"/>
        </w:rPr>
        <w:t xml:space="preserve">　　一、申請人取得勝訴之確定判決，或與被查扣人達成和解，已無繼續提供保證金之必要者</w:t>
      </w:r>
      <w:r w:rsidR="00AF5BF7">
        <w:rPr>
          <w:rFonts w:ascii="Arial Unicode MS" w:eastAsia="新細明體" w:hAnsi="Arial Unicode MS" w:hint="eastAsia"/>
          <w:color w:val="5F5F5F"/>
          <w:sz w:val="20"/>
        </w:rPr>
        <w:t>。</w:t>
      </w:r>
    </w:p>
    <w:p w14:paraId="7346690E" w14:textId="3E496988"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二</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因前條第一項</w:t>
      </w:r>
      <w:hyperlink w:anchor="b66c1" w:history="1">
        <w:r w:rsidR="00A276BC" w:rsidRPr="00702F26">
          <w:rPr>
            <w:rStyle w:val="a3"/>
            <w:rFonts w:ascii="Arial Unicode MS" w:eastAsia="新細明體" w:hAnsi="Arial Unicode MS" w:hint="eastAsia"/>
            <w:color w:val="5F5F5F"/>
          </w:rPr>
          <w:t>第一款</w:t>
        </w:r>
      </w:hyperlink>
      <w:r w:rsidR="00A276BC" w:rsidRPr="00702F26">
        <w:rPr>
          <w:rFonts w:ascii="Arial Unicode MS" w:eastAsia="新細明體" w:hAnsi="Arial Unicode MS" w:hint="eastAsia"/>
          <w:color w:val="5F5F5F"/>
          <w:sz w:val="20"/>
        </w:rPr>
        <w:t>至第四款規定之事由廢止查扣，致被查扣人受有損害後，或被查扣人取得勝訴之確定判決後，申請人證明已定二十日以上之期間，催告被查扣人行使權利而未行使者</w:t>
      </w:r>
      <w:r>
        <w:rPr>
          <w:rFonts w:ascii="Arial Unicode MS" w:eastAsia="新細明體" w:hAnsi="Arial Unicode MS" w:hint="eastAsia"/>
          <w:color w:val="5F5F5F"/>
          <w:sz w:val="20"/>
        </w:rPr>
        <w:t>。</w:t>
      </w:r>
    </w:p>
    <w:p w14:paraId="11D04D21" w14:textId="4AF83F9D"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三</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被查扣人同意返還者</w:t>
      </w:r>
      <w:r>
        <w:rPr>
          <w:rFonts w:ascii="Arial Unicode MS" w:eastAsia="新細明體" w:hAnsi="Arial Unicode MS" w:hint="eastAsia"/>
          <w:color w:val="5F5F5F"/>
          <w:sz w:val="20"/>
        </w:rPr>
        <w:t>。</w:t>
      </w:r>
    </w:p>
    <w:p w14:paraId="1E386632" w14:textId="299B0655" w:rsidR="00A276BC" w:rsidRPr="00702F26"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4</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666699"/>
          <w:sz w:val="20"/>
        </w:rPr>
        <w:t>有下列情形之一者，海關應依被查扣人之申請返還第</w:t>
      </w:r>
      <w:hyperlink w:anchor="b65" w:history="1">
        <w:r w:rsidR="00A276BC" w:rsidRPr="00702F26">
          <w:rPr>
            <w:rStyle w:val="a3"/>
            <w:rFonts w:ascii="Arial Unicode MS" w:eastAsia="新細明體" w:hAnsi="Arial Unicode MS" w:hint="eastAsia"/>
            <w:color w:val="666699"/>
          </w:rPr>
          <w:t>六十五</w:t>
        </w:r>
      </w:hyperlink>
      <w:r w:rsidR="00A276BC" w:rsidRPr="00702F26">
        <w:rPr>
          <w:rFonts w:ascii="Arial Unicode MS" w:eastAsia="新細明體" w:hAnsi="Arial Unicode MS" w:hint="eastAsia"/>
          <w:color w:val="666699"/>
          <w:sz w:val="20"/>
        </w:rPr>
        <w:t>條</w:t>
      </w:r>
      <w:hyperlink w:anchor="b65d4" w:history="1">
        <w:r w:rsidR="00A276BC" w:rsidRPr="00702F26">
          <w:rPr>
            <w:rStyle w:val="a3"/>
            <w:rFonts w:ascii="Arial Unicode MS" w:eastAsia="新細明體" w:hAnsi="Arial Unicode MS" w:hint="eastAsia"/>
            <w:color w:val="666699"/>
          </w:rPr>
          <w:t>第四項</w:t>
        </w:r>
      </w:hyperlink>
      <w:r w:rsidR="00A276BC" w:rsidRPr="00702F26">
        <w:rPr>
          <w:rFonts w:ascii="Arial Unicode MS" w:eastAsia="新細明體" w:hAnsi="Arial Unicode MS" w:hint="eastAsia"/>
          <w:color w:val="666699"/>
          <w:sz w:val="20"/>
        </w:rPr>
        <w:t>規定之保證金：</w:t>
      </w:r>
    </w:p>
    <w:p w14:paraId="4D67A717" w14:textId="77777777" w:rsidR="00AF5BF7" w:rsidRDefault="00A276BC" w:rsidP="00A276BC">
      <w:pPr>
        <w:pStyle w:val="ac"/>
        <w:ind w:leftChars="75" w:left="150"/>
        <w:jc w:val="both"/>
        <w:rPr>
          <w:rFonts w:ascii="Arial Unicode MS" w:eastAsia="新細明體" w:hAnsi="Arial Unicode MS"/>
          <w:color w:val="666699"/>
          <w:sz w:val="20"/>
        </w:rPr>
      </w:pPr>
      <w:r w:rsidRPr="00702F26">
        <w:rPr>
          <w:rFonts w:ascii="Arial Unicode MS" w:eastAsia="新細明體" w:hAnsi="Arial Unicode MS" w:hint="eastAsia"/>
          <w:color w:val="666699"/>
          <w:sz w:val="20"/>
        </w:rPr>
        <w:t xml:space="preserve">　　一、因前條第一項</w:t>
      </w:r>
      <w:hyperlink w:anchor="b66c1" w:history="1">
        <w:r w:rsidRPr="00702F26">
          <w:rPr>
            <w:rStyle w:val="a3"/>
            <w:rFonts w:ascii="Arial Unicode MS" w:eastAsia="新細明體" w:hAnsi="Arial Unicode MS" w:hint="eastAsia"/>
            <w:color w:val="666699"/>
          </w:rPr>
          <w:t>第一款</w:t>
        </w:r>
      </w:hyperlink>
      <w:r w:rsidRPr="00702F26">
        <w:rPr>
          <w:rFonts w:ascii="Arial Unicode MS" w:eastAsia="新細明體" w:hAnsi="Arial Unicode MS" w:hint="eastAsia"/>
          <w:color w:val="666699"/>
          <w:sz w:val="20"/>
        </w:rPr>
        <w:t>至第四款規定之事由廢止查扣，或被查扣人與申請人達成和解，已無繼續提供保證金之必要者</w:t>
      </w:r>
      <w:r w:rsidR="00AF5BF7">
        <w:rPr>
          <w:rFonts w:ascii="Arial Unicode MS" w:eastAsia="新細明體" w:hAnsi="Arial Unicode MS" w:hint="eastAsia"/>
          <w:color w:val="666699"/>
          <w:sz w:val="20"/>
        </w:rPr>
        <w:t>。</w:t>
      </w:r>
    </w:p>
    <w:p w14:paraId="1DCB92FD" w14:textId="32BC3853" w:rsidR="00AF5BF7" w:rsidRDefault="00AF5BF7" w:rsidP="00A276BC">
      <w:pPr>
        <w:pStyle w:val="ac"/>
        <w:ind w:leftChars="75" w:left="150"/>
        <w:jc w:val="both"/>
        <w:rPr>
          <w:rFonts w:ascii="Arial Unicode MS" w:eastAsia="新細明體" w:hAnsi="Arial Unicode MS"/>
          <w:color w:val="666699"/>
          <w:sz w:val="20"/>
        </w:rPr>
      </w:pPr>
      <w:r>
        <w:rPr>
          <w:rFonts w:ascii="Arial Unicode MS" w:eastAsia="新細明體" w:hAnsi="Arial Unicode MS" w:hint="eastAsia"/>
          <w:color w:val="666699"/>
          <w:sz w:val="20"/>
        </w:rPr>
        <w:t xml:space="preserve">　　</w:t>
      </w:r>
      <w:r w:rsidRPr="00702F26">
        <w:rPr>
          <w:rFonts w:ascii="Arial Unicode MS" w:eastAsia="新細明體" w:hAnsi="Arial Unicode MS" w:hint="eastAsia"/>
          <w:color w:val="666699"/>
          <w:sz w:val="20"/>
        </w:rPr>
        <w:t>二</w:t>
      </w:r>
      <w:r>
        <w:rPr>
          <w:rFonts w:ascii="Arial Unicode MS" w:eastAsia="新細明體" w:hAnsi="Arial Unicode MS" w:hint="eastAsia"/>
          <w:color w:val="666699"/>
          <w:sz w:val="20"/>
        </w:rPr>
        <w:t>、</w:t>
      </w:r>
      <w:r w:rsidR="00A276BC" w:rsidRPr="00702F26">
        <w:rPr>
          <w:rFonts w:ascii="Arial Unicode MS" w:eastAsia="新細明體" w:hAnsi="Arial Unicode MS" w:hint="eastAsia"/>
          <w:color w:val="666699"/>
          <w:sz w:val="20"/>
        </w:rPr>
        <w:t>申請人取得勝訴之確定判決後，被查扣人證明已定二十日以上之期間，催告申請人行使權利而未行使者</w:t>
      </w:r>
      <w:r>
        <w:rPr>
          <w:rFonts w:ascii="Arial Unicode MS" w:eastAsia="新細明體" w:hAnsi="Arial Unicode MS" w:hint="eastAsia"/>
          <w:color w:val="666699"/>
          <w:sz w:val="20"/>
        </w:rPr>
        <w:t>。</w:t>
      </w:r>
    </w:p>
    <w:p w14:paraId="47E4658C" w14:textId="628E44C8" w:rsidR="00A276BC" w:rsidRPr="00702F26" w:rsidRDefault="00AF5BF7" w:rsidP="00A276BC">
      <w:pPr>
        <w:pStyle w:val="ac"/>
        <w:ind w:leftChars="75" w:left="150"/>
        <w:jc w:val="both"/>
        <w:rPr>
          <w:rFonts w:ascii="Arial Unicode MS" w:eastAsia="新細明體" w:hAnsi="Arial Unicode MS"/>
          <w:color w:val="666699"/>
          <w:sz w:val="20"/>
        </w:rPr>
      </w:pPr>
      <w:r>
        <w:rPr>
          <w:rFonts w:ascii="Arial Unicode MS" w:eastAsia="新細明體" w:hAnsi="Arial Unicode MS" w:hint="eastAsia"/>
          <w:color w:val="666699"/>
          <w:sz w:val="20"/>
        </w:rPr>
        <w:t xml:space="preserve">　　</w:t>
      </w:r>
      <w:r w:rsidRPr="00702F26">
        <w:rPr>
          <w:rFonts w:ascii="Arial Unicode MS" w:eastAsia="新細明體" w:hAnsi="Arial Unicode MS" w:hint="eastAsia"/>
          <w:color w:val="666699"/>
          <w:sz w:val="20"/>
        </w:rPr>
        <w:t>三</w:t>
      </w:r>
      <w:r>
        <w:rPr>
          <w:rFonts w:ascii="Arial Unicode MS" w:eastAsia="新細明體" w:hAnsi="Arial Unicode MS" w:hint="eastAsia"/>
          <w:color w:val="666699"/>
          <w:sz w:val="20"/>
        </w:rPr>
        <w:t>、</w:t>
      </w:r>
      <w:r w:rsidR="00A276BC" w:rsidRPr="00702F26">
        <w:rPr>
          <w:rFonts w:ascii="Arial Unicode MS" w:eastAsia="新細明體" w:hAnsi="Arial Unicode MS" w:hint="eastAsia"/>
          <w:color w:val="666699"/>
          <w:sz w:val="20"/>
        </w:rPr>
        <w:t>申請人同意返還者。</w:t>
      </w:r>
    </w:p>
    <w:p w14:paraId="648EBAD9" w14:textId="77777777" w:rsidR="00AF5BF7" w:rsidRDefault="00A276BC" w:rsidP="00A276BC">
      <w:pPr>
        <w:pStyle w:val="2"/>
        <w:spacing w:before="120" w:after="120"/>
      </w:pPr>
      <w:bookmarkStart w:id="208" w:name="b68"/>
      <w:bookmarkEnd w:id="208"/>
      <w:r w:rsidRPr="00160B2E">
        <w:rPr>
          <w:rFonts w:hint="eastAsia"/>
        </w:rPr>
        <w:t>第</w:t>
      </w:r>
      <w:r w:rsidR="00F5178F">
        <w:rPr>
          <w:rFonts w:hint="eastAsia"/>
        </w:rPr>
        <w:t>68</w:t>
      </w:r>
      <w:r>
        <w:rPr>
          <w:rFonts w:hint="eastAsia"/>
        </w:rPr>
        <w:t>條</w:t>
      </w:r>
      <w:r>
        <w:t>（</w:t>
      </w:r>
      <w:r w:rsidRPr="00160B2E">
        <w:t>相關事項辦法之訂定</w:t>
      </w:r>
      <w:r w:rsidR="00AF5BF7">
        <w:t>）</w:t>
      </w:r>
    </w:p>
    <w:p w14:paraId="66892450" w14:textId="55FAAE3E"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前三條規定之申請查扣、廢止查扣、檢視查扣物、保證金或擔保之繳納、提供、返還之程序、應備文件及其他應遵行事項之</w:t>
      </w:r>
      <w:hyperlink r:id="rId98" w:history="1">
        <w:r w:rsidR="00A276BC" w:rsidRPr="00702F26">
          <w:rPr>
            <w:rStyle w:val="a3"/>
            <w:rFonts w:ascii="Arial Unicode MS" w:eastAsia="新細明體" w:hAnsi="Arial Unicode MS" w:hint="eastAsia"/>
            <w:color w:val="5F5F5F"/>
          </w:rPr>
          <w:t>辦法</w:t>
        </w:r>
      </w:hyperlink>
      <w:r w:rsidR="00A276BC" w:rsidRPr="00702F26">
        <w:rPr>
          <w:rFonts w:ascii="Arial Unicode MS" w:eastAsia="新細明體" w:hAnsi="Arial Unicode MS" w:hint="eastAsia"/>
          <w:color w:val="5F5F5F"/>
          <w:sz w:val="20"/>
        </w:rPr>
        <w:t>，由主管機關會同財政部定之。</w:t>
      </w:r>
    </w:p>
    <w:p w14:paraId="4F666D30" w14:textId="77777777" w:rsidR="00AF5BF7" w:rsidRDefault="00A276BC" w:rsidP="00A276BC">
      <w:pPr>
        <w:pStyle w:val="2"/>
        <w:spacing w:before="120" w:after="120"/>
      </w:pPr>
      <w:r w:rsidRPr="00160B2E">
        <w:rPr>
          <w:rFonts w:hint="eastAsia"/>
        </w:rPr>
        <w:t>第</w:t>
      </w:r>
      <w:r w:rsidR="00F5178F">
        <w:rPr>
          <w:rFonts w:hint="eastAsia"/>
        </w:rPr>
        <w:t>69</w:t>
      </w:r>
      <w:r>
        <w:rPr>
          <w:rFonts w:hint="eastAsia"/>
        </w:rPr>
        <w:t>條</w:t>
      </w:r>
      <w:r>
        <w:t>（</w:t>
      </w:r>
      <w:r w:rsidRPr="00160B2E">
        <w:t>授權使用商標被侵害之保護</w:t>
      </w:r>
      <w:r w:rsidR="00AF5BF7">
        <w:t>）</w:t>
      </w:r>
    </w:p>
    <w:p w14:paraId="40F5492F" w14:textId="21FA3122"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依第</w:t>
      </w:r>
      <w:hyperlink w:anchor="b33" w:history="1">
        <w:r w:rsidR="00A276BC" w:rsidRPr="00702F26">
          <w:rPr>
            <w:rStyle w:val="a3"/>
            <w:rFonts w:hint="eastAsia"/>
            <w:color w:val="5F5F5F"/>
          </w:rPr>
          <w:t>三十三</w:t>
        </w:r>
      </w:hyperlink>
      <w:r w:rsidR="00A276BC" w:rsidRPr="00702F26">
        <w:rPr>
          <w:rFonts w:ascii="Arial Unicode MS" w:eastAsia="新細明體" w:hAnsi="Arial Unicode MS" w:hint="eastAsia"/>
          <w:color w:val="5F5F5F"/>
          <w:sz w:val="20"/>
        </w:rPr>
        <w:t>條規定，經授權使用商標者，其使用權受有侵害時，準用本章之規定。</w:t>
      </w:r>
    </w:p>
    <w:p w14:paraId="013458D5" w14:textId="77777777" w:rsidR="00AF5BF7" w:rsidRDefault="00A276BC" w:rsidP="00A276BC">
      <w:pPr>
        <w:pStyle w:val="2"/>
        <w:spacing w:before="120" w:after="120"/>
      </w:pPr>
      <w:bookmarkStart w:id="209" w:name="b70"/>
      <w:bookmarkEnd w:id="209"/>
      <w:r w:rsidRPr="00160B2E">
        <w:rPr>
          <w:rFonts w:hint="eastAsia"/>
        </w:rPr>
        <w:t>第</w:t>
      </w:r>
      <w:r w:rsidR="00F5178F">
        <w:rPr>
          <w:rFonts w:hint="eastAsia"/>
        </w:rPr>
        <w:t>70</w:t>
      </w:r>
      <w:r w:rsidR="00F5178F">
        <w:rPr>
          <w:rFonts w:hint="eastAsia"/>
        </w:rPr>
        <w:t>條</w:t>
      </w:r>
      <w:r>
        <w:t>（</w:t>
      </w:r>
      <w:r w:rsidRPr="00160B2E">
        <w:t>外國法人或團體之準用</w:t>
      </w:r>
      <w:r w:rsidR="00AF5BF7">
        <w:t>）</w:t>
      </w:r>
    </w:p>
    <w:p w14:paraId="73C5A74A" w14:textId="07B34B12"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外國法人或團體就本法規定事項得為告訴、自訴或提起民事訴訟，不以業經認許者為限。</w:t>
      </w:r>
    </w:p>
    <w:p w14:paraId="09C1CE42" w14:textId="77777777" w:rsidR="00AF5BF7" w:rsidRDefault="00A276BC" w:rsidP="00A276BC">
      <w:pPr>
        <w:pStyle w:val="2"/>
        <w:spacing w:before="120" w:after="120"/>
      </w:pPr>
      <w:bookmarkStart w:id="210" w:name="b71"/>
      <w:bookmarkEnd w:id="210"/>
      <w:r w:rsidRPr="00160B2E">
        <w:rPr>
          <w:rFonts w:hint="eastAsia"/>
        </w:rPr>
        <w:t>第</w:t>
      </w:r>
      <w:r w:rsidR="00F5178F">
        <w:rPr>
          <w:rFonts w:hint="eastAsia"/>
        </w:rPr>
        <w:t>71</w:t>
      </w:r>
      <w:r w:rsidRPr="00160B2E">
        <w:rPr>
          <w:rFonts w:hint="eastAsia"/>
        </w:rPr>
        <w:t>條</w:t>
      </w:r>
      <w:r>
        <w:t>（</w:t>
      </w:r>
      <w:r w:rsidRPr="00160B2E">
        <w:t>專業法庭之設立</w:t>
      </w:r>
      <w:r w:rsidR="00AF5BF7">
        <w:t>）</w:t>
      </w:r>
    </w:p>
    <w:p w14:paraId="6746A0DC" w14:textId="17D19D6C"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法院為處理商標訴訟案件，得設立專業法庭或指定專人辦理</w:t>
      </w:r>
      <w:r w:rsidR="00AF5BF7">
        <w:rPr>
          <w:rFonts w:ascii="Arial Unicode MS" w:eastAsia="新細明體" w:hAnsi="Arial Unicode MS" w:hint="eastAsia"/>
          <w:color w:val="5F5F5F"/>
          <w:sz w:val="20"/>
        </w:rPr>
        <w:t>。</w:t>
      </w:r>
    </w:p>
    <w:p w14:paraId="357F72D9" w14:textId="76E2EE85" w:rsidR="00A276BC" w:rsidRPr="001009E5" w:rsidRDefault="00AF5BF7" w:rsidP="00A276BC">
      <w:pPr>
        <w:ind w:left="119"/>
        <w:jc w:val="right"/>
        <w:rPr>
          <w:rFonts w:ascii="Arial Unicode MS" w:hAnsi="Arial Unicode MS"/>
          <w:color w:val="17365D"/>
        </w:rPr>
      </w:pPr>
      <w:r>
        <w:rPr>
          <w:rFonts w:ascii="Arial Unicode MS" w:hAnsi="Arial Unicode MS" w:hint="eastAsia"/>
          <w:color w:val="5F5F5F"/>
        </w:rPr>
        <w:t xml:space="preserve">　　　　</w:t>
      </w:r>
      <w:r w:rsidR="00A276BC" w:rsidRPr="00160B2E">
        <w:rPr>
          <w:rFonts w:ascii="Arial Unicode MS" w:hAnsi="Arial Unicode MS"/>
          <w:color w:val="808000"/>
          <w:sz w:val="18"/>
        </w:rPr>
        <w:t xml:space="preserve">　　　　　　　　　　　　　　　　　　　　　　　　　　　　　　　　　　　　　　　　　　　　</w:t>
      </w:r>
      <w:hyperlink w:anchor="a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7565AEE5" w14:textId="77777777" w:rsidR="00A276BC" w:rsidRPr="00160B2E" w:rsidRDefault="00A276BC" w:rsidP="00A276BC">
      <w:pPr>
        <w:pStyle w:val="1"/>
        <w:spacing w:before="120" w:after="120"/>
      </w:pPr>
      <w:bookmarkStart w:id="211" w:name="_第八章__證明標章、團體標章及團體商標"/>
      <w:bookmarkEnd w:id="211"/>
      <w:r w:rsidRPr="00160B2E">
        <w:rPr>
          <w:rFonts w:hint="eastAsia"/>
        </w:rPr>
        <w:t>第八章　　證明標章、團體標章及團體商標</w:t>
      </w:r>
    </w:p>
    <w:p w14:paraId="03A4F29A" w14:textId="77777777" w:rsidR="00AF5BF7" w:rsidRDefault="00A276BC" w:rsidP="00A276BC">
      <w:pPr>
        <w:pStyle w:val="2"/>
        <w:spacing w:before="120" w:after="120"/>
      </w:pPr>
      <w:bookmarkStart w:id="212" w:name="b72"/>
      <w:bookmarkEnd w:id="212"/>
      <w:r w:rsidRPr="00160B2E">
        <w:rPr>
          <w:rFonts w:hint="eastAsia"/>
        </w:rPr>
        <w:t>第</w:t>
      </w:r>
      <w:r w:rsidR="00F5178F">
        <w:rPr>
          <w:rFonts w:hint="eastAsia"/>
        </w:rPr>
        <w:t>72</w:t>
      </w:r>
      <w:r>
        <w:rPr>
          <w:rFonts w:hint="eastAsia"/>
        </w:rPr>
        <w:t>條</w:t>
      </w:r>
      <w:r>
        <w:t>（</w:t>
      </w:r>
      <w:r w:rsidRPr="00160B2E">
        <w:t>申請證明標章</w:t>
      </w:r>
      <w:r w:rsidR="00AF5BF7">
        <w:t>）</w:t>
      </w:r>
    </w:p>
    <w:p w14:paraId="361D422F" w14:textId="560B72A6"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凡以標章證明他人商品或服務之特性、品質、精密度、產地或其他事項，欲專用其標章者，應申請註冊為證明標章</w:t>
      </w:r>
      <w:r w:rsidR="00AF5BF7">
        <w:rPr>
          <w:rFonts w:ascii="Arial Unicode MS" w:eastAsia="新細明體" w:hAnsi="Arial Unicode MS" w:hint="eastAsia"/>
          <w:color w:val="5F5F5F"/>
          <w:sz w:val="20"/>
        </w:rPr>
        <w:t>。</w:t>
      </w:r>
    </w:p>
    <w:p w14:paraId="576DD492" w14:textId="24B40CA5"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666699"/>
          <w:sz w:val="20"/>
        </w:rPr>
        <w:t>證明標章之申請人，以具有證明他人商品或服務能力之法人、團體或政府機關為限</w:t>
      </w:r>
      <w:r w:rsidR="00AF5BF7">
        <w:rPr>
          <w:rFonts w:ascii="Arial Unicode MS" w:eastAsia="新細明體" w:hAnsi="Arial Unicode MS" w:hint="eastAsia"/>
          <w:color w:val="666699"/>
          <w:sz w:val="20"/>
        </w:rPr>
        <w:t>。</w:t>
      </w:r>
    </w:p>
    <w:p w14:paraId="6C15C3F7" w14:textId="3C1C3181"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前項申請人係從事於欲證明之商品或服務之業務者，不得申請註冊。</w:t>
      </w:r>
    </w:p>
    <w:p w14:paraId="255348C6" w14:textId="77777777" w:rsidR="00AF5BF7" w:rsidRDefault="00A276BC" w:rsidP="00A276BC">
      <w:pPr>
        <w:pStyle w:val="2"/>
        <w:spacing w:before="120" w:after="120"/>
      </w:pPr>
      <w:bookmarkStart w:id="213" w:name="b73"/>
      <w:bookmarkEnd w:id="213"/>
      <w:r w:rsidRPr="00160B2E">
        <w:rPr>
          <w:rFonts w:hint="eastAsia"/>
        </w:rPr>
        <w:t>第</w:t>
      </w:r>
      <w:r w:rsidR="00F5178F">
        <w:rPr>
          <w:rFonts w:hint="eastAsia"/>
        </w:rPr>
        <w:t>73</w:t>
      </w:r>
      <w:r>
        <w:rPr>
          <w:rFonts w:hint="eastAsia"/>
        </w:rPr>
        <w:t>條</w:t>
      </w:r>
      <w:r>
        <w:t>（</w:t>
      </w:r>
      <w:r w:rsidRPr="00160B2E">
        <w:t>證明標章之使用</w:t>
      </w:r>
      <w:r w:rsidR="00AF5BF7">
        <w:t>）</w:t>
      </w:r>
    </w:p>
    <w:p w14:paraId="508ADAA6" w14:textId="4C864AE0"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證明標章之使用，指證明標章權人為證明他人商品或服務之特性、品質、精密度、產地或其他事項之意思，同意其於商品或服務之相關物品或文書上，標示該證明標章者。</w:t>
      </w:r>
    </w:p>
    <w:p w14:paraId="26695B09" w14:textId="77777777" w:rsidR="00AF5BF7" w:rsidRDefault="00A276BC" w:rsidP="00A276BC">
      <w:pPr>
        <w:pStyle w:val="2"/>
        <w:spacing w:before="120" w:after="120"/>
      </w:pPr>
      <w:bookmarkStart w:id="214" w:name="b74"/>
      <w:bookmarkEnd w:id="214"/>
      <w:r w:rsidRPr="00160B2E">
        <w:rPr>
          <w:rFonts w:hint="eastAsia"/>
        </w:rPr>
        <w:lastRenderedPageBreak/>
        <w:t>第</w:t>
      </w:r>
      <w:r w:rsidR="00F5178F">
        <w:rPr>
          <w:rFonts w:hint="eastAsia"/>
        </w:rPr>
        <w:t>74</w:t>
      </w:r>
      <w:r>
        <w:rPr>
          <w:rFonts w:hint="eastAsia"/>
        </w:rPr>
        <w:t>條</w:t>
      </w:r>
      <w:r>
        <w:t>（</w:t>
      </w:r>
      <w:r w:rsidRPr="00160B2E">
        <w:t>申請團體標章</w:t>
      </w:r>
      <w:r w:rsidR="00AF5BF7">
        <w:t>）</w:t>
      </w:r>
    </w:p>
    <w:p w14:paraId="005AEB5A" w14:textId="4EA10BC1"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凡具有法人資格之公會、協會或其他團體為表彰其組織或會籍，欲專用標章者，應申請註冊為團體標章</w:t>
      </w:r>
      <w:r w:rsidR="00AF5BF7">
        <w:rPr>
          <w:rFonts w:ascii="Arial Unicode MS" w:eastAsia="新細明體" w:hAnsi="Arial Unicode MS" w:hint="eastAsia"/>
          <w:color w:val="5F5F5F"/>
          <w:sz w:val="20"/>
        </w:rPr>
        <w:t>。</w:t>
      </w:r>
    </w:p>
    <w:p w14:paraId="4320070A" w14:textId="066E30D0"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前項團體標章註冊之申請，應以申請書載明相關事項，並檢具團體標章使用規範，向商標專責機關申請之。</w:t>
      </w:r>
    </w:p>
    <w:p w14:paraId="4051C74E" w14:textId="77777777" w:rsidR="00AF5BF7" w:rsidRDefault="00A276BC" w:rsidP="00A276BC">
      <w:pPr>
        <w:pStyle w:val="2"/>
        <w:spacing w:before="120" w:after="120"/>
      </w:pPr>
      <w:bookmarkStart w:id="215" w:name="b75"/>
      <w:bookmarkEnd w:id="215"/>
      <w:r w:rsidRPr="00160B2E">
        <w:rPr>
          <w:rFonts w:hint="eastAsia"/>
        </w:rPr>
        <w:t>第</w:t>
      </w:r>
      <w:r w:rsidR="00F5178F">
        <w:rPr>
          <w:rFonts w:hint="eastAsia"/>
        </w:rPr>
        <w:t>75</w:t>
      </w:r>
      <w:r>
        <w:rPr>
          <w:rFonts w:hint="eastAsia"/>
        </w:rPr>
        <w:t>條</w:t>
      </w:r>
      <w:r>
        <w:t>（</w:t>
      </w:r>
      <w:r w:rsidRPr="00160B2E">
        <w:t>團體標章之使用</w:t>
      </w:r>
      <w:r w:rsidR="00AF5BF7">
        <w:t>）</w:t>
      </w:r>
    </w:p>
    <w:p w14:paraId="246875C9" w14:textId="321A8F2B"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團體標章之使用，指為表彰團體或其會員身分，而由團體或其會員將標章標示於相關物品或文書上。</w:t>
      </w:r>
    </w:p>
    <w:p w14:paraId="6E98D96B" w14:textId="77777777" w:rsidR="00AF5BF7" w:rsidRDefault="00A276BC" w:rsidP="00A276BC">
      <w:pPr>
        <w:pStyle w:val="2"/>
        <w:spacing w:before="120" w:after="120"/>
      </w:pPr>
      <w:bookmarkStart w:id="216" w:name="b76"/>
      <w:bookmarkEnd w:id="216"/>
      <w:r w:rsidRPr="00160B2E">
        <w:rPr>
          <w:rFonts w:hint="eastAsia"/>
        </w:rPr>
        <w:t>第</w:t>
      </w:r>
      <w:r w:rsidR="00F5178F">
        <w:rPr>
          <w:rFonts w:hint="eastAsia"/>
        </w:rPr>
        <w:t>76</w:t>
      </w:r>
      <w:r>
        <w:rPr>
          <w:rFonts w:hint="eastAsia"/>
        </w:rPr>
        <w:t>條</w:t>
      </w:r>
      <w:r>
        <w:t>（</w:t>
      </w:r>
      <w:r w:rsidRPr="00160B2E">
        <w:t>申請團體商標</w:t>
      </w:r>
      <w:r w:rsidR="00AF5BF7">
        <w:t>）</w:t>
      </w:r>
    </w:p>
    <w:p w14:paraId="437131BC" w14:textId="71C145C3"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凡具法人資格之公會、協會或其他團體，欲表彰該團體之成員所提供之商品或服務，並得藉以與他人所提供之商品或服務相區別，欲專用標章者，得申請註冊為團體商標</w:t>
      </w:r>
      <w:r w:rsidR="00AF5BF7">
        <w:rPr>
          <w:rFonts w:ascii="Arial Unicode MS" w:eastAsia="新細明體" w:hAnsi="Arial Unicode MS" w:hint="eastAsia"/>
          <w:color w:val="5F5F5F"/>
          <w:sz w:val="20"/>
        </w:rPr>
        <w:t>。</w:t>
      </w:r>
    </w:p>
    <w:p w14:paraId="3F299D68" w14:textId="35C58533"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前項團體商標註冊之申請，應以申請書載明商品或服務類別及名稱，並檢具團體商標使用規範，向商標專責機關申請之。</w:t>
      </w:r>
    </w:p>
    <w:p w14:paraId="30BB65AD" w14:textId="77777777" w:rsidR="00AF5BF7" w:rsidRDefault="00A276BC" w:rsidP="00A276BC">
      <w:pPr>
        <w:pStyle w:val="2"/>
        <w:spacing w:before="120" w:after="120"/>
      </w:pPr>
      <w:bookmarkStart w:id="217" w:name="b77"/>
      <w:bookmarkEnd w:id="217"/>
      <w:r w:rsidRPr="00160B2E">
        <w:rPr>
          <w:rFonts w:hint="eastAsia"/>
        </w:rPr>
        <w:t>第</w:t>
      </w:r>
      <w:r w:rsidR="00F5178F">
        <w:rPr>
          <w:rFonts w:hint="eastAsia"/>
        </w:rPr>
        <w:t>77</w:t>
      </w:r>
      <w:r w:rsidRPr="00160B2E">
        <w:rPr>
          <w:rFonts w:hint="eastAsia"/>
        </w:rPr>
        <w:t>條</w:t>
      </w:r>
      <w:r>
        <w:t>（</w:t>
      </w:r>
      <w:r w:rsidRPr="00160B2E">
        <w:t>團體商標之使用</w:t>
      </w:r>
      <w:r w:rsidR="00AF5BF7">
        <w:t>）</w:t>
      </w:r>
    </w:p>
    <w:p w14:paraId="1DC23D61" w14:textId="3E4B6B94"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團體商標之使用，指為表彰團體之成員所提供之商品或服務，由團體之成員將團體商標使用於商品或服務上，並得藉以與他人之商品或服務相區別者。</w:t>
      </w:r>
    </w:p>
    <w:p w14:paraId="772AF98B" w14:textId="77777777" w:rsidR="00AF5BF7" w:rsidRDefault="00A276BC" w:rsidP="00A276BC">
      <w:pPr>
        <w:pStyle w:val="2"/>
        <w:spacing w:before="120" w:after="120"/>
      </w:pPr>
      <w:bookmarkStart w:id="218" w:name="b78"/>
      <w:bookmarkEnd w:id="218"/>
      <w:r w:rsidRPr="00160B2E">
        <w:rPr>
          <w:rFonts w:hint="eastAsia"/>
        </w:rPr>
        <w:t>第</w:t>
      </w:r>
      <w:r w:rsidR="00F5178F">
        <w:rPr>
          <w:rFonts w:hint="eastAsia"/>
        </w:rPr>
        <w:t>78</w:t>
      </w:r>
      <w:r w:rsidRPr="00160B2E">
        <w:rPr>
          <w:rFonts w:hint="eastAsia"/>
        </w:rPr>
        <w:t>條</w:t>
      </w:r>
      <w:r>
        <w:t>（</w:t>
      </w:r>
      <w:r w:rsidRPr="00160B2E">
        <w:t>證明標章權、團體標章權或團體商標權之移轉授權他人使用</w:t>
      </w:r>
      <w:r w:rsidR="00AF5BF7">
        <w:t>）</w:t>
      </w:r>
    </w:p>
    <w:p w14:paraId="497F6C9F" w14:textId="132C7BDE"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證明標章權、團體標章權或團體商標權不得移轉、授權他人使用，或作為質權標的物。但其移轉或授權他人使用，無損害消費者利益及違反公平競爭之虞，經商標專責機關核准者，不在此限。</w:t>
      </w:r>
    </w:p>
    <w:p w14:paraId="345AE5A9" w14:textId="77777777" w:rsidR="00AF5BF7" w:rsidRDefault="00A276BC" w:rsidP="00A276BC">
      <w:pPr>
        <w:pStyle w:val="2"/>
        <w:spacing w:before="120" w:after="120"/>
      </w:pPr>
      <w:bookmarkStart w:id="219" w:name="b79"/>
      <w:bookmarkEnd w:id="219"/>
      <w:r w:rsidRPr="00160B2E">
        <w:rPr>
          <w:rFonts w:hint="eastAsia"/>
        </w:rPr>
        <w:t>第</w:t>
      </w:r>
      <w:r w:rsidR="00F5178F">
        <w:rPr>
          <w:rFonts w:hint="eastAsia"/>
        </w:rPr>
        <w:t>79</w:t>
      </w:r>
      <w:r>
        <w:rPr>
          <w:rFonts w:hint="eastAsia"/>
        </w:rPr>
        <w:t>條</w:t>
      </w:r>
      <w:r>
        <w:t>（</w:t>
      </w:r>
      <w:r w:rsidRPr="00160B2E">
        <w:t>不當使用及廢止註冊</w:t>
      </w:r>
      <w:r w:rsidR="00AF5BF7">
        <w:t>）</w:t>
      </w:r>
    </w:p>
    <w:p w14:paraId="16DC6101" w14:textId="7813BF80"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標章權人或其被授權使用人以證明標章、團體標章或團體商標為不當使用致生損害於他人或公眾者，商標專責機關得依任何人之申請或依職權廢止其註冊</w:t>
      </w:r>
      <w:r w:rsidR="00AF5BF7">
        <w:rPr>
          <w:rFonts w:ascii="Arial Unicode MS" w:eastAsia="新細明體" w:hAnsi="Arial Unicode MS" w:hint="eastAsia"/>
          <w:color w:val="5F5F5F"/>
          <w:sz w:val="20"/>
        </w:rPr>
        <w:t>。</w:t>
      </w:r>
    </w:p>
    <w:p w14:paraId="62BD999F" w14:textId="175ECD17"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前項所稱不當使用，指下列情形之一：</w:t>
      </w:r>
    </w:p>
    <w:p w14:paraId="433462D9" w14:textId="77777777" w:rsidR="00AF5BF7" w:rsidRDefault="00A276BC" w:rsidP="00A276BC">
      <w:pPr>
        <w:pStyle w:val="ac"/>
        <w:ind w:leftChars="75" w:left="150"/>
        <w:jc w:val="both"/>
        <w:rPr>
          <w:rFonts w:ascii="Arial Unicode MS" w:eastAsia="新細明體" w:hAnsi="Arial Unicode MS"/>
          <w:color w:val="666699"/>
          <w:sz w:val="20"/>
        </w:rPr>
      </w:pPr>
      <w:r w:rsidRPr="00B14117">
        <w:rPr>
          <w:rFonts w:ascii="Arial Unicode MS" w:eastAsia="新細明體" w:hAnsi="Arial Unicode MS" w:hint="eastAsia"/>
          <w:color w:val="666699"/>
          <w:sz w:val="20"/>
        </w:rPr>
        <w:t xml:space="preserve">　　一、證明標章作為商標使用，或標示於證明標章權人之商品或服務之相關物品或文書上</w:t>
      </w:r>
      <w:r w:rsidR="00AF5BF7">
        <w:rPr>
          <w:rFonts w:ascii="Arial Unicode MS" w:eastAsia="新細明體" w:hAnsi="Arial Unicode MS" w:hint="eastAsia"/>
          <w:color w:val="666699"/>
          <w:sz w:val="20"/>
        </w:rPr>
        <w:t>。</w:t>
      </w:r>
    </w:p>
    <w:p w14:paraId="55C7F7A7" w14:textId="6C7AAD90" w:rsidR="00AF5BF7" w:rsidRDefault="00AF5BF7" w:rsidP="00A276BC">
      <w:pPr>
        <w:pStyle w:val="ac"/>
        <w:ind w:leftChars="75" w:left="150"/>
        <w:jc w:val="both"/>
        <w:rPr>
          <w:rFonts w:ascii="Arial Unicode MS" w:eastAsia="新細明體" w:hAnsi="Arial Unicode MS"/>
          <w:color w:val="666699"/>
          <w:sz w:val="20"/>
        </w:rPr>
      </w:pPr>
      <w:r>
        <w:rPr>
          <w:rFonts w:ascii="Arial Unicode MS" w:eastAsia="新細明體" w:hAnsi="Arial Unicode MS" w:hint="eastAsia"/>
          <w:color w:val="666699"/>
          <w:sz w:val="20"/>
        </w:rPr>
        <w:t xml:space="preserve">　　</w:t>
      </w:r>
      <w:r w:rsidRPr="00B14117">
        <w:rPr>
          <w:rFonts w:ascii="Arial Unicode MS" w:eastAsia="新細明體" w:hAnsi="Arial Unicode MS" w:hint="eastAsia"/>
          <w:color w:val="666699"/>
          <w:sz w:val="20"/>
        </w:rPr>
        <w:t>二</w:t>
      </w:r>
      <w:r>
        <w:rPr>
          <w:rFonts w:ascii="Arial Unicode MS" w:eastAsia="新細明體" w:hAnsi="Arial Unicode MS" w:hint="eastAsia"/>
          <w:color w:val="666699"/>
          <w:sz w:val="20"/>
        </w:rPr>
        <w:t>、</w:t>
      </w:r>
      <w:r w:rsidR="00A276BC" w:rsidRPr="00B14117">
        <w:rPr>
          <w:rFonts w:ascii="Arial Unicode MS" w:eastAsia="新細明體" w:hAnsi="Arial Unicode MS" w:hint="eastAsia"/>
          <w:color w:val="666699"/>
          <w:sz w:val="20"/>
        </w:rPr>
        <w:t>團體標章或團體商標之使用，造成社會公眾對於該團體性質之誤認</w:t>
      </w:r>
      <w:r>
        <w:rPr>
          <w:rFonts w:ascii="Arial Unicode MS" w:eastAsia="新細明體" w:hAnsi="Arial Unicode MS" w:hint="eastAsia"/>
          <w:color w:val="666699"/>
          <w:sz w:val="20"/>
        </w:rPr>
        <w:t>。</w:t>
      </w:r>
    </w:p>
    <w:p w14:paraId="3AFB39B7" w14:textId="1BCDB5BE" w:rsidR="00AF5BF7" w:rsidRDefault="00AF5BF7" w:rsidP="00A276BC">
      <w:pPr>
        <w:pStyle w:val="ac"/>
        <w:ind w:leftChars="75" w:left="150"/>
        <w:jc w:val="both"/>
        <w:rPr>
          <w:rFonts w:ascii="Arial Unicode MS" w:eastAsia="新細明體" w:hAnsi="Arial Unicode MS"/>
          <w:color w:val="666699"/>
          <w:sz w:val="20"/>
        </w:rPr>
      </w:pPr>
      <w:r>
        <w:rPr>
          <w:rFonts w:ascii="Arial Unicode MS" w:eastAsia="新細明體" w:hAnsi="Arial Unicode MS" w:hint="eastAsia"/>
          <w:color w:val="666699"/>
          <w:sz w:val="20"/>
        </w:rPr>
        <w:t xml:space="preserve">　　</w:t>
      </w:r>
      <w:r w:rsidRPr="00B14117">
        <w:rPr>
          <w:rFonts w:ascii="Arial Unicode MS" w:eastAsia="新細明體" w:hAnsi="Arial Unicode MS" w:hint="eastAsia"/>
          <w:color w:val="666699"/>
          <w:sz w:val="20"/>
        </w:rPr>
        <w:t>三</w:t>
      </w:r>
      <w:r>
        <w:rPr>
          <w:rFonts w:ascii="Arial Unicode MS" w:eastAsia="新細明體" w:hAnsi="Arial Unicode MS" w:hint="eastAsia"/>
          <w:color w:val="666699"/>
          <w:sz w:val="20"/>
        </w:rPr>
        <w:t>、</w:t>
      </w:r>
      <w:r w:rsidR="00A276BC" w:rsidRPr="00B14117">
        <w:rPr>
          <w:rFonts w:ascii="Arial Unicode MS" w:eastAsia="新細明體" w:hAnsi="Arial Unicode MS" w:hint="eastAsia"/>
          <w:color w:val="666699"/>
          <w:sz w:val="20"/>
        </w:rPr>
        <w:t>違反前條規定而為移轉、授權或設定質權</w:t>
      </w:r>
      <w:r>
        <w:rPr>
          <w:rFonts w:ascii="Arial Unicode MS" w:eastAsia="新細明體" w:hAnsi="Arial Unicode MS" w:hint="eastAsia"/>
          <w:color w:val="666699"/>
          <w:sz w:val="20"/>
        </w:rPr>
        <w:t>。</w:t>
      </w:r>
    </w:p>
    <w:p w14:paraId="3A5104FF" w14:textId="4F62F241" w:rsidR="00AF5BF7" w:rsidRDefault="00AF5BF7" w:rsidP="00A276BC">
      <w:pPr>
        <w:pStyle w:val="ac"/>
        <w:ind w:leftChars="75" w:left="150"/>
        <w:jc w:val="both"/>
        <w:rPr>
          <w:rFonts w:ascii="Arial Unicode MS" w:eastAsia="新細明體" w:hAnsi="Arial Unicode MS"/>
          <w:color w:val="666699"/>
          <w:sz w:val="20"/>
        </w:rPr>
      </w:pPr>
      <w:r>
        <w:rPr>
          <w:rFonts w:ascii="Arial Unicode MS" w:eastAsia="新細明體" w:hAnsi="Arial Unicode MS" w:hint="eastAsia"/>
          <w:color w:val="666699"/>
          <w:sz w:val="20"/>
        </w:rPr>
        <w:t xml:space="preserve">　　</w:t>
      </w:r>
      <w:r w:rsidRPr="00B14117">
        <w:rPr>
          <w:rFonts w:ascii="Arial Unicode MS" w:eastAsia="新細明體" w:hAnsi="Arial Unicode MS" w:hint="eastAsia"/>
          <w:color w:val="666699"/>
          <w:sz w:val="20"/>
        </w:rPr>
        <w:t>四</w:t>
      </w:r>
      <w:r>
        <w:rPr>
          <w:rFonts w:ascii="Arial Unicode MS" w:eastAsia="新細明體" w:hAnsi="Arial Unicode MS" w:hint="eastAsia"/>
          <w:color w:val="666699"/>
          <w:sz w:val="20"/>
        </w:rPr>
        <w:t>、</w:t>
      </w:r>
      <w:r w:rsidR="00A276BC" w:rsidRPr="00B14117">
        <w:rPr>
          <w:rFonts w:ascii="Arial Unicode MS" w:eastAsia="新細明體" w:hAnsi="Arial Unicode MS" w:hint="eastAsia"/>
          <w:color w:val="666699"/>
          <w:sz w:val="20"/>
        </w:rPr>
        <w:t>違反標章使用規範</w:t>
      </w:r>
      <w:r>
        <w:rPr>
          <w:rFonts w:ascii="Arial Unicode MS" w:eastAsia="新細明體" w:hAnsi="Arial Unicode MS" w:hint="eastAsia"/>
          <w:color w:val="666699"/>
          <w:sz w:val="20"/>
        </w:rPr>
        <w:t>。</w:t>
      </w:r>
    </w:p>
    <w:p w14:paraId="2D64E9F8" w14:textId="5613619C" w:rsidR="00A276BC" w:rsidRPr="00B14117" w:rsidRDefault="00AF5BF7" w:rsidP="00A276BC">
      <w:pPr>
        <w:pStyle w:val="ac"/>
        <w:ind w:leftChars="75" w:left="150"/>
        <w:jc w:val="both"/>
        <w:rPr>
          <w:rFonts w:ascii="Arial Unicode MS" w:eastAsia="新細明體" w:hAnsi="Arial Unicode MS"/>
          <w:color w:val="666699"/>
          <w:sz w:val="20"/>
        </w:rPr>
      </w:pPr>
      <w:r>
        <w:rPr>
          <w:rFonts w:ascii="Arial Unicode MS" w:eastAsia="新細明體" w:hAnsi="Arial Unicode MS" w:hint="eastAsia"/>
          <w:color w:val="666699"/>
          <w:sz w:val="20"/>
        </w:rPr>
        <w:t xml:space="preserve">　　</w:t>
      </w:r>
      <w:r w:rsidRPr="00B14117">
        <w:rPr>
          <w:rFonts w:ascii="Arial Unicode MS" w:eastAsia="新細明體" w:hAnsi="Arial Unicode MS" w:hint="eastAsia"/>
          <w:color w:val="666699"/>
          <w:sz w:val="20"/>
        </w:rPr>
        <w:t>五</w:t>
      </w:r>
      <w:r>
        <w:rPr>
          <w:rFonts w:ascii="Arial Unicode MS" w:eastAsia="新細明體" w:hAnsi="Arial Unicode MS" w:hint="eastAsia"/>
          <w:color w:val="666699"/>
          <w:sz w:val="20"/>
        </w:rPr>
        <w:t>、</w:t>
      </w:r>
      <w:r w:rsidR="00A276BC" w:rsidRPr="00B14117">
        <w:rPr>
          <w:rFonts w:ascii="Arial Unicode MS" w:eastAsia="新細明體" w:hAnsi="Arial Unicode MS" w:hint="eastAsia"/>
          <w:color w:val="666699"/>
          <w:sz w:val="20"/>
        </w:rPr>
        <w:t>其他不當方法之使用。</w:t>
      </w:r>
    </w:p>
    <w:p w14:paraId="79B406D4" w14:textId="77777777" w:rsidR="00AF5BF7" w:rsidRDefault="00A276BC" w:rsidP="00A276BC">
      <w:pPr>
        <w:pStyle w:val="2"/>
        <w:spacing w:before="120" w:after="120"/>
      </w:pPr>
      <w:bookmarkStart w:id="220" w:name="b80"/>
      <w:bookmarkEnd w:id="220"/>
      <w:r w:rsidRPr="00160B2E">
        <w:rPr>
          <w:rFonts w:hint="eastAsia"/>
        </w:rPr>
        <w:t>第</w:t>
      </w:r>
      <w:r w:rsidR="00F5178F">
        <w:rPr>
          <w:rFonts w:hint="eastAsia"/>
        </w:rPr>
        <w:t>80</w:t>
      </w:r>
      <w:r w:rsidR="00F5178F">
        <w:rPr>
          <w:rFonts w:hint="eastAsia"/>
        </w:rPr>
        <w:t>條</w:t>
      </w:r>
      <w:r>
        <w:t>（</w:t>
      </w:r>
      <w:r w:rsidRPr="00160B2E">
        <w:t>標章之準用</w:t>
      </w:r>
      <w:r w:rsidR="00AF5BF7">
        <w:t>）</w:t>
      </w:r>
    </w:p>
    <w:p w14:paraId="5202C348" w14:textId="229A5D29"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證明標章、團體標章或團體商標除本章另有規定外，依其性質準用本法有關商標之規定</w:t>
      </w:r>
      <w:r w:rsidR="00AF5BF7">
        <w:rPr>
          <w:rFonts w:ascii="Arial Unicode MS" w:eastAsia="新細明體" w:hAnsi="Arial Unicode MS" w:hint="eastAsia"/>
          <w:color w:val="5F5F5F"/>
          <w:sz w:val="20"/>
        </w:rPr>
        <w:t>。</w:t>
      </w:r>
    </w:p>
    <w:p w14:paraId="3913DEF7" w14:textId="4D1496A6" w:rsidR="00A276BC" w:rsidRPr="001009E5" w:rsidRDefault="00AF5BF7" w:rsidP="00A276BC">
      <w:pPr>
        <w:ind w:left="119"/>
        <w:jc w:val="right"/>
        <w:rPr>
          <w:rFonts w:ascii="Arial Unicode MS" w:hAnsi="Arial Unicode MS"/>
          <w:color w:val="17365D"/>
        </w:rPr>
      </w:pPr>
      <w:r>
        <w:rPr>
          <w:rFonts w:ascii="Arial Unicode MS" w:hAnsi="Arial Unicode MS" w:hint="eastAsia"/>
          <w:color w:val="5F5F5F"/>
        </w:rPr>
        <w:t xml:space="preserve">　　　　</w:t>
      </w:r>
      <w:r w:rsidR="00A276BC" w:rsidRPr="00160B2E">
        <w:rPr>
          <w:rFonts w:ascii="Arial Unicode MS" w:hAnsi="Arial Unicode MS"/>
          <w:color w:val="808000"/>
          <w:sz w:val="18"/>
        </w:rPr>
        <w:t xml:space="preserve">　　　　　　　　　　　　　　　　　　　　　　　　　　　　　　　　　　　　　　　　　　　　</w:t>
      </w:r>
      <w:hyperlink w:anchor="a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4A5D836B" w14:textId="77777777" w:rsidR="00A276BC" w:rsidRPr="00160B2E" w:rsidRDefault="00A276BC" w:rsidP="00A276BC">
      <w:pPr>
        <w:pStyle w:val="1"/>
        <w:spacing w:before="120" w:after="120"/>
      </w:pPr>
      <w:bookmarkStart w:id="221" w:name="_第九章__罰"/>
      <w:bookmarkEnd w:id="221"/>
      <w:r w:rsidRPr="00160B2E">
        <w:rPr>
          <w:rFonts w:hint="eastAsia"/>
        </w:rPr>
        <w:t>第九章　　罰　則</w:t>
      </w:r>
    </w:p>
    <w:p w14:paraId="4C68AAC0" w14:textId="77777777" w:rsidR="00AF5BF7" w:rsidRDefault="00A276BC" w:rsidP="00A276BC">
      <w:pPr>
        <w:pStyle w:val="2"/>
        <w:spacing w:before="120" w:after="120"/>
      </w:pPr>
      <w:bookmarkStart w:id="222" w:name="a81"/>
      <w:bookmarkStart w:id="223" w:name="b81"/>
      <w:bookmarkEnd w:id="222"/>
      <w:bookmarkEnd w:id="223"/>
      <w:r w:rsidRPr="00160B2E">
        <w:rPr>
          <w:rFonts w:hint="eastAsia"/>
        </w:rPr>
        <w:t>第</w:t>
      </w:r>
      <w:r w:rsidR="00F5178F">
        <w:rPr>
          <w:rFonts w:hint="eastAsia"/>
        </w:rPr>
        <w:t>81</w:t>
      </w:r>
      <w:r>
        <w:rPr>
          <w:rFonts w:hint="eastAsia"/>
        </w:rPr>
        <w:t>條</w:t>
      </w:r>
      <w:r>
        <w:t>（</w:t>
      </w:r>
      <w:r w:rsidRPr="00160B2E">
        <w:t>罰則</w:t>
      </w:r>
      <w:r w:rsidR="00AF5BF7">
        <w:t>）</w:t>
      </w:r>
    </w:p>
    <w:p w14:paraId="6AC4D0B9" w14:textId="44D3892C"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未得商標權人或團體商標權人同意，有下列情形之一者，處三年以下有期徒刑、拘役或科或併科新臺幣二十萬元以下罰金：</w:t>
      </w:r>
    </w:p>
    <w:p w14:paraId="5519782C" w14:textId="77777777" w:rsidR="00AF5BF7" w:rsidRDefault="00A276BC" w:rsidP="00A276BC">
      <w:pPr>
        <w:pStyle w:val="ac"/>
        <w:ind w:leftChars="75" w:left="150"/>
        <w:jc w:val="both"/>
        <w:rPr>
          <w:rFonts w:ascii="Arial Unicode MS" w:eastAsia="新細明體" w:hAnsi="Arial Unicode MS"/>
          <w:color w:val="5F5F5F"/>
          <w:sz w:val="20"/>
        </w:rPr>
      </w:pPr>
      <w:r w:rsidRPr="00702F26">
        <w:rPr>
          <w:rFonts w:ascii="Arial Unicode MS" w:eastAsia="新細明體" w:hAnsi="Arial Unicode MS" w:hint="eastAsia"/>
          <w:color w:val="5F5F5F"/>
          <w:sz w:val="20"/>
        </w:rPr>
        <w:t xml:space="preserve">　　一、於同一商品或服務，使用相同之註冊商標或團體商標者</w:t>
      </w:r>
      <w:r w:rsidR="00AF5BF7">
        <w:rPr>
          <w:rFonts w:ascii="Arial Unicode MS" w:eastAsia="新細明體" w:hAnsi="Arial Unicode MS" w:hint="eastAsia"/>
          <w:color w:val="5F5F5F"/>
          <w:sz w:val="20"/>
        </w:rPr>
        <w:t>。</w:t>
      </w:r>
    </w:p>
    <w:p w14:paraId="683F93E1" w14:textId="05A04D1B" w:rsidR="00AF5BF7"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t xml:space="preserve">　　</w:t>
      </w:r>
      <w:r w:rsidRPr="00702F26">
        <w:rPr>
          <w:rFonts w:ascii="Arial Unicode MS" w:eastAsia="新細明體" w:hAnsi="Arial Unicode MS" w:hint="eastAsia"/>
          <w:color w:val="5F5F5F"/>
          <w:sz w:val="20"/>
        </w:rPr>
        <w:t>二</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於類似之商品或服務，使用相同之註冊商標或團體商標，有致相關消費者混淆誤認之虞者</w:t>
      </w:r>
      <w:r>
        <w:rPr>
          <w:rFonts w:ascii="Arial Unicode MS" w:eastAsia="新細明體" w:hAnsi="Arial Unicode MS" w:hint="eastAsia"/>
          <w:color w:val="5F5F5F"/>
          <w:sz w:val="20"/>
        </w:rPr>
        <w:t>。</w:t>
      </w:r>
    </w:p>
    <w:p w14:paraId="52B82170" w14:textId="185D802A" w:rsidR="00A276BC" w:rsidRPr="00702F26" w:rsidRDefault="00AF5BF7" w:rsidP="00A276BC">
      <w:pPr>
        <w:pStyle w:val="ac"/>
        <w:ind w:leftChars="75" w:left="150"/>
        <w:jc w:val="both"/>
        <w:rPr>
          <w:rFonts w:ascii="Arial Unicode MS" w:eastAsia="新細明體" w:hAnsi="Arial Unicode MS"/>
          <w:color w:val="5F5F5F"/>
          <w:sz w:val="20"/>
        </w:rPr>
      </w:pPr>
      <w:r>
        <w:rPr>
          <w:rFonts w:ascii="Arial Unicode MS" w:eastAsia="新細明體" w:hAnsi="Arial Unicode MS" w:hint="eastAsia"/>
          <w:color w:val="5F5F5F"/>
          <w:sz w:val="20"/>
        </w:rPr>
        <w:lastRenderedPageBreak/>
        <w:t xml:space="preserve">　　</w:t>
      </w:r>
      <w:r w:rsidRPr="00702F26">
        <w:rPr>
          <w:rFonts w:ascii="Arial Unicode MS" w:eastAsia="新細明體" w:hAnsi="Arial Unicode MS" w:hint="eastAsia"/>
          <w:color w:val="5F5F5F"/>
          <w:sz w:val="20"/>
        </w:rPr>
        <w:t>三</w:t>
      </w:r>
      <w:r>
        <w:rPr>
          <w:rFonts w:ascii="Arial Unicode MS" w:eastAsia="新細明體" w:hAnsi="Arial Unicode MS" w:hint="eastAsia"/>
          <w:color w:val="5F5F5F"/>
          <w:sz w:val="20"/>
        </w:rPr>
        <w:t>、</w:t>
      </w:r>
      <w:r w:rsidR="00A276BC" w:rsidRPr="00702F26">
        <w:rPr>
          <w:rFonts w:ascii="Arial Unicode MS" w:eastAsia="新細明體" w:hAnsi="Arial Unicode MS" w:hint="eastAsia"/>
          <w:color w:val="5F5F5F"/>
          <w:sz w:val="20"/>
        </w:rPr>
        <w:t>於同一或類似之商品或服務，使用近似於其註冊商標或團體商標之商標，有致相關消費者混淆誤認之虞者。</w:t>
      </w:r>
    </w:p>
    <w:p w14:paraId="16B2E647" w14:textId="77777777" w:rsidR="00AF5BF7" w:rsidRDefault="00A276BC" w:rsidP="00A276BC">
      <w:pPr>
        <w:pStyle w:val="2"/>
        <w:spacing w:before="120" w:after="120"/>
      </w:pPr>
      <w:bookmarkStart w:id="224" w:name="a82"/>
      <w:bookmarkStart w:id="225" w:name="b82"/>
      <w:bookmarkEnd w:id="224"/>
      <w:bookmarkEnd w:id="225"/>
      <w:r w:rsidRPr="00160B2E">
        <w:rPr>
          <w:rFonts w:hint="eastAsia"/>
        </w:rPr>
        <w:t>第</w:t>
      </w:r>
      <w:r w:rsidR="00F5178F">
        <w:rPr>
          <w:rFonts w:hint="eastAsia"/>
        </w:rPr>
        <w:t>82</w:t>
      </w:r>
      <w:r>
        <w:rPr>
          <w:rFonts w:hint="eastAsia"/>
        </w:rPr>
        <w:t>條</w:t>
      </w:r>
      <w:r>
        <w:t>（</w:t>
      </w:r>
      <w:r w:rsidRPr="00160B2E">
        <w:t>罰則</w:t>
      </w:r>
      <w:r w:rsidR="00AF5BF7">
        <w:t>）</w:t>
      </w:r>
    </w:p>
    <w:p w14:paraId="5FFEEBC3" w14:textId="3FB9FFC9"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明知為前條商品而販賣、意圖販賣而陳列、輸出或輸入者，處一年以下有期徒刑、拘役或科或併科新臺幣五萬元以下罰金。</w:t>
      </w:r>
    </w:p>
    <w:p w14:paraId="5BAF663B" w14:textId="77777777" w:rsidR="00AF5BF7" w:rsidRDefault="00A276BC" w:rsidP="00A276BC">
      <w:pPr>
        <w:pStyle w:val="2"/>
        <w:spacing w:before="120" w:after="120"/>
      </w:pPr>
      <w:bookmarkStart w:id="226" w:name="b83"/>
      <w:bookmarkEnd w:id="226"/>
      <w:r w:rsidRPr="00160B2E">
        <w:rPr>
          <w:rFonts w:hint="eastAsia"/>
        </w:rPr>
        <w:t>第</w:t>
      </w:r>
      <w:r w:rsidR="00F5178F">
        <w:rPr>
          <w:rFonts w:hint="eastAsia"/>
        </w:rPr>
        <w:t>83</w:t>
      </w:r>
      <w:r>
        <w:rPr>
          <w:rFonts w:hint="eastAsia"/>
        </w:rPr>
        <w:t>條</w:t>
      </w:r>
      <w:r>
        <w:t>（</w:t>
      </w:r>
      <w:r w:rsidRPr="00160B2E">
        <w:t>罰則</w:t>
      </w:r>
      <w:r w:rsidR="00AF5BF7">
        <w:t>）</w:t>
      </w:r>
    </w:p>
    <w:p w14:paraId="6CE488A6" w14:textId="72F7F159"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犯前二條之罪所製造、販賣、陳列、輸出或輸入之商品，或所提供於服務使用之物品或文書，不問屬於犯人與否，沒收之</w:t>
      </w:r>
      <w:r w:rsidR="00AF5BF7">
        <w:rPr>
          <w:rFonts w:ascii="Arial Unicode MS" w:eastAsia="新細明體" w:hAnsi="Arial Unicode MS" w:hint="eastAsia"/>
          <w:color w:val="5F5F5F"/>
          <w:sz w:val="20"/>
        </w:rPr>
        <w:t>。</w:t>
      </w:r>
    </w:p>
    <w:p w14:paraId="59A6BD7E" w14:textId="35221FE8" w:rsidR="00A276BC" w:rsidRPr="001009E5" w:rsidRDefault="00AF5BF7" w:rsidP="00A276BC">
      <w:pPr>
        <w:ind w:left="119"/>
        <w:jc w:val="right"/>
        <w:rPr>
          <w:rFonts w:ascii="Arial Unicode MS" w:hAnsi="Arial Unicode MS"/>
          <w:color w:val="17365D"/>
        </w:rPr>
      </w:pPr>
      <w:r>
        <w:rPr>
          <w:rFonts w:ascii="Arial Unicode MS" w:hAnsi="Arial Unicode MS" w:hint="eastAsia"/>
          <w:color w:val="5F5F5F"/>
        </w:rPr>
        <w:t xml:space="preserve">　　　　</w:t>
      </w:r>
      <w:r w:rsidR="00A276BC" w:rsidRPr="00160B2E">
        <w:rPr>
          <w:rFonts w:ascii="Arial Unicode MS" w:hAnsi="Arial Unicode MS"/>
          <w:color w:val="808000"/>
          <w:sz w:val="18"/>
        </w:rPr>
        <w:t xml:space="preserve">　　　　　　　　　　　　　　　　　　　　　　　　　　　　　　　　　　　　　　　　　　　　</w:t>
      </w:r>
      <w:hyperlink w:anchor="a章節索引" w:history="1">
        <w:r w:rsidR="00A276BC" w:rsidRPr="00160B2E">
          <w:rPr>
            <w:rStyle w:val="a3"/>
            <w:rFonts w:ascii="Arial Unicode MS" w:hAnsi="Arial Unicode MS" w:hint="eastAsia"/>
            <w:sz w:val="18"/>
          </w:rPr>
          <w:t>回索引</w:t>
        </w:r>
      </w:hyperlink>
      <w:r w:rsidR="00C44F44">
        <w:rPr>
          <w:rFonts w:ascii="Arial Unicode MS" w:hAnsi="Arial Unicode MS" w:hint="eastAsia"/>
          <w:color w:val="808000"/>
          <w:sz w:val="18"/>
        </w:rPr>
        <w:t>〉〉</w:t>
      </w:r>
    </w:p>
    <w:p w14:paraId="6CC070F9" w14:textId="77777777" w:rsidR="00A276BC" w:rsidRPr="00160B2E" w:rsidRDefault="00A276BC" w:rsidP="00A276BC">
      <w:pPr>
        <w:pStyle w:val="1"/>
        <w:spacing w:before="120" w:after="120"/>
      </w:pPr>
      <w:bookmarkStart w:id="227" w:name="_第十章__附"/>
      <w:bookmarkEnd w:id="227"/>
      <w:r w:rsidRPr="00160B2E">
        <w:rPr>
          <w:rFonts w:hint="eastAsia"/>
        </w:rPr>
        <w:t>第十章　　附　則</w:t>
      </w:r>
    </w:p>
    <w:p w14:paraId="2EFA35CC" w14:textId="77777777" w:rsidR="00AF5BF7" w:rsidRDefault="00A276BC" w:rsidP="00A276BC">
      <w:pPr>
        <w:pStyle w:val="2"/>
        <w:spacing w:before="120" w:after="120"/>
      </w:pPr>
      <w:r w:rsidRPr="00160B2E">
        <w:rPr>
          <w:rFonts w:hint="eastAsia"/>
        </w:rPr>
        <w:t>第</w:t>
      </w:r>
      <w:r w:rsidR="00F5178F">
        <w:rPr>
          <w:rFonts w:hint="eastAsia"/>
        </w:rPr>
        <w:t>84</w:t>
      </w:r>
      <w:r>
        <w:rPr>
          <w:rFonts w:hint="eastAsia"/>
        </w:rPr>
        <w:t>條</w:t>
      </w:r>
      <w:r>
        <w:t>（</w:t>
      </w:r>
      <w:r w:rsidRPr="00160B2E">
        <w:t>附則</w:t>
      </w:r>
      <w:r w:rsidR="00AF5BF7">
        <w:t>）</w:t>
      </w:r>
    </w:p>
    <w:p w14:paraId="78B0B52D" w14:textId="7BD95E7B"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本法中華民國九十二年四月二十九日修正施行前，已註冊之商標或標章，不適用第</w:t>
      </w:r>
      <w:hyperlink w:anchor="b26" w:history="1">
        <w:r w:rsidR="00A276BC" w:rsidRPr="00702F26">
          <w:rPr>
            <w:rStyle w:val="a3"/>
            <w:rFonts w:hint="eastAsia"/>
            <w:color w:val="5F5F5F"/>
          </w:rPr>
          <w:t>二十六</w:t>
        </w:r>
      </w:hyperlink>
      <w:r w:rsidR="00A276BC" w:rsidRPr="00702F26">
        <w:rPr>
          <w:rFonts w:ascii="Arial Unicode MS" w:eastAsia="新細明體" w:hAnsi="Arial Unicode MS" w:hint="eastAsia"/>
          <w:color w:val="5F5F5F"/>
          <w:sz w:val="20"/>
        </w:rPr>
        <w:t>條規定。</w:t>
      </w:r>
    </w:p>
    <w:p w14:paraId="2C3A9155" w14:textId="77777777" w:rsidR="00AF5BF7" w:rsidRDefault="00A276BC" w:rsidP="00A276BC">
      <w:pPr>
        <w:pStyle w:val="2"/>
        <w:spacing w:before="120" w:after="120"/>
      </w:pPr>
      <w:bookmarkStart w:id="228" w:name="b85"/>
      <w:bookmarkEnd w:id="228"/>
      <w:r w:rsidRPr="00160B2E">
        <w:rPr>
          <w:rFonts w:hint="eastAsia"/>
        </w:rPr>
        <w:t>第</w:t>
      </w:r>
      <w:r w:rsidR="00F5178F">
        <w:rPr>
          <w:rFonts w:hint="eastAsia"/>
        </w:rPr>
        <w:t>85</w:t>
      </w:r>
      <w:r>
        <w:rPr>
          <w:rFonts w:hint="eastAsia"/>
        </w:rPr>
        <w:t>條</w:t>
      </w:r>
      <w:r>
        <w:t>（</w:t>
      </w:r>
      <w:r w:rsidRPr="00160B2E">
        <w:t>附則</w:t>
      </w:r>
      <w:r w:rsidR="00AF5BF7">
        <w:t>）</w:t>
      </w:r>
    </w:p>
    <w:p w14:paraId="7D7AB9B1" w14:textId="78AE496A"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本法中華民國九十二年四月二十九日修正施行前，已註冊之服務標章，自本法修正施行當日起，視為商標</w:t>
      </w:r>
      <w:r w:rsidR="00AF5BF7">
        <w:rPr>
          <w:rFonts w:ascii="Arial Unicode MS" w:eastAsia="新細明體" w:hAnsi="Arial Unicode MS" w:hint="eastAsia"/>
          <w:color w:val="5F5F5F"/>
          <w:sz w:val="20"/>
        </w:rPr>
        <w:t>。</w:t>
      </w:r>
    </w:p>
    <w:p w14:paraId="424D95DC" w14:textId="2178A83E"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本法中華民國九十二年四月二十九日修正施行前，尚未註冊之服務標章申請案，於本法修正施行當日起，視為商標註冊申請案。</w:t>
      </w:r>
    </w:p>
    <w:p w14:paraId="70FF20A6" w14:textId="77777777" w:rsidR="00AF5BF7" w:rsidRDefault="00A276BC" w:rsidP="00A276BC">
      <w:pPr>
        <w:pStyle w:val="2"/>
        <w:spacing w:before="120" w:after="120"/>
      </w:pPr>
      <w:bookmarkStart w:id="229" w:name="b86"/>
      <w:bookmarkEnd w:id="229"/>
      <w:r w:rsidRPr="00160B2E">
        <w:rPr>
          <w:rFonts w:hint="eastAsia"/>
        </w:rPr>
        <w:t>第</w:t>
      </w:r>
      <w:r w:rsidR="00F5178F">
        <w:rPr>
          <w:rFonts w:hint="eastAsia"/>
        </w:rPr>
        <w:t>86</w:t>
      </w:r>
      <w:r>
        <w:rPr>
          <w:rFonts w:hint="eastAsia"/>
        </w:rPr>
        <w:t>條</w:t>
      </w:r>
      <w:r>
        <w:t>（</w:t>
      </w:r>
      <w:r w:rsidRPr="00160B2E">
        <w:t>附則</w:t>
      </w:r>
      <w:r w:rsidR="00AF5BF7">
        <w:t>）</w:t>
      </w:r>
    </w:p>
    <w:p w14:paraId="4F4C3CCF" w14:textId="6DDA6D9F"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本法中華民國九十二年四月二十九日修正施行前，已註冊之聯合商標、聯合服務標章、聯合團體標章或聯合證明標章，自本法修正施行之日起，視為獨立之註冊商標或標章；其存續期間，以原核准者為準</w:t>
      </w:r>
      <w:r w:rsidR="00AF5BF7">
        <w:rPr>
          <w:rFonts w:ascii="Arial Unicode MS" w:eastAsia="新細明體" w:hAnsi="Arial Unicode MS" w:hint="eastAsia"/>
          <w:color w:val="5F5F5F"/>
          <w:sz w:val="20"/>
        </w:rPr>
        <w:t>。</w:t>
      </w:r>
    </w:p>
    <w:p w14:paraId="4690EA9A" w14:textId="41819812"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本法中華民國九十二年四月二十九日修正施行前，尚未註冊之聯合商標、聯合服務標章、聯合團體標章或聯合證明標章申請案，自本法修正施行之日起，視為獨立之商標或標章註冊申請案</w:t>
      </w:r>
      <w:r w:rsidR="00AF5BF7">
        <w:rPr>
          <w:rFonts w:ascii="Arial Unicode MS" w:eastAsia="新細明體" w:hAnsi="Arial Unicode MS" w:hint="eastAsia"/>
          <w:color w:val="666699"/>
          <w:sz w:val="20"/>
        </w:rPr>
        <w:t>。</w:t>
      </w:r>
    </w:p>
    <w:p w14:paraId="39D2AA84" w14:textId="432287AB"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前項申請人得於核准審定送達前申請撤回，並請求退費。</w:t>
      </w:r>
    </w:p>
    <w:p w14:paraId="25F7E976" w14:textId="77777777" w:rsidR="00AF5BF7" w:rsidRDefault="00A276BC" w:rsidP="00A276BC">
      <w:pPr>
        <w:pStyle w:val="2"/>
        <w:spacing w:before="120" w:after="120"/>
      </w:pPr>
      <w:bookmarkStart w:id="230" w:name="b87"/>
      <w:bookmarkEnd w:id="230"/>
      <w:r w:rsidRPr="00160B2E">
        <w:rPr>
          <w:rFonts w:hint="eastAsia"/>
        </w:rPr>
        <w:t>第</w:t>
      </w:r>
      <w:r w:rsidR="00F5178F">
        <w:rPr>
          <w:rFonts w:hint="eastAsia"/>
        </w:rPr>
        <w:t>87</w:t>
      </w:r>
      <w:r>
        <w:rPr>
          <w:rFonts w:hint="eastAsia"/>
        </w:rPr>
        <w:t>條</w:t>
      </w:r>
      <w:r>
        <w:t>（</w:t>
      </w:r>
      <w:r w:rsidRPr="00160B2E">
        <w:t>附則</w:t>
      </w:r>
      <w:r w:rsidR="00AF5BF7">
        <w:t>）</w:t>
      </w:r>
    </w:p>
    <w:p w14:paraId="77908E02" w14:textId="1AC064DA"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本法中華民國九十二年四月二十九日修正施行前，已註冊之防護商標、防護服務標章、防護團體標章或防護證明標章，依其註冊時之規定；於其專用期間屆滿前，應申請變更為獨立之註冊商標或標章；屆期未申請變更者，商標權消滅</w:t>
      </w:r>
      <w:r w:rsidR="00AF5BF7">
        <w:rPr>
          <w:rFonts w:ascii="Arial Unicode MS" w:eastAsia="新細明體" w:hAnsi="Arial Unicode MS" w:hint="eastAsia"/>
          <w:color w:val="5F5F5F"/>
          <w:sz w:val="20"/>
        </w:rPr>
        <w:t>。</w:t>
      </w:r>
    </w:p>
    <w:p w14:paraId="16417747" w14:textId="604CA190"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本法中華民國九十二年四月二十九日修正施行前，尚未註冊之防護商標、防護服務標章、防護團體標章或防護證明標章申請案，自本法中華民國九十二年四月二十九日修正施行之日起，視為獨立之商標或標章註冊申請案</w:t>
      </w:r>
      <w:r w:rsidR="00AF5BF7">
        <w:rPr>
          <w:rFonts w:ascii="Arial Unicode MS" w:eastAsia="新細明體" w:hAnsi="Arial Unicode MS" w:hint="eastAsia"/>
          <w:color w:val="666699"/>
          <w:sz w:val="20"/>
        </w:rPr>
        <w:t>。</w:t>
      </w:r>
    </w:p>
    <w:p w14:paraId="525B4D04" w14:textId="66370C0E"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702F26">
        <w:rPr>
          <w:rFonts w:ascii="Arial Unicode MS" w:eastAsia="新細明體" w:hAnsi="Arial Unicode MS" w:hint="eastAsia"/>
          <w:color w:val="5F5F5F"/>
          <w:sz w:val="20"/>
        </w:rPr>
        <w:t>前項申請人得於核准審定送達前申請撤回，並請求退費。</w:t>
      </w:r>
    </w:p>
    <w:p w14:paraId="5C626282" w14:textId="77777777" w:rsidR="00AF5BF7" w:rsidRDefault="00A276BC" w:rsidP="00A276BC">
      <w:pPr>
        <w:pStyle w:val="2"/>
        <w:spacing w:before="120" w:after="120"/>
      </w:pPr>
      <w:bookmarkStart w:id="231" w:name="b88"/>
      <w:bookmarkEnd w:id="231"/>
      <w:r w:rsidRPr="00160B2E">
        <w:rPr>
          <w:rFonts w:hint="eastAsia"/>
        </w:rPr>
        <w:t>第</w:t>
      </w:r>
      <w:r w:rsidR="00F5178F">
        <w:rPr>
          <w:rFonts w:hint="eastAsia"/>
        </w:rPr>
        <w:t>88</w:t>
      </w:r>
      <w:r>
        <w:rPr>
          <w:rFonts w:hint="eastAsia"/>
        </w:rPr>
        <w:t>條</w:t>
      </w:r>
      <w:r>
        <w:t>（</w:t>
      </w:r>
      <w:r w:rsidRPr="00160B2E">
        <w:t>附則</w:t>
      </w:r>
      <w:r w:rsidR="00AF5BF7">
        <w:t>）</w:t>
      </w:r>
    </w:p>
    <w:p w14:paraId="4948B0B8" w14:textId="037E8AAB"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依第</w:t>
      </w:r>
      <w:hyperlink w:anchor="b86" w:history="1">
        <w:r w:rsidR="00A276BC" w:rsidRPr="00702F26">
          <w:rPr>
            <w:rStyle w:val="a3"/>
            <w:rFonts w:hint="eastAsia"/>
            <w:color w:val="5F5F5F"/>
          </w:rPr>
          <w:t>八十六</w:t>
        </w:r>
      </w:hyperlink>
      <w:r w:rsidR="00A276BC" w:rsidRPr="00702F26">
        <w:rPr>
          <w:rFonts w:ascii="Arial Unicode MS" w:eastAsia="新細明體" w:hAnsi="Arial Unicode MS" w:hint="eastAsia"/>
          <w:color w:val="5F5F5F"/>
          <w:sz w:val="20"/>
        </w:rPr>
        <w:t>條第一項規定視為獨立之註冊商標或標章者，關於第</w:t>
      </w:r>
      <w:hyperlink w:anchor="b57" w:history="1">
        <w:r w:rsidR="00A276BC" w:rsidRPr="00702F26">
          <w:rPr>
            <w:rStyle w:val="a3"/>
            <w:rFonts w:hint="eastAsia"/>
            <w:color w:val="5F5F5F"/>
          </w:rPr>
          <w:t>五十七</w:t>
        </w:r>
      </w:hyperlink>
      <w:r w:rsidR="00A276BC" w:rsidRPr="00702F26">
        <w:rPr>
          <w:rFonts w:ascii="Arial Unicode MS" w:eastAsia="新細明體" w:hAnsi="Arial Unicode MS" w:hint="eastAsia"/>
          <w:color w:val="5F5F5F"/>
          <w:sz w:val="20"/>
        </w:rPr>
        <w:t>條第一項</w:t>
      </w:r>
      <w:hyperlink w:anchor="b57c2" w:history="1">
        <w:r w:rsidR="00A276BC" w:rsidRPr="00702F26">
          <w:rPr>
            <w:rStyle w:val="a3"/>
            <w:rFonts w:ascii="Arial Unicode MS" w:eastAsia="新細明體" w:hAnsi="Arial Unicode MS" w:hint="eastAsia"/>
            <w:color w:val="5F5F5F"/>
          </w:rPr>
          <w:t>第二款</w:t>
        </w:r>
      </w:hyperlink>
      <w:r w:rsidR="00A276BC" w:rsidRPr="00702F26">
        <w:rPr>
          <w:rFonts w:ascii="Arial Unicode MS" w:eastAsia="新細明體" w:hAnsi="Arial Unicode MS" w:hint="eastAsia"/>
          <w:color w:val="5F5F5F"/>
          <w:sz w:val="20"/>
        </w:rPr>
        <w:t>規定之三年期間，自本法中華民國九十二年四月二十九日修正施行當日起算</w:t>
      </w:r>
      <w:r w:rsidR="00AF5BF7">
        <w:rPr>
          <w:rFonts w:ascii="Arial Unicode MS" w:eastAsia="新細明體" w:hAnsi="Arial Unicode MS" w:hint="eastAsia"/>
          <w:color w:val="5F5F5F"/>
          <w:sz w:val="20"/>
        </w:rPr>
        <w:t>。</w:t>
      </w:r>
    </w:p>
    <w:p w14:paraId="3102F764" w14:textId="45AD2223"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依前條第一項申請變更為獨立之註冊商標或標章</w:t>
      </w:r>
      <w:r w:rsidR="00A276BC" w:rsidRPr="00702F26">
        <w:rPr>
          <w:rFonts w:ascii="Arial Unicode MS" w:eastAsia="新細明體" w:hAnsi="Arial Unicode MS" w:hint="eastAsia"/>
          <w:color w:val="666699"/>
          <w:sz w:val="20"/>
        </w:rPr>
        <w:t>者，關於第</w:t>
      </w:r>
      <w:hyperlink w:anchor="b57" w:history="1">
        <w:r w:rsidR="00A276BC" w:rsidRPr="00702F26">
          <w:rPr>
            <w:rStyle w:val="a3"/>
            <w:rFonts w:hint="eastAsia"/>
            <w:color w:val="666699"/>
          </w:rPr>
          <w:t>五十七</w:t>
        </w:r>
      </w:hyperlink>
      <w:r w:rsidR="00A276BC" w:rsidRPr="00702F26">
        <w:rPr>
          <w:rFonts w:ascii="Arial Unicode MS" w:eastAsia="新細明體" w:hAnsi="Arial Unicode MS" w:hint="eastAsia"/>
          <w:color w:val="666699"/>
          <w:sz w:val="20"/>
        </w:rPr>
        <w:t>條第一項</w:t>
      </w:r>
      <w:hyperlink w:anchor="b57c2" w:history="1">
        <w:r w:rsidR="00A276BC" w:rsidRPr="00702F26">
          <w:rPr>
            <w:rStyle w:val="a3"/>
            <w:rFonts w:ascii="Arial Unicode MS" w:eastAsia="新細明體" w:hAnsi="Arial Unicode MS" w:hint="eastAsia"/>
            <w:color w:val="666699"/>
          </w:rPr>
          <w:t>第二款</w:t>
        </w:r>
      </w:hyperlink>
      <w:r w:rsidR="00A276BC" w:rsidRPr="00B14117">
        <w:rPr>
          <w:rFonts w:ascii="Arial Unicode MS" w:eastAsia="新細明體" w:hAnsi="Arial Unicode MS" w:hint="eastAsia"/>
          <w:color w:val="666699"/>
          <w:sz w:val="20"/>
        </w:rPr>
        <w:t>規定之三年期間，自變更當日起算。</w:t>
      </w:r>
    </w:p>
    <w:p w14:paraId="18B6A0D6" w14:textId="77777777" w:rsidR="00AF5BF7" w:rsidRDefault="00A276BC" w:rsidP="00A276BC">
      <w:pPr>
        <w:pStyle w:val="2"/>
        <w:spacing w:before="120" w:after="120"/>
      </w:pPr>
      <w:r w:rsidRPr="00160B2E">
        <w:rPr>
          <w:rFonts w:hint="eastAsia"/>
        </w:rPr>
        <w:lastRenderedPageBreak/>
        <w:t>第</w:t>
      </w:r>
      <w:r w:rsidR="00F5178F">
        <w:rPr>
          <w:rFonts w:hint="eastAsia"/>
        </w:rPr>
        <w:t>89</w:t>
      </w:r>
      <w:r>
        <w:rPr>
          <w:rFonts w:hint="eastAsia"/>
        </w:rPr>
        <w:t>條</w:t>
      </w:r>
      <w:r>
        <w:t>（</w:t>
      </w:r>
      <w:r w:rsidRPr="00160B2E">
        <w:t>附則</w:t>
      </w:r>
      <w:r w:rsidR="00AF5BF7">
        <w:t>）</w:t>
      </w:r>
    </w:p>
    <w:p w14:paraId="0307D586" w14:textId="0611FA78"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本法中華民國九十二年四月二十九日修正施行前，已核准審定之註冊申請案，於本法修正施行時未經撤銷原審定者，依修正後之規定，逕予註冊；其應繳納第一期之註冊費，視為已繳納</w:t>
      </w:r>
      <w:r w:rsidR="00AF5BF7">
        <w:rPr>
          <w:rFonts w:ascii="Arial Unicode MS" w:eastAsia="新細明體" w:hAnsi="Arial Unicode MS" w:hint="eastAsia"/>
          <w:color w:val="5F5F5F"/>
          <w:sz w:val="20"/>
        </w:rPr>
        <w:t>。</w:t>
      </w:r>
    </w:p>
    <w:p w14:paraId="43C0E299" w14:textId="110CB62A"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本法中華民國九十二年四月二十九日修正施行前，經撤銷核准審定，於本法施行後，經行政爭訟撤銷原處分確定應予註冊者，依修正後之規定，逕予註冊；其應繳納第一期之註冊費，視為已繳納。</w:t>
      </w:r>
    </w:p>
    <w:p w14:paraId="7EEEDDD7" w14:textId="77777777" w:rsidR="00AF5BF7" w:rsidRDefault="00A276BC" w:rsidP="00A276BC">
      <w:pPr>
        <w:pStyle w:val="2"/>
        <w:spacing w:before="120" w:after="120"/>
      </w:pPr>
      <w:bookmarkStart w:id="232" w:name="b90"/>
      <w:bookmarkEnd w:id="232"/>
      <w:r w:rsidRPr="00160B2E">
        <w:rPr>
          <w:rFonts w:hint="eastAsia"/>
        </w:rPr>
        <w:t>第</w:t>
      </w:r>
      <w:r w:rsidR="00F5178F">
        <w:rPr>
          <w:rFonts w:hint="eastAsia"/>
        </w:rPr>
        <w:t>90</w:t>
      </w:r>
      <w:r w:rsidR="00F5178F">
        <w:rPr>
          <w:rFonts w:hint="eastAsia"/>
        </w:rPr>
        <w:t>條</w:t>
      </w:r>
      <w:r>
        <w:t>（</w:t>
      </w:r>
      <w:r w:rsidRPr="00160B2E">
        <w:t>附則</w:t>
      </w:r>
      <w:r w:rsidR="00AF5BF7">
        <w:t>）</w:t>
      </w:r>
    </w:p>
    <w:p w14:paraId="7F814BED" w14:textId="545B101A"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本法中華民國九十二年四月二十九日修正施行前，已提出異議，尚未異議審定之案件，以本法修正施行前及本法修正施行後之規定均為違法事由為限，始撤銷其註冊；其程序依修正後之規定辦理。</w:t>
      </w:r>
    </w:p>
    <w:p w14:paraId="168949DA" w14:textId="77777777" w:rsidR="00AF5BF7" w:rsidRDefault="00A276BC" w:rsidP="00A276BC">
      <w:pPr>
        <w:pStyle w:val="2"/>
        <w:spacing w:before="120" w:after="120"/>
      </w:pPr>
      <w:bookmarkStart w:id="233" w:name="b91"/>
      <w:bookmarkEnd w:id="233"/>
      <w:r w:rsidRPr="00160B2E">
        <w:rPr>
          <w:rFonts w:hint="eastAsia"/>
        </w:rPr>
        <w:t>第</w:t>
      </w:r>
      <w:r w:rsidR="00F5178F">
        <w:rPr>
          <w:rFonts w:hint="eastAsia"/>
        </w:rPr>
        <w:t>91</w:t>
      </w:r>
      <w:r>
        <w:rPr>
          <w:rFonts w:hint="eastAsia"/>
        </w:rPr>
        <w:t>條</w:t>
      </w:r>
      <w:r>
        <w:t>（</w:t>
      </w:r>
      <w:r w:rsidRPr="00160B2E">
        <w:t>附則</w:t>
      </w:r>
      <w:r w:rsidR="00AF5BF7">
        <w:t>）</w:t>
      </w:r>
    </w:p>
    <w:p w14:paraId="6E226066" w14:textId="55BC53D3"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本法中華民國九十二年四月二十九日修正施行前，已申請或提請評定，尚未評決之評定案件，以本法修正施行前及本法修正施行後之規定均為違法事由為限，始撤銷其註冊；其程序依修正後之規定辦理</w:t>
      </w:r>
      <w:r w:rsidR="00AF5BF7">
        <w:rPr>
          <w:rFonts w:ascii="Arial Unicode MS" w:eastAsia="新細明體" w:hAnsi="Arial Unicode MS" w:hint="eastAsia"/>
          <w:color w:val="5F5F5F"/>
          <w:sz w:val="20"/>
        </w:rPr>
        <w:t>。</w:t>
      </w:r>
    </w:p>
    <w:p w14:paraId="0624BC2A" w14:textId="5CCDE457" w:rsidR="00A276BC" w:rsidRPr="00B1411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B14117">
        <w:rPr>
          <w:rFonts w:ascii="Arial Unicode MS" w:eastAsia="新細明體" w:hAnsi="Arial Unicode MS" w:hint="eastAsia"/>
          <w:color w:val="666699"/>
          <w:sz w:val="20"/>
        </w:rPr>
        <w:t>對本法中華民國九十二年四月二十九日修正施行前註冊之商標、證明標章及團體標章，於本法修正施行後申請或提請評定者，以其註冊時及本法修正施行後之規定均為違法事由為限。</w:t>
      </w:r>
    </w:p>
    <w:p w14:paraId="043E2CA6" w14:textId="77777777" w:rsidR="00AF5BF7" w:rsidRDefault="00A276BC" w:rsidP="00A276BC">
      <w:pPr>
        <w:pStyle w:val="2"/>
        <w:spacing w:before="120" w:after="120"/>
      </w:pPr>
      <w:bookmarkStart w:id="234" w:name="b92"/>
      <w:bookmarkEnd w:id="234"/>
      <w:r w:rsidRPr="00160B2E">
        <w:rPr>
          <w:rFonts w:hint="eastAsia"/>
        </w:rPr>
        <w:t>第</w:t>
      </w:r>
      <w:r w:rsidR="00F5178F">
        <w:rPr>
          <w:rFonts w:hint="eastAsia"/>
        </w:rPr>
        <w:t>92</w:t>
      </w:r>
      <w:r>
        <w:rPr>
          <w:rFonts w:hint="eastAsia"/>
        </w:rPr>
        <w:t>條</w:t>
      </w:r>
      <w:r>
        <w:t>（</w:t>
      </w:r>
      <w:r w:rsidRPr="00160B2E">
        <w:t>附則</w:t>
      </w:r>
      <w:r w:rsidR="00AF5BF7">
        <w:t>）</w:t>
      </w:r>
    </w:p>
    <w:p w14:paraId="784A2142" w14:textId="45E8A573"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本法中華民國九十二年四月二十九日修正施行前，尚未處分之商標撤銷案件，適用本法修正施行後商標廢止案件之規定辦理。</w:t>
      </w:r>
    </w:p>
    <w:p w14:paraId="1E0F9C72" w14:textId="77777777" w:rsidR="00AF5BF7" w:rsidRDefault="00A276BC" w:rsidP="00A276BC">
      <w:pPr>
        <w:pStyle w:val="2"/>
        <w:spacing w:before="120" w:after="120"/>
      </w:pPr>
      <w:bookmarkStart w:id="235" w:name="b93"/>
      <w:bookmarkEnd w:id="235"/>
      <w:r w:rsidRPr="00160B2E">
        <w:rPr>
          <w:rFonts w:hint="eastAsia"/>
        </w:rPr>
        <w:t>第</w:t>
      </w:r>
      <w:r w:rsidR="00F5178F">
        <w:rPr>
          <w:rFonts w:hint="eastAsia"/>
        </w:rPr>
        <w:t>93</w:t>
      </w:r>
      <w:r>
        <w:rPr>
          <w:rFonts w:hint="eastAsia"/>
        </w:rPr>
        <w:t>條</w:t>
      </w:r>
      <w:r>
        <w:t>（</w:t>
      </w:r>
      <w:r w:rsidRPr="00160B2E">
        <w:t>施行細則</w:t>
      </w:r>
      <w:r w:rsidR="00AF5BF7">
        <w:t>）</w:t>
      </w:r>
    </w:p>
    <w:p w14:paraId="24296F52" w14:textId="2B68BB8E" w:rsidR="00A276BC" w:rsidRPr="00702F26"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color w:val="404040"/>
          <w:sz w:val="18"/>
        </w:rPr>
        <w:t>﹝</w:t>
      </w:r>
      <w:r w:rsidR="00AF5BF7" w:rsidRPr="00077E10">
        <w:rPr>
          <w:rFonts w:ascii="Calibri" w:hAnsi="Calibri"/>
          <w:color w:val="404040"/>
          <w:sz w:val="18"/>
        </w:rPr>
        <w:t>1</w:t>
      </w:r>
      <w:r w:rsidR="00AF5BF7" w:rsidRPr="00077E10">
        <w:rPr>
          <w:rFonts w:ascii="Calibri" w:hAnsi="Calibri"/>
          <w:color w:val="404040"/>
          <w:sz w:val="18"/>
        </w:rPr>
        <w:t>﹞</w:t>
      </w:r>
      <w:r w:rsidR="00A276BC" w:rsidRPr="00702F26">
        <w:rPr>
          <w:rFonts w:ascii="Arial Unicode MS" w:eastAsia="新細明體" w:hAnsi="Arial Unicode MS" w:hint="eastAsia"/>
          <w:color w:val="5F5F5F"/>
          <w:sz w:val="20"/>
        </w:rPr>
        <w:t>本法</w:t>
      </w:r>
      <w:hyperlink r:id="rId99" w:history="1">
        <w:r w:rsidR="00A276BC" w:rsidRPr="00702F26">
          <w:rPr>
            <w:rStyle w:val="a3"/>
            <w:rFonts w:hint="eastAsia"/>
            <w:color w:val="5F5F5F"/>
          </w:rPr>
          <w:t>施行細則</w:t>
        </w:r>
      </w:hyperlink>
      <w:r w:rsidR="00A276BC" w:rsidRPr="00702F26">
        <w:rPr>
          <w:rFonts w:ascii="Arial Unicode MS" w:eastAsia="新細明體" w:hAnsi="Arial Unicode MS" w:hint="eastAsia"/>
          <w:color w:val="5F5F5F"/>
          <w:sz w:val="20"/>
        </w:rPr>
        <w:t>，由主管機關定之。</w:t>
      </w:r>
    </w:p>
    <w:p w14:paraId="7D4D10E5" w14:textId="77777777" w:rsidR="00AF5BF7" w:rsidRDefault="00A276BC" w:rsidP="00A276BC">
      <w:pPr>
        <w:pStyle w:val="2"/>
        <w:spacing w:before="120" w:after="120"/>
        <w:rPr>
          <w:rFonts w:ascii="新細明體" w:hAnsi="新細明體"/>
          <w:color w:val="FFFFFF"/>
        </w:rPr>
      </w:pPr>
      <w:bookmarkStart w:id="236" w:name="b94"/>
      <w:bookmarkEnd w:id="236"/>
      <w:r w:rsidRPr="00160B2E">
        <w:rPr>
          <w:rFonts w:hint="eastAsia"/>
        </w:rPr>
        <w:t>第</w:t>
      </w:r>
      <w:r w:rsidR="00F5178F">
        <w:rPr>
          <w:rFonts w:hint="eastAsia"/>
        </w:rPr>
        <w:t>94</w:t>
      </w:r>
      <w:r>
        <w:rPr>
          <w:rFonts w:hint="eastAsia"/>
        </w:rPr>
        <w:t>條</w:t>
      </w:r>
      <w:r>
        <w:t>（</w:t>
      </w:r>
      <w:r w:rsidRPr="00160B2E">
        <w:t>施行日</w:t>
      </w:r>
      <w:r>
        <w:t>）</w:t>
      </w:r>
      <w:r w:rsidR="00AF5BF7">
        <w:rPr>
          <w:rFonts w:ascii="新細明體" w:hAnsi="新細明體" w:hint="eastAsia"/>
          <w:color w:val="FFFFFF"/>
        </w:rPr>
        <w:t>∵</w:t>
      </w:r>
    </w:p>
    <w:p w14:paraId="7DBD665E" w14:textId="73CFB5F9" w:rsidR="00AF5BF7"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702F26">
        <w:rPr>
          <w:rFonts w:ascii="Arial Unicode MS" w:eastAsia="新細明體" w:hAnsi="Arial Unicode MS" w:hint="eastAsia"/>
          <w:color w:val="5F5F5F"/>
          <w:sz w:val="20"/>
        </w:rPr>
        <w:t>本法自公布日起六個月後施行</w:t>
      </w:r>
      <w:r w:rsidR="00AF5BF7">
        <w:rPr>
          <w:rFonts w:ascii="Arial Unicode MS" w:eastAsia="新細明體" w:hAnsi="Arial Unicode MS" w:hint="eastAsia"/>
          <w:color w:val="5F5F5F"/>
          <w:sz w:val="20"/>
        </w:rPr>
        <w:t>。</w:t>
      </w:r>
    </w:p>
    <w:p w14:paraId="72D6E343" w14:textId="4584D7D5" w:rsidR="00A276BC" w:rsidRPr="009D7F32"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9D7F32">
        <w:rPr>
          <w:rFonts w:ascii="Arial Unicode MS" w:eastAsia="新細明體" w:hAnsi="Arial Unicode MS" w:hint="eastAsia"/>
          <w:color w:val="666699"/>
          <w:sz w:val="20"/>
        </w:rPr>
        <w:t>本法修正條文施行日期，由行政院定之。</w:t>
      </w:r>
    </w:p>
    <w:p w14:paraId="68EF03F6" w14:textId="78223FE4" w:rsidR="00AF5BF7" w:rsidRDefault="00AF5BF7" w:rsidP="00A276BC">
      <w:pPr>
        <w:pStyle w:val="3"/>
      </w:pPr>
      <w:r>
        <w:rPr>
          <w:rFonts w:hint="eastAsia"/>
        </w:rPr>
        <w:t>--</w:t>
      </w:r>
      <w:r w:rsidRPr="000C7A82">
        <w:t>9</w:t>
      </w:r>
      <w:r w:rsidRPr="000C7A82">
        <w:rPr>
          <w:rFonts w:hint="eastAsia"/>
        </w:rPr>
        <w:t>9</w:t>
      </w:r>
      <w:r w:rsidRPr="000C7A82">
        <w:t>年</w:t>
      </w:r>
      <w:r>
        <w:rPr>
          <w:rFonts w:hint="eastAsia"/>
        </w:rPr>
        <w:t>8</w:t>
      </w:r>
      <w:r w:rsidRPr="000C7A82">
        <w:t>月</w:t>
      </w:r>
      <w:r>
        <w:rPr>
          <w:rFonts w:hint="eastAsia"/>
        </w:rPr>
        <w:t>25</w:t>
      </w:r>
      <w:r>
        <w:t>日修正前條文</w:t>
      </w:r>
      <w:r>
        <w:t>--</w:t>
      </w:r>
      <w:hyperlink r:id="rId100" w:history="1">
        <w:r w:rsidRPr="005F0416">
          <w:rPr>
            <w:rStyle w:val="a3"/>
            <w:szCs w:val="20"/>
          </w:rPr>
          <w:t>比對程式</w:t>
        </w:r>
      </w:hyperlink>
    </w:p>
    <w:p w14:paraId="079CADAA" w14:textId="300653E0" w:rsidR="00A276BC" w:rsidRPr="009D7F32" w:rsidRDefault="00CB4C95" w:rsidP="00A276BC">
      <w:pPr>
        <w:pStyle w:val="ac"/>
        <w:ind w:leftChars="75" w:left="150"/>
        <w:jc w:val="both"/>
        <w:rPr>
          <w:rFonts w:ascii="Arial Unicode MS" w:eastAsia="新細明體" w:hAnsi="Arial Unicode MS"/>
          <w:color w:val="5F5F5F"/>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9D7F32">
        <w:rPr>
          <w:rFonts w:ascii="Arial Unicode MS" w:eastAsia="新細明體" w:hAnsi="Arial Unicode MS" w:hint="eastAsia"/>
          <w:color w:val="5F5F5F"/>
          <w:sz w:val="20"/>
        </w:rPr>
        <w:t>本法自公布日起六個月後施行。</w:t>
      </w:r>
      <w:r w:rsidR="00AE4DDC" w:rsidRPr="00AE4DDC">
        <w:rPr>
          <w:rFonts w:ascii="新細明體" w:hAnsi="新細明體" w:hint="eastAsia"/>
          <w:color w:val="FFFFFF"/>
        </w:rPr>
        <w:t>∴</w:t>
      </w:r>
    </w:p>
    <w:p w14:paraId="20BF15BF" w14:textId="77777777" w:rsidR="00A276BC" w:rsidRPr="009D7F32" w:rsidRDefault="00A276BC" w:rsidP="00A276BC">
      <w:pPr>
        <w:pStyle w:val="ac"/>
        <w:ind w:leftChars="75" w:left="150" w:firstLineChars="100" w:firstLine="200"/>
        <w:jc w:val="both"/>
        <w:rPr>
          <w:rFonts w:ascii="Arial Unicode MS" w:eastAsia="新細明體" w:hAnsi="Arial Unicode MS"/>
          <w:color w:val="666699"/>
          <w:sz w:val="20"/>
        </w:rPr>
      </w:pPr>
    </w:p>
    <w:p w14:paraId="5DB202B2" w14:textId="77777777" w:rsidR="00A276BC" w:rsidRPr="00160B2E" w:rsidRDefault="00A276BC" w:rsidP="00A276BC">
      <w:pPr>
        <w:pStyle w:val="ac"/>
        <w:tabs>
          <w:tab w:val="left" w:pos="350"/>
        </w:tabs>
        <w:ind w:leftChars="75" w:left="150"/>
        <w:jc w:val="both"/>
        <w:rPr>
          <w:rFonts w:ascii="Arial Unicode MS" w:eastAsia="新細明體" w:hAnsi="Arial Unicode MS"/>
          <w:color w:val="993366"/>
          <w:sz w:val="20"/>
        </w:rPr>
      </w:pPr>
    </w:p>
    <w:p w14:paraId="7706A515" w14:textId="77777777" w:rsidR="00C14B78" w:rsidRPr="00C1655B" w:rsidRDefault="00C14B78" w:rsidP="00C14B78">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54F80CB7" w14:textId="2B3A9982" w:rsidR="00C14B78" w:rsidRPr="00E12654" w:rsidRDefault="00C14B78" w:rsidP="00C14B78">
      <w:pPr>
        <w:ind w:leftChars="71" w:left="142"/>
        <w:jc w:val="both"/>
      </w:pPr>
      <w:r w:rsidRPr="003D460F">
        <w:rPr>
          <w:rFonts w:hint="eastAsia"/>
          <w:color w:val="5F5F5F"/>
          <w:sz w:val="18"/>
          <w:szCs w:val="18"/>
        </w:rPr>
        <w:t>【編註】</w:t>
      </w:r>
      <w:r w:rsidR="00E06FD2">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01" w:history="1">
        <w:r w:rsidRPr="00D2412B">
          <w:rPr>
            <w:rStyle w:val="a3"/>
            <w:rFonts w:ascii="Arial Unicode MS" w:hAnsi="Arial Unicode MS"/>
            <w:sz w:val="18"/>
            <w:szCs w:val="20"/>
          </w:rPr>
          <w:t>告知</w:t>
        </w:r>
      </w:hyperlink>
      <w:r w:rsidRPr="003D460F">
        <w:rPr>
          <w:rFonts w:hint="eastAsia"/>
          <w:color w:val="5F5F5F"/>
          <w:sz w:val="18"/>
          <w:szCs w:val="20"/>
        </w:rPr>
        <w:t>，謝謝！</w:t>
      </w:r>
    </w:p>
    <w:p w14:paraId="1958AF11" w14:textId="77777777" w:rsidR="00A276BC" w:rsidRPr="00C14B78" w:rsidRDefault="00A276BC" w:rsidP="00A276BC">
      <w:pPr>
        <w:pStyle w:val="ac"/>
        <w:ind w:leftChars="75" w:left="150" w:firstLineChars="100" w:firstLine="200"/>
        <w:jc w:val="both"/>
        <w:rPr>
          <w:rFonts w:ascii="Arial Unicode MS" w:eastAsia="新細明體" w:hAnsi="Arial Unicode MS"/>
          <w:color w:val="666699"/>
          <w:sz w:val="20"/>
        </w:rPr>
      </w:pPr>
    </w:p>
    <w:p w14:paraId="7A40E42E" w14:textId="29FF6925" w:rsidR="00A276BC" w:rsidRPr="00B6323B" w:rsidRDefault="00A276BC" w:rsidP="00A276BC">
      <w:pPr>
        <w:pStyle w:val="1"/>
        <w:spacing w:before="120" w:after="120"/>
      </w:pPr>
      <w:bookmarkStart w:id="237" w:name="_:::民國九十一年五月二十九日公布條文:::"/>
      <w:bookmarkEnd w:id="237"/>
      <w:r>
        <w:rPr>
          <w:rFonts w:hint="eastAsia"/>
        </w:rPr>
        <w:t>:::</w:t>
      </w:r>
      <w:r w:rsidRPr="00B6323B">
        <w:t>民國九十一年五月二十九日公布</w:t>
      </w:r>
      <w:r w:rsidRPr="00B6323B">
        <w:rPr>
          <w:rFonts w:hint="eastAsia"/>
        </w:rPr>
        <w:t>條文</w:t>
      </w:r>
      <w:r>
        <w:rPr>
          <w:rFonts w:hint="eastAsia"/>
        </w:rPr>
        <w:t>:::</w:t>
      </w:r>
      <w:r w:rsidR="00980305" w:rsidRPr="000314FE">
        <w:rPr>
          <w:rFonts w:hint="eastAsia"/>
          <w:color w:val="FFFFFF"/>
        </w:rPr>
        <w:t>z</w:t>
      </w:r>
      <w:r w:rsidR="00E15DE0">
        <w:rPr>
          <w:color w:val="FFFFFF"/>
        </w:rPr>
        <w:t>x</w:t>
      </w:r>
    </w:p>
    <w:p w14:paraId="267EC414" w14:textId="77777777" w:rsidR="00A276BC" w:rsidRPr="00160B2E" w:rsidRDefault="00A276BC" w:rsidP="00A276BC">
      <w:pPr>
        <w:pStyle w:val="1"/>
        <w:spacing w:before="120" w:after="120"/>
      </w:pPr>
      <w:bookmarkStart w:id="238" w:name="z章節索引"/>
      <w:bookmarkEnd w:id="238"/>
      <w:r w:rsidRPr="00160B2E">
        <w:t>【</w:t>
      </w:r>
      <w:r w:rsidRPr="00160B2E">
        <w:rPr>
          <w:rFonts w:hint="eastAsia"/>
        </w:rPr>
        <w:t>章節索引</w:t>
      </w:r>
      <w:r w:rsidRPr="00160B2E">
        <w:t>】</w:t>
      </w:r>
    </w:p>
    <w:p w14:paraId="68350768" w14:textId="77777777" w:rsidR="00380317" w:rsidRPr="00380317" w:rsidRDefault="00380317" w:rsidP="00380317">
      <w:pPr>
        <w:jc w:val="both"/>
        <w:rPr>
          <w:rFonts w:ascii="Arial Unicode MS" w:hAnsi="Arial Unicode MS"/>
          <w:color w:val="808000"/>
        </w:rPr>
      </w:pPr>
      <w:r w:rsidRPr="00380317">
        <w:rPr>
          <w:rFonts w:ascii="Arial Unicode MS" w:hAnsi="Arial Unicode MS" w:hint="eastAsia"/>
          <w:color w:val="808000"/>
        </w:rPr>
        <w:t xml:space="preserve">第一章　</w:t>
      </w:r>
      <w:hyperlink w:anchor="_第一章__總_2" w:history="1">
        <w:r w:rsidRPr="00A72429">
          <w:rPr>
            <w:rStyle w:val="a3"/>
            <w:rFonts w:ascii="Arial Unicode MS" w:hAnsi="Arial Unicode MS" w:hint="eastAsia"/>
          </w:rPr>
          <w:t>總則</w:t>
        </w:r>
      </w:hyperlink>
      <w:r w:rsidRPr="00380317">
        <w:rPr>
          <w:rFonts w:ascii="Arial Unicode MS" w:hAnsi="Arial Unicode MS" w:hint="eastAsia"/>
          <w:color w:val="808000"/>
        </w:rPr>
        <w:t xml:space="preserve">　§</w:t>
      </w:r>
      <w:r w:rsidRPr="00380317">
        <w:rPr>
          <w:rFonts w:ascii="Arial Unicode MS" w:hAnsi="Arial Unicode MS" w:hint="eastAsia"/>
          <w:color w:val="808000"/>
        </w:rPr>
        <w:t>1</w:t>
      </w:r>
    </w:p>
    <w:p w14:paraId="556A204F" w14:textId="77777777" w:rsidR="00380317" w:rsidRPr="00380317" w:rsidRDefault="00380317" w:rsidP="00380317">
      <w:pPr>
        <w:jc w:val="both"/>
        <w:rPr>
          <w:rFonts w:ascii="Arial Unicode MS" w:hAnsi="Arial Unicode MS"/>
          <w:color w:val="808000"/>
        </w:rPr>
      </w:pPr>
      <w:r w:rsidRPr="00380317">
        <w:rPr>
          <w:rFonts w:ascii="Arial Unicode MS" w:hAnsi="Arial Unicode MS" w:hint="eastAsia"/>
          <w:color w:val="808000"/>
        </w:rPr>
        <w:t xml:space="preserve">第二章　</w:t>
      </w:r>
      <w:hyperlink w:anchor="_第二章__商標專用權" w:history="1">
        <w:r w:rsidRPr="00A72429">
          <w:rPr>
            <w:rStyle w:val="a3"/>
            <w:rFonts w:ascii="Arial Unicode MS" w:hAnsi="Arial Unicode MS" w:hint="eastAsia"/>
          </w:rPr>
          <w:t>商標專用權</w:t>
        </w:r>
      </w:hyperlink>
      <w:r w:rsidRPr="00380317">
        <w:rPr>
          <w:rFonts w:ascii="Arial Unicode MS" w:hAnsi="Arial Unicode MS" w:hint="eastAsia"/>
          <w:color w:val="808000"/>
        </w:rPr>
        <w:t xml:space="preserve">　§</w:t>
      </w:r>
      <w:r w:rsidRPr="00380317">
        <w:rPr>
          <w:rFonts w:ascii="Arial Unicode MS" w:hAnsi="Arial Unicode MS" w:hint="eastAsia"/>
          <w:color w:val="808000"/>
        </w:rPr>
        <w:t>21</w:t>
      </w:r>
    </w:p>
    <w:p w14:paraId="63665661" w14:textId="77777777" w:rsidR="00380317" w:rsidRPr="00380317" w:rsidRDefault="00380317" w:rsidP="00380317">
      <w:pPr>
        <w:jc w:val="both"/>
        <w:rPr>
          <w:rFonts w:ascii="Arial Unicode MS" w:hAnsi="Arial Unicode MS"/>
          <w:color w:val="808000"/>
        </w:rPr>
      </w:pPr>
      <w:r w:rsidRPr="00380317">
        <w:rPr>
          <w:rFonts w:ascii="Arial Unicode MS" w:hAnsi="Arial Unicode MS" w:hint="eastAsia"/>
          <w:color w:val="808000"/>
        </w:rPr>
        <w:t xml:space="preserve">第三章　</w:t>
      </w:r>
      <w:hyperlink w:anchor="_第三章__註" w:history="1">
        <w:r w:rsidRPr="00A72429">
          <w:rPr>
            <w:rStyle w:val="a3"/>
            <w:rFonts w:ascii="Arial Unicode MS" w:hAnsi="Arial Unicode MS" w:hint="eastAsia"/>
          </w:rPr>
          <w:t>註冊</w:t>
        </w:r>
      </w:hyperlink>
      <w:r w:rsidRPr="00380317">
        <w:rPr>
          <w:rFonts w:ascii="Arial Unicode MS" w:hAnsi="Arial Unicode MS" w:hint="eastAsia"/>
          <w:color w:val="808000"/>
        </w:rPr>
        <w:t xml:space="preserve">　§</w:t>
      </w:r>
      <w:r w:rsidRPr="00380317">
        <w:rPr>
          <w:rFonts w:ascii="Arial Unicode MS" w:hAnsi="Arial Unicode MS" w:hint="eastAsia"/>
          <w:color w:val="808000"/>
        </w:rPr>
        <w:t>35</w:t>
      </w:r>
    </w:p>
    <w:p w14:paraId="680CC5B7" w14:textId="77777777" w:rsidR="00380317" w:rsidRPr="00380317" w:rsidRDefault="00380317" w:rsidP="00380317">
      <w:pPr>
        <w:jc w:val="both"/>
        <w:rPr>
          <w:rFonts w:ascii="Arial Unicode MS" w:hAnsi="Arial Unicode MS"/>
          <w:color w:val="808000"/>
        </w:rPr>
      </w:pPr>
      <w:r w:rsidRPr="00380317">
        <w:rPr>
          <w:rFonts w:ascii="Arial Unicode MS" w:hAnsi="Arial Unicode MS" w:hint="eastAsia"/>
          <w:color w:val="808000"/>
        </w:rPr>
        <w:t xml:space="preserve">第四章　</w:t>
      </w:r>
      <w:hyperlink w:anchor="_第四章__評" w:history="1">
        <w:r w:rsidRPr="00A72429">
          <w:rPr>
            <w:rStyle w:val="a3"/>
            <w:rFonts w:ascii="Arial Unicode MS" w:hAnsi="Arial Unicode MS" w:hint="eastAsia"/>
          </w:rPr>
          <w:t>評定</w:t>
        </w:r>
      </w:hyperlink>
      <w:r w:rsidRPr="00380317">
        <w:rPr>
          <w:rFonts w:ascii="Arial Unicode MS" w:hAnsi="Arial Unicode MS" w:hint="eastAsia"/>
          <w:color w:val="808000"/>
        </w:rPr>
        <w:t xml:space="preserve">　§</w:t>
      </w:r>
      <w:r w:rsidRPr="00380317">
        <w:rPr>
          <w:rFonts w:ascii="Arial Unicode MS" w:hAnsi="Arial Unicode MS" w:hint="eastAsia"/>
          <w:color w:val="808000"/>
        </w:rPr>
        <w:t>52</w:t>
      </w:r>
    </w:p>
    <w:p w14:paraId="4D09EEB2" w14:textId="77777777" w:rsidR="00380317" w:rsidRPr="00380317" w:rsidRDefault="00380317" w:rsidP="00380317">
      <w:pPr>
        <w:jc w:val="both"/>
        <w:rPr>
          <w:rFonts w:ascii="Arial Unicode MS" w:hAnsi="Arial Unicode MS"/>
          <w:color w:val="808000"/>
        </w:rPr>
      </w:pPr>
      <w:r w:rsidRPr="00380317">
        <w:rPr>
          <w:rFonts w:ascii="Arial Unicode MS" w:hAnsi="Arial Unicode MS" w:hint="eastAsia"/>
          <w:color w:val="808000"/>
        </w:rPr>
        <w:t xml:space="preserve">第五章　</w:t>
      </w:r>
      <w:hyperlink w:anchor="_第五章__保" w:history="1">
        <w:r w:rsidRPr="00A72429">
          <w:rPr>
            <w:rStyle w:val="a3"/>
            <w:rFonts w:ascii="Arial Unicode MS" w:hAnsi="Arial Unicode MS" w:hint="eastAsia"/>
          </w:rPr>
          <w:t>保護</w:t>
        </w:r>
      </w:hyperlink>
      <w:r w:rsidRPr="00380317">
        <w:rPr>
          <w:rFonts w:ascii="Arial Unicode MS" w:hAnsi="Arial Unicode MS" w:hint="eastAsia"/>
          <w:color w:val="808000"/>
        </w:rPr>
        <w:t xml:space="preserve">　§</w:t>
      </w:r>
      <w:r w:rsidRPr="00380317">
        <w:rPr>
          <w:rFonts w:ascii="Arial Unicode MS" w:hAnsi="Arial Unicode MS" w:hint="eastAsia"/>
          <w:color w:val="808000"/>
        </w:rPr>
        <w:t>61</w:t>
      </w:r>
    </w:p>
    <w:p w14:paraId="11170E1D" w14:textId="77777777" w:rsidR="00380317" w:rsidRPr="00380317" w:rsidRDefault="00380317" w:rsidP="00380317">
      <w:pPr>
        <w:jc w:val="both"/>
        <w:rPr>
          <w:rFonts w:ascii="Arial Unicode MS" w:hAnsi="Arial Unicode MS"/>
          <w:color w:val="808000"/>
        </w:rPr>
      </w:pPr>
      <w:r w:rsidRPr="00380317">
        <w:rPr>
          <w:rFonts w:ascii="Arial Unicode MS" w:hAnsi="Arial Unicode MS" w:hint="eastAsia"/>
          <w:color w:val="808000"/>
        </w:rPr>
        <w:lastRenderedPageBreak/>
        <w:t xml:space="preserve">第六章　</w:t>
      </w:r>
      <w:hyperlink w:anchor="_第六章__標" w:history="1">
        <w:r w:rsidRPr="00A72429">
          <w:rPr>
            <w:rStyle w:val="a3"/>
            <w:rFonts w:ascii="Arial Unicode MS" w:hAnsi="Arial Unicode MS" w:hint="eastAsia"/>
          </w:rPr>
          <w:t>標章</w:t>
        </w:r>
      </w:hyperlink>
      <w:r w:rsidRPr="00380317">
        <w:rPr>
          <w:rFonts w:ascii="Arial Unicode MS" w:hAnsi="Arial Unicode MS" w:hint="eastAsia"/>
          <w:color w:val="808000"/>
        </w:rPr>
        <w:t xml:space="preserve">　§</w:t>
      </w:r>
      <w:r w:rsidRPr="00380317">
        <w:rPr>
          <w:rFonts w:ascii="Arial Unicode MS" w:hAnsi="Arial Unicode MS" w:hint="eastAsia"/>
          <w:color w:val="808000"/>
        </w:rPr>
        <w:t>72</w:t>
      </w:r>
    </w:p>
    <w:p w14:paraId="3C853425" w14:textId="77777777" w:rsidR="00380317" w:rsidRPr="00380317" w:rsidRDefault="00380317" w:rsidP="00380317">
      <w:pPr>
        <w:jc w:val="both"/>
        <w:rPr>
          <w:rFonts w:ascii="Arial Unicode MS" w:hAnsi="Arial Unicode MS"/>
          <w:color w:val="808000"/>
        </w:rPr>
      </w:pPr>
      <w:r w:rsidRPr="00380317">
        <w:rPr>
          <w:rFonts w:ascii="Arial Unicode MS" w:hAnsi="Arial Unicode MS" w:hint="eastAsia"/>
          <w:color w:val="808000"/>
        </w:rPr>
        <w:t xml:space="preserve">第七章　</w:t>
      </w:r>
      <w:hyperlink w:anchor="_第七章__附" w:history="1">
        <w:r w:rsidRPr="00A72429">
          <w:rPr>
            <w:rStyle w:val="a3"/>
            <w:rFonts w:ascii="Arial Unicode MS" w:hAnsi="Arial Unicode MS" w:hint="eastAsia"/>
          </w:rPr>
          <w:t>附則</w:t>
        </w:r>
      </w:hyperlink>
      <w:r w:rsidRPr="00380317">
        <w:rPr>
          <w:rFonts w:ascii="Arial Unicode MS" w:hAnsi="Arial Unicode MS" w:hint="eastAsia"/>
          <w:color w:val="808000"/>
        </w:rPr>
        <w:t xml:space="preserve">　§</w:t>
      </w:r>
      <w:r w:rsidRPr="00380317">
        <w:rPr>
          <w:rFonts w:ascii="Arial Unicode MS" w:hAnsi="Arial Unicode MS" w:hint="eastAsia"/>
          <w:color w:val="808000"/>
        </w:rPr>
        <w:t>78</w:t>
      </w:r>
    </w:p>
    <w:p w14:paraId="5D2E3F77" w14:textId="77777777" w:rsidR="00380317" w:rsidRPr="00160B2E" w:rsidRDefault="00380317" w:rsidP="00A276BC">
      <w:pPr>
        <w:ind w:leftChars="75" w:left="150"/>
        <w:jc w:val="both"/>
        <w:rPr>
          <w:rFonts w:ascii="Arial Unicode MS" w:hAnsi="Arial Unicode MS"/>
          <w:color w:val="993366"/>
        </w:rPr>
      </w:pPr>
    </w:p>
    <w:p w14:paraId="524591C5" w14:textId="08CA71E0" w:rsidR="00A276BC" w:rsidRPr="00160B2E" w:rsidRDefault="00AF5BF7" w:rsidP="00A276BC">
      <w:pPr>
        <w:pStyle w:val="1"/>
        <w:spacing w:before="120" w:after="120"/>
      </w:pPr>
      <w:r>
        <w:t>【法規內容】</w:t>
      </w:r>
    </w:p>
    <w:p w14:paraId="51F60EBA" w14:textId="77777777" w:rsidR="00A276BC" w:rsidRPr="00160B2E" w:rsidRDefault="00A276BC" w:rsidP="00A276BC">
      <w:pPr>
        <w:pStyle w:val="1"/>
        <w:spacing w:before="120" w:after="120"/>
      </w:pPr>
      <w:bookmarkStart w:id="239" w:name="_第一章__總_2"/>
      <w:bookmarkEnd w:id="239"/>
      <w:r w:rsidRPr="00160B2E">
        <w:rPr>
          <w:rFonts w:hint="eastAsia"/>
        </w:rPr>
        <w:t>第一章　　總　則</w:t>
      </w:r>
    </w:p>
    <w:p w14:paraId="64BD7497" w14:textId="77777777" w:rsidR="00AF5BF7" w:rsidRDefault="00F5178F" w:rsidP="00A276BC">
      <w:pPr>
        <w:pStyle w:val="2"/>
        <w:spacing w:before="120" w:after="120"/>
        <w:rPr>
          <w:color w:val="808000"/>
        </w:rPr>
      </w:pPr>
      <w:bookmarkStart w:id="240" w:name="a1"/>
      <w:bookmarkEnd w:id="240"/>
      <w:r>
        <w:rPr>
          <w:rFonts w:hint="eastAsia"/>
          <w:color w:val="808000"/>
        </w:rPr>
        <w:t>第</w:t>
      </w:r>
      <w:r>
        <w:rPr>
          <w:rFonts w:hint="eastAsia"/>
          <w:color w:val="808000"/>
        </w:rPr>
        <w:t>1</w:t>
      </w:r>
      <w:r>
        <w:rPr>
          <w:rFonts w:hint="eastAsia"/>
          <w:color w:val="808000"/>
        </w:rPr>
        <w:t>條</w:t>
      </w:r>
      <w:r w:rsidR="00A276BC" w:rsidRPr="00702F26">
        <w:rPr>
          <w:rFonts w:hint="eastAsia"/>
          <w:color w:val="808000"/>
        </w:rPr>
        <w:t>（立法目的</w:t>
      </w:r>
      <w:r w:rsidR="00AF5BF7">
        <w:rPr>
          <w:rFonts w:hint="eastAsia"/>
          <w:color w:val="808000"/>
        </w:rPr>
        <w:t>）</w:t>
      </w:r>
    </w:p>
    <w:p w14:paraId="7B4BE523" w14:textId="28E1BE62"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為保障商標專用權及消費者利益，以促進工商企業之正常發展，特制定本法。</w:t>
      </w:r>
    </w:p>
    <w:p w14:paraId="6EE41B08" w14:textId="77777777" w:rsidR="00AF5BF7" w:rsidRDefault="00F5178F" w:rsidP="00A276BC">
      <w:pPr>
        <w:pStyle w:val="2"/>
        <w:spacing w:before="120" w:after="120"/>
        <w:rPr>
          <w:color w:val="808000"/>
        </w:rPr>
      </w:pPr>
      <w:bookmarkStart w:id="241" w:name="a2"/>
      <w:bookmarkEnd w:id="241"/>
      <w:r>
        <w:rPr>
          <w:rFonts w:hint="eastAsia"/>
          <w:color w:val="808000"/>
        </w:rPr>
        <w:t>第</w:t>
      </w:r>
      <w:r>
        <w:rPr>
          <w:rFonts w:hint="eastAsia"/>
          <w:color w:val="808000"/>
        </w:rPr>
        <w:t>2</w:t>
      </w:r>
      <w:r>
        <w:rPr>
          <w:rFonts w:hint="eastAsia"/>
          <w:color w:val="808000"/>
        </w:rPr>
        <w:t>條</w:t>
      </w:r>
      <w:r w:rsidR="00A276BC" w:rsidRPr="00702F26">
        <w:rPr>
          <w:rFonts w:hint="eastAsia"/>
          <w:color w:val="808000"/>
        </w:rPr>
        <w:t>（商標專用之註冊</w:t>
      </w:r>
      <w:r w:rsidR="00AF5BF7">
        <w:rPr>
          <w:rFonts w:hint="eastAsia"/>
          <w:color w:val="808000"/>
        </w:rPr>
        <w:t>）</w:t>
      </w:r>
    </w:p>
    <w:p w14:paraId="57AC5C1E" w14:textId="0C18D4D5"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凡因表彰自己營業之商品，確具使用意思，欲專用商標者，應依本法申請註冊。</w:t>
      </w:r>
    </w:p>
    <w:p w14:paraId="667FFFA0" w14:textId="77777777" w:rsidR="00AF5BF7" w:rsidRDefault="00F5178F" w:rsidP="00A276BC">
      <w:pPr>
        <w:pStyle w:val="2"/>
        <w:spacing w:before="120" w:after="120"/>
        <w:rPr>
          <w:color w:val="808000"/>
        </w:rPr>
      </w:pPr>
      <w:bookmarkStart w:id="242" w:name="a3"/>
      <w:bookmarkEnd w:id="242"/>
      <w:r>
        <w:rPr>
          <w:rFonts w:hint="eastAsia"/>
          <w:color w:val="808000"/>
        </w:rPr>
        <w:t>第</w:t>
      </w:r>
      <w:r>
        <w:rPr>
          <w:rFonts w:hint="eastAsia"/>
          <w:color w:val="808000"/>
        </w:rPr>
        <w:t>3</w:t>
      </w:r>
      <w:r>
        <w:rPr>
          <w:rFonts w:hint="eastAsia"/>
          <w:color w:val="808000"/>
        </w:rPr>
        <w:t>條</w:t>
      </w:r>
      <w:r w:rsidR="00A276BC" w:rsidRPr="00702F26">
        <w:rPr>
          <w:rFonts w:hint="eastAsia"/>
          <w:color w:val="808000"/>
        </w:rPr>
        <w:t>（外國人申請註冊之互惠原則</w:t>
      </w:r>
      <w:r w:rsidR="00AF5BF7">
        <w:rPr>
          <w:rFonts w:hint="eastAsia"/>
          <w:color w:val="808000"/>
        </w:rPr>
        <w:t>）</w:t>
      </w:r>
    </w:p>
    <w:p w14:paraId="3EC06D15" w14:textId="1CADDCA5"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外國人所屬之國家，與中華民國如無互相保護商標之條約或協定，或依其本國法令對中華民國人申請商標註冊不予受理者，其商標註冊之申請，得不予受理。</w:t>
      </w:r>
    </w:p>
    <w:p w14:paraId="55A5054F" w14:textId="77777777" w:rsidR="00AF5BF7" w:rsidRDefault="00F5178F" w:rsidP="00A276BC">
      <w:pPr>
        <w:pStyle w:val="2"/>
        <w:spacing w:before="120" w:after="120"/>
        <w:rPr>
          <w:color w:val="808000"/>
        </w:rPr>
      </w:pPr>
      <w:r>
        <w:rPr>
          <w:rFonts w:hint="eastAsia"/>
          <w:color w:val="808000"/>
        </w:rPr>
        <w:t>第</w:t>
      </w:r>
      <w:r>
        <w:rPr>
          <w:rFonts w:hint="eastAsia"/>
          <w:color w:val="808000"/>
        </w:rPr>
        <w:t>4</w:t>
      </w:r>
      <w:r>
        <w:rPr>
          <w:rFonts w:hint="eastAsia"/>
          <w:color w:val="808000"/>
        </w:rPr>
        <w:t>條</w:t>
      </w:r>
      <w:r w:rsidR="00A276BC" w:rsidRPr="00702F26">
        <w:rPr>
          <w:rFonts w:hint="eastAsia"/>
          <w:color w:val="808000"/>
        </w:rPr>
        <w:t>（承認優先權制度</w:t>
      </w:r>
      <w:r w:rsidR="00AF5BF7">
        <w:rPr>
          <w:rFonts w:hint="eastAsia"/>
          <w:color w:val="808000"/>
        </w:rPr>
        <w:t>）</w:t>
      </w:r>
    </w:p>
    <w:p w14:paraId="3A7E6270" w14:textId="095874FA"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申請人在與中華民國有相互保護商標條約、協定或相互承認優先權之國家，依法申請註冊之商標，於首次申請日翌日起六個月內向中華民國申請註冊者，得主張優先權</w:t>
      </w:r>
      <w:r w:rsidR="00AF5BF7">
        <w:rPr>
          <w:rFonts w:ascii="Arial Unicode MS" w:eastAsia="新細明體" w:hAnsi="Arial Unicode MS" w:hint="eastAsia"/>
          <w:color w:val="626262"/>
          <w:sz w:val="20"/>
        </w:rPr>
        <w:t>。</w:t>
      </w:r>
    </w:p>
    <w:p w14:paraId="691C292D" w14:textId="21846A2D"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依前項規定主張優先權者，應於申請註冊同時提出聲明並於申請書中載明在外國之申請日、申請案號數及受理該申請之國家。申請人應於申請之日起三個月內檢送經該國政府證明受理之申請文件；未於申請時提出聲明或逾期未檢送證明文件者，喪失優先權。</w:t>
      </w:r>
    </w:p>
    <w:p w14:paraId="760892B0" w14:textId="77777777" w:rsidR="00AF5BF7" w:rsidRDefault="00F5178F" w:rsidP="00A276BC">
      <w:pPr>
        <w:pStyle w:val="2"/>
        <w:spacing w:before="120" w:after="120"/>
        <w:rPr>
          <w:color w:val="808000"/>
        </w:rPr>
      </w:pPr>
      <w:bookmarkStart w:id="243" w:name="a5"/>
      <w:bookmarkEnd w:id="243"/>
      <w:r>
        <w:rPr>
          <w:rFonts w:hint="eastAsia"/>
          <w:color w:val="808000"/>
        </w:rPr>
        <w:t>第</w:t>
      </w:r>
      <w:r>
        <w:rPr>
          <w:rFonts w:hint="eastAsia"/>
          <w:color w:val="808000"/>
        </w:rPr>
        <w:t>5</w:t>
      </w:r>
      <w:r>
        <w:rPr>
          <w:rFonts w:hint="eastAsia"/>
          <w:color w:val="808000"/>
        </w:rPr>
        <w:t>條</w:t>
      </w:r>
      <w:r w:rsidR="00A276BC" w:rsidRPr="00702F26">
        <w:rPr>
          <w:rFonts w:hint="eastAsia"/>
          <w:color w:val="808000"/>
        </w:rPr>
        <w:t>（商品之標識</w:t>
      </w:r>
      <w:r w:rsidR="00AF5BF7">
        <w:rPr>
          <w:rFonts w:hint="eastAsia"/>
          <w:color w:val="808000"/>
        </w:rPr>
        <w:t>）</w:t>
      </w:r>
    </w:p>
    <w:p w14:paraId="11A58600" w14:textId="000A56FF"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商標所用之文字、圖形、記號、顏色組合或其聯合式，應足以使一般商品購買人認識其為表彰商品之標識，並得藉以與他人之商品相區別</w:t>
      </w:r>
      <w:r w:rsidR="00AF5BF7">
        <w:rPr>
          <w:rFonts w:ascii="Arial Unicode MS" w:eastAsia="新細明體" w:hAnsi="Arial Unicode MS" w:hint="eastAsia"/>
          <w:color w:val="626262"/>
          <w:sz w:val="20"/>
        </w:rPr>
        <w:t>。</w:t>
      </w:r>
    </w:p>
    <w:p w14:paraId="112B2277" w14:textId="5FAB296A"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不符前項規定之圖樣，如經申請人使用且在交易上已成為申請人營業上商品之識別標識者，視為已符合前項規定。</w:t>
      </w:r>
    </w:p>
    <w:p w14:paraId="6D38DE01" w14:textId="77777777" w:rsidR="00AF5BF7" w:rsidRDefault="00F5178F" w:rsidP="00A276BC">
      <w:pPr>
        <w:pStyle w:val="2"/>
        <w:spacing w:before="120" w:after="120"/>
        <w:rPr>
          <w:color w:val="808000"/>
        </w:rPr>
      </w:pPr>
      <w:bookmarkStart w:id="244" w:name="a6"/>
      <w:bookmarkEnd w:id="244"/>
      <w:r>
        <w:rPr>
          <w:rFonts w:hint="eastAsia"/>
          <w:color w:val="808000"/>
        </w:rPr>
        <w:t>第</w:t>
      </w:r>
      <w:r>
        <w:rPr>
          <w:rFonts w:hint="eastAsia"/>
          <w:color w:val="808000"/>
        </w:rPr>
        <w:t>6</w:t>
      </w:r>
      <w:r>
        <w:rPr>
          <w:rFonts w:hint="eastAsia"/>
          <w:color w:val="808000"/>
        </w:rPr>
        <w:t>條</w:t>
      </w:r>
      <w:r w:rsidR="00A276BC" w:rsidRPr="00702F26">
        <w:rPr>
          <w:rFonts w:hint="eastAsia"/>
          <w:color w:val="808000"/>
        </w:rPr>
        <w:t>（商標之使用範圍</w:t>
      </w:r>
      <w:r w:rsidR="00AF5BF7">
        <w:rPr>
          <w:rFonts w:hint="eastAsia"/>
          <w:color w:val="808000"/>
        </w:rPr>
        <w:t>）</w:t>
      </w:r>
    </w:p>
    <w:p w14:paraId="26A2F340" w14:textId="4A54226B"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本法所稱商標之使用，係指為行銷之目的，將商標用於商品或其包裝、容器、標帖、說明書、價目表或其他類似物件上，而持有、陳列或散布</w:t>
      </w:r>
      <w:r w:rsidR="00AF5BF7">
        <w:rPr>
          <w:rFonts w:ascii="Arial Unicode MS" w:eastAsia="新細明體" w:hAnsi="Arial Unicode MS" w:hint="eastAsia"/>
          <w:color w:val="626262"/>
          <w:sz w:val="20"/>
        </w:rPr>
        <w:t>。</w:t>
      </w:r>
    </w:p>
    <w:p w14:paraId="7EB8465A" w14:textId="146F2E66"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商標於電視、廣播、新聞紙類廣告或參加展覽會展示以促銷其商品者，視為使用。</w:t>
      </w:r>
    </w:p>
    <w:p w14:paraId="2C6BA590" w14:textId="77777777" w:rsidR="00AF5BF7" w:rsidRDefault="00F5178F" w:rsidP="00A276BC">
      <w:pPr>
        <w:pStyle w:val="2"/>
        <w:spacing w:before="120" w:after="120"/>
        <w:rPr>
          <w:color w:val="808000"/>
        </w:rPr>
      </w:pPr>
      <w:r>
        <w:rPr>
          <w:rFonts w:hint="eastAsia"/>
          <w:color w:val="808000"/>
        </w:rPr>
        <w:t>第</w:t>
      </w:r>
      <w:r>
        <w:rPr>
          <w:rFonts w:hint="eastAsia"/>
          <w:color w:val="808000"/>
        </w:rPr>
        <w:t>7</w:t>
      </w:r>
      <w:r>
        <w:rPr>
          <w:rFonts w:hint="eastAsia"/>
          <w:color w:val="808000"/>
        </w:rPr>
        <w:t>條</w:t>
      </w:r>
      <w:r w:rsidR="00A276BC" w:rsidRPr="00702F26">
        <w:rPr>
          <w:rFonts w:hint="eastAsia"/>
          <w:color w:val="808000"/>
        </w:rPr>
        <w:t>（主管機關</w:t>
      </w:r>
      <w:r w:rsidR="00AF5BF7">
        <w:rPr>
          <w:rFonts w:hint="eastAsia"/>
          <w:color w:val="808000"/>
        </w:rPr>
        <w:t>）</w:t>
      </w:r>
    </w:p>
    <w:p w14:paraId="00C55EC6" w14:textId="0CC9EA88"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本法所稱商標主管機關，為經濟部</w:t>
      </w:r>
      <w:r w:rsidR="00AF5BF7">
        <w:rPr>
          <w:rFonts w:ascii="Arial Unicode MS" w:eastAsia="新細明體" w:hAnsi="Arial Unicode MS" w:hint="eastAsia"/>
          <w:color w:val="626262"/>
          <w:sz w:val="20"/>
        </w:rPr>
        <w:t>。</w:t>
      </w:r>
    </w:p>
    <w:p w14:paraId="4C257629" w14:textId="1261632C"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前項業務由經濟部專責機關辦理。</w:t>
      </w:r>
    </w:p>
    <w:p w14:paraId="3CC6F64C" w14:textId="77777777" w:rsidR="00AF5BF7" w:rsidRDefault="00F5178F" w:rsidP="00A276BC">
      <w:pPr>
        <w:pStyle w:val="2"/>
        <w:spacing w:before="120" w:after="120"/>
        <w:rPr>
          <w:color w:val="808000"/>
        </w:rPr>
      </w:pPr>
      <w:r>
        <w:rPr>
          <w:rFonts w:hint="eastAsia"/>
          <w:color w:val="808000"/>
        </w:rPr>
        <w:t>第</w:t>
      </w:r>
      <w:r>
        <w:rPr>
          <w:rFonts w:hint="eastAsia"/>
          <w:color w:val="808000"/>
        </w:rPr>
        <w:t>8</w:t>
      </w:r>
      <w:r>
        <w:rPr>
          <w:rFonts w:hint="eastAsia"/>
          <w:color w:val="808000"/>
        </w:rPr>
        <w:t>條</w:t>
      </w:r>
      <w:r w:rsidR="00A276BC" w:rsidRPr="00702F26">
        <w:rPr>
          <w:rFonts w:hint="eastAsia"/>
          <w:color w:val="808000"/>
        </w:rPr>
        <w:t>（利害關係人</w:t>
      </w:r>
      <w:r w:rsidR="00AF5BF7">
        <w:rPr>
          <w:rFonts w:hint="eastAsia"/>
          <w:color w:val="808000"/>
        </w:rPr>
        <w:t>）</w:t>
      </w:r>
    </w:p>
    <w:p w14:paraId="411C6982" w14:textId="00D8EEA5"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本法所稱利害關係人，係指該商標之註冊對其權利或利益有影響之關係者。</w:t>
      </w:r>
    </w:p>
    <w:p w14:paraId="385F482E" w14:textId="77777777" w:rsidR="00AF5BF7" w:rsidRDefault="00F5178F" w:rsidP="00A276BC">
      <w:pPr>
        <w:pStyle w:val="2"/>
        <w:spacing w:before="120" w:after="120"/>
        <w:rPr>
          <w:color w:val="808000"/>
        </w:rPr>
      </w:pPr>
      <w:bookmarkStart w:id="245" w:name="a9"/>
      <w:bookmarkEnd w:id="245"/>
      <w:r>
        <w:rPr>
          <w:rFonts w:hint="eastAsia"/>
          <w:color w:val="808000"/>
        </w:rPr>
        <w:t>第</w:t>
      </w:r>
      <w:r>
        <w:rPr>
          <w:rFonts w:hint="eastAsia"/>
          <w:color w:val="808000"/>
        </w:rPr>
        <w:t>9</w:t>
      </w:r>
      <w:r>
        <w:rPr>
          <w:rFonts w:hint="eastAsia"/>
          <w:color w:val="808000"/>
        </w:rPr>
        <w:t>條</w:t>
      </w:r>
      <w:r w:rsidR="00A276BC" w:rsidRPr="00702F26">
        <w:rPr>
          <w:rFonts w:hint="eastAsia"/>
          <w:color w:val="808000"/>
        </w:rPr>
        <w:t>（商標代理人之委任及權限</w:t>
      </w:r>
      <w:r w:rsidR="00AF5BF7">
        <w:rPr>
          <w:rFonts w:hint="eastAsia"/>
          <w:color w:val="808000"/>
        </w:rPr>
        <w:t>）</w:t>
      </w:r>
    </w:p>
    <w:p w14:paraId="7DA71234" w14:textId="6A878A8F"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申請商標註冊及處理有關商標之事務，得委任商標代理人辦理之</w:t>
      </w:r>
      <w:r w:rsidR="00AF5BF7">
        <w:rPr>
          <w:rFonts w:ascii="Arial Unicode MS" w:eastAsia="新細明體" w:hAnsi="Arial Unicode MS" w:hint="eastAsia"/>
          <w:color w:val="626262"/>
          <w:sz w:val="20"/>
        </w:rPr>
        <w:t>。</w:t>
      </w:r>
    </w:p>
    <w:p w14:paraId="2AAD57F2" w14:textId="3B436BD3"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lastRenderedPageBreak/>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在中華民國境內無住所或營業所者，申請商標註冊及處理有關商標之事務，應委任商標代理人辦理之</w:t>
      </w:r>
      <w:r w:rsidR="00AF5BF7">
        <w:rPr>
          <w:rFonts w:ascii="Arial Unicode MS" w:eastAsia="新細明體" w:hAnsi="Arial Unicode MS" w:hint="eastAsia"/>
          <w:color w:val="666699"/>
          <w:sz w:val="20"/>
        </w:rPr>
        <w:t>。</w:t>
      </w:r>
    </w:p>
    <w:p w14:paraId="2000E198" w14:textId="38A33BD3" w:rsidR="00AF5BF7" w:rsidRDefault="00CB4C95" w:rsidP="00A276BC">
      <w:pPr>
        <w:pStyle w:val="ac"/>
        <w:ind w:leftChars="75" w:left="186" w:hangingChars="20" w:hanging="36"/>
        <w:jc w:val="both"/>
        <w:rPr>
          <w:rFonts w:ascii="Arial Unicode MS" w:eastAsia="新細明體" w:hAnsi="Arial Unicode MS"/>
          <w:color w:val="626262"/>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073D5A">
        <w:rPr>
          <w:rFonts w:ascii="Arial Unicode MS" w:eastAsia="新細明體" w:hAnsi="Arial Unicode MS" w:hint="eastAsia"/>
          <w:color w:val="626262"/>
          <w:sz w:val="20"/>
        </w:rPr>
        <w:t>商標代理人，如有逾越權限，或違反有關商標法令之行為，商標主管機關得通知限期更換；逾期不為更換者，以未設代理人論</w:t>
      </w:r>
      <w:r w:rsidR="00AF5BF7">
        <w:rPr>
          <w:rFonts w:ascii="Arial Unicode MS" w:eastAsia="新細明體" w:hAnsi="Arial Unicode MS" w:hint="eastAsia"/>
          <w:color w:val="626262"/>
          <w:sz w:val="20"/>
        </w:rPr>
        <w:t>。</w:t>
      </w:r>
    </w:p>
    <w:p w14:paraId="516E2743" w14:textId="110C7E43" w:rsidR="00A276BC" w:rsidRPr="00097B6B" w:rsidRDefault="00CB4C95" w:rsidP="00A276BC">
      <w:pPr>
        <w:pStyle w:val="ac"/>
        <w:ind w:leftChars="75" w:left="186" w:hangingChars="20" w:hanging="36"/>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4</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商標代理人，應在國內有住所，其為專業者，除法律另有規定外，以商標師為限。商標師之資格及管理，以法律定之。</w:t>
      </w:r>
    </w:p>
    <w:p w14:paraId="74DC389A" w14:textId="77777777" w:rsidR="00AF5BF7" w:rsidRDefault="00F5178F" w:rsidP="00A276BC">
      <w:pPr>
        <w:pStyle w:val="2"/>
        <w:spacing w:before="120" w:after="120"/>
        <w:rPr>
          <w:color w:val="808000"/>
        </w:rPr>
      </w:pPr>
      <w:bookmarkStart w:id="246" w:name="a10"/>
      <w:bookmarkEnd w:id="246"/>
      <w:r>
        <w:rPr>
          <w:rFonts w:hint="eastAsia"/>
          <w:color w:val="808000"/>
        </w:rPr>
        <w:t>第</w:t>
      </w:r>
      <w:r>
        <w:rPr>
          <w:rFonts w:hint="eastAsia"/>
          <w:color w:val="808000"/>
        </w:rPr>
        <w:t>10</w:t>
      </w:r>
      <w:r>
        <w:rPr>
          <w:rFonts w:hint="eastAsia"/>
          <w:color w:val="808000"/>
        </w:rPr>
        <w:t>條</w:t>
      </w:r>
      <w:r w:rsidR="00A276BC" w:rsidRPr="00702F26">
        <w:rPr>
          <w:rFonts w:hint="eastAsia"/>
          <w:color w:val="808000"/>
        </w:rPr>
        <w:t>（代理人之權限</w:t>
      </w:r>
      <w:r w:rsidR="00AF5BF7">
        <w:rPr>
          <w:rFonts w:hint="eastAsia"/>
          <w:color w:val="808000"/>
        </w:rPr>
        <w:t>）</w:t>
      </w:r>
    </w:p>
    <w:p w14:paraId="2F5B0D87" w14:textId="72B31F2E"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商標代理人，除委任契約另有限制外，得就關於商標之全部事務為一切必要之行為。但對商標專用權之處分，非受特別委任不得為之</w:t>
      </w:r>
      <w:r w:rsidR="00AF5BF7">
        <w:rPr>
          <w:rFonts w:ascii="Arial Unicode MS" w:eastAsia="新細明體" w:hAnsi="Arial Unicode MS" w:hint="eastAsia"/>
          <w:color w:val="626262"/>
          <w:sz w:val="20"/>
        </w:rPr>
        <w:t>。</w:t>
      </w:r>
    </w:p>
    <w:p w14:paraId="59B8F3B9" w14:textId="4E4481BE"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商標代理人有二人以上者，除申請人向專利商標局陳明其代理行為應共同為之外，均得單獨為代理行為</w:t>
      </w:r>
      <w:r w:rsidR="00AF5BF7">
        <w:rPr>
          <w:rFonts w:ascii="Arial Unicode MS" w:eastAsia="新細明體" w:hAnsi="Arial Unicode MS" w:hint="eastAsia"/>
          <w:color w:val="666699"/>
          <w:sz w:val="20"/>
        </w:rPr>
        <w:t>。</w:t>
      </w:r>
    </w:p>
    <w:p w14:paraId="0B134CA5" w14:textId="636B4B8C"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073D5A">
        <w:rPr>
          <w:rFonts w:ascii="Arial Unicode MS" w:eastAsia="新細明體" w:hAnsi="Arial Unicode MS" w:hint="eastAsia"/>
          <w:color w:val="626262"/>
          <w:sz w:val="20"/>
        </w:rPr>
        <w:t>商標代理人之委任、更換，委任事務之限制、變更，或委任關係之消滅，非經商標主管機關登記，不得對抗第三人。</w:t>
      </w:r>
    </w:p>
    <w:p w14:paraId="442A7D8C" w14:textId="77777777" w:rsidR="00AF5BF7" w:rsidRDefault="00F5178F" w:rsidP="00A276BC">
      <w:pPr>
        <w:pStyle w:val="2"/>
        <w:spacing w:before="120" w:after="120"/>
        <w:rPr>
          <w:color w:val="808000"/>
        </w:rPr>
      </w:pPr>
      <w:r>
        <w:rPr>
          <w:rFonts w:hint="eastAsia"/>
          <w:color w:val="808000"/>
        </w:rPr>
        <w:t>第</w:t>
      </w:r>
      <w:r>
        <w:rPr>
          <w:rFonts w:hint="eastAsia"/>
          <w:color w:val="808000"/>
        </w:rPr>
        <w:t>11</w:t>
      </w:r>
      <w:r>
        <w:rPr>
          <w:rFonts w:hint="eastAsia"/>
          <w:color w:val="808000"/>
        </w:rPr>
        <w:t>條</w:t>
      </w:r>
      <w:r w:rsidR="00A276BC" w:rsidRPr="00702F26">
        <w:rPr>
          <w:rFonts w:hint="eastAsia"/>
          <w:color w:val="808000"/>
        </w:rPr>
        <w:t>（法定期間之延展</w:t>
      </w:r>
      <w:r w:rsidR="00AF5BF7">
        <w:rPr>
          <w:rFonts w:hint="eastAsia"/>
          <w:color w:val="808000"/>
        </w:rPr>
        <w:t>）</w:t>
      </w:r>
    </w:p>
    <w:p w14:paraId="2D0BE9B0" w14:textId="39A8879E"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商標主管機關對於居住外國及邊遠或交通不便地區之當事人，得依職權或據申請，延展其對於商標主管機關所應為程序之法定期間。</w:t>
      </w:r>
    </w:p>
    <w:p w14:paraId="64F899BC" w14:textId="77777777" w:rsidR="00AF5BF7" w:rsidRDefault="00F5178F" w:rsidP="00A276BC">
      <w:pPr>
        <w:pStyle w:val="2"/>
        <w:spacing w:before="120" w:after="120"/>
        <w:rPr>
          <w:color w:val="808000"/>
        </w:rPr>
      </w:pPr>
      <w:r>
        <w:rPr>
          <w:rFonts w:hint="eastAsia"/>
          <w:color w:val="808000"/>
        </w:rPr>
        <w:t>第</w:t>
      </w:r>
      <w:r>
        <w:rPr>
          <w:rFonts w:hint="eastAsia"/>
          <w:color w:val="808000"/>
        </w:rPr>
        <w:t>12</w:t>
      </w:r>
      <w:r>
        <w:rPr>
          <w:rFonts w:hint="eastAsia"/>
          <w:color w:val="808000"/>
        </w:rPr>
        <w:t>條</w:t>
      </w:r>
      <w:r w:rsidR="00A276BC" w:rsidRPr="00702F26">
        <w:rPr>
          <w:rFonts w:hint="eastAsia"/>
          <w:color w:val="808000"/>
        </w:rPr>
        <w:t>（指定期間之延展或變更</w:t>
      </w:r>
      <w:r w:rsidR="00AF5BF7">
        <w:rPr>
          <w:rFonts w:hint="eastAsia"/>
          <w:color w:val="808000"/>
        </w:rPr>
        <w:t>）</w:t>
      </w:r>
    </w:p>
    <w:p w14:paraId="4A4DD4D4" w14:textId="4D7BDEAB"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商標主管機關就其依本法指定之期間或期日，因當事人之申請，得延展或變更之。但有相對人或利害關係人時，除顯有理由或經徵得其同意者外，不得為之。</w:t>
      </w:r>
    </w:p>
    <w:p w14:paraId="5F2892E1" w14:textId="77777777" w:rsidR="00AF5BF7" w:rsidRDefault="00F5178F" w:rsidP="00A276BC">
      <w:pPr>
        <w:pStyle w:val="2"/>
        <w:spacing w:before="120" w:after="120"/>
        <w:rPr>
          <w:color w:val="808000"/>
        </w:rPr>
      </w:pPr>
      <w:bookmarkStart w:id="247" w:name="a13"/>
      <w:bookmarkEnd w:id="247"/>
      <w:r>
        <w:rPr>
          <w:rFonts w:hint="eastAsia"/>
          <w:color w:val="808000"/>
        </w:rPr>
        <w:t>第</w:t>
      </w:r>
      <w:r>
        <w:rPr>
          <w:rFonts w:hint="eastAsia"/>
          <w:color w:val="808000"/>
        </w:rPr>
        <w:t>13</w:t>
      </w:r>
      <w:r>
        <w:rPr>
          <w:rFonts w:hint="eastAsia"/>
          <w:color w:val="808000"/>
        </w:rPr>
        <w:t>條</w:t>
      </w:r>
      <w:r w:rsidR="00A276BC" w:rsidRPr="00702F26">
        <w:rPr>
          <w:rFonts w:hint="eastAsia"/>
          <w:color w:val="808000"/>
        </w:rPr>
        <w:t>（延誤期間之補正及其效力</w:t>
      </w:r>
      <w:r w:rsidR="00AF5BF7">
        <w:rPr>
          <w:rFonts w:hint="eastAsia"/>
          <w:color w:val="808000"/>
        </w:rPr>
        <w:t>）</w:t>
      </w:r>
    </w:p>
    <w:p w14:paraId="6ADF312E" w14:textId="1968909E"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關於商標之申請及其他程序，延誤法定或指定之期間者得予以駁回。但因不可抗力或不可歸責於該當事人之事由，經查明屬實者，不在此限</w:t>
      </w:r>
      <w:r w:rsidR="00AF5BF7">
        <w:rPr>
          <w:rFonts w:ascii="Arial Unicode MS" w:eastAsia="新細明體" w:hAnsi="Arial Unicode MS" w:hint="eastAsia"/>
          <w:color w:val="626262"/>
          <w:sz w:val="20"/>
        </w:rPr>
        <w:t>。</w:t>
      </w:r>
    </w:p>
    <w:p w14:paraId="7C55952A" w14:textId="77B17DA2"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前項但書情形，應自延誤之原因消滅後三十日內，以書面詳載事實與其發生及消滅之日期，向商標主管機關聲明，並同時補辦其延誤之程序。</w:t>
      </w:r>
    </w:p>
    <w:p w14:paraId="6C4C2D9B" w14:textId="77777777" w:rsidR="00AF5BF7" w:rsidRDefault="00F5178F" w:rsidP="00A276BC">
      <w:pPr>
        <w:pStyle w:val="2"/>
        <w:spacing w:before="120" w:after="120"/>
        <w:rPr>
          <w:color w:val="808000"/>
        </w:rPr>
      </w:pPr>
      <w:bookmarkStart w:id="248" w:name="a14"/>
      <w:bookmarkEnd w:id="248"/>
      <w:r>
        <w:rPr>
          <w:rFonts w:hint="eastAsia"/>
          <w:color w:val="808000"/>
        </w:rPr>
        <w:t>第</w:t>
      </w:r>
      <w:r>
        <w:rPr>
          <w:rFonts w:hint="eastAsia"/>
          <w:color w:val="808000"/>
        </w:rPr>
        <w:t>14</w:t>
      </w:r>
      <w:r>
        <w:rPr>
          <w:rFonts w:hint="eastAsia"/>
          <w:color w:val="808000"/>
        </w:rPr>
        <w:t>條</w:t>
      </w:r>
      <w:r w:rsidR="00A276BC" w:rsidRPr="00702F26">
        <w:rPr>
          <w:rFonts w:hint="eastAsia"/>
          <w:color w:val="808000"/>
        </w:rPr>
        <w:t>（各項期間之起算標準</w:t>
      </w:r>
      <w:r w:rsidR="00AF5BF7">
        <w:rPr>
          <w:rFonts w:hint="eastAsia"/>
          <w:color w:val="808000"/>
        </w:rPr>
        <w:t>）</w:t>
      </w:r>
    </w:p>
    <w:p w14:paraId="460E6CDB" w14:textId="449D13DE"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本法所定各項期間之起算，以書件或物件送達商標主管機關之日為準；如係交郵，以交郵當日郵戳為準。</w:t>
      </w:r>
    </w:p>
    <w:p w14:paraId="55414E17" w14:textId="77777777" w:rsidR="00AF5BF7" w:rsidRDefault="00F5178F" w:rsidP="00A276BC">
      <w:pPr>
        <w:pStyle w:val="2"/>
        <w:spacing w:before="120" w:after="120"/>
        <w:rPr>
          <w:color w:val="808000"/>
        </w:rPr>
      </w:pPr>
      <w:bookmarkStart w:id="249" w:name="a15"/>
      <w:bookmarkEnd w:id="249"/>
      <w:r>
        <w:rPr>
          <w:rFonts w:hint="eastAsia"/>
          <w:color w:val="808000"/>
        </w:rPr>
        <w:t>第</w:t>
      </w:r>
      <w:r>
        <w:rPr>
          <w:rFonts w:hint="eastAsia"/>
          <w:color w:val="808000"/>
        </w:rPr>
        <w:t>15</w:t>
      </w:r>
      <w:r>
        <w:rPr>
          <w:rFonts w:hint="eastAsia"/>
          <w:color w:val="808000"/>
        </w:rPr>
        <w:t>條</w:t>
      </w:r>
      <w:r w:rsidR="00A276BC" w:rsidRPr="00702F26">
        <w:rPr>
          <w:rFonts w:hint="eastAsia"/>
          <w:color w:val="808000"/>
        </w:rPr>
        <w:t>（書件之送達</w:t>
      </w:r>
      <w:r w:rsidR="00AF5BF7">
        <w:rPr>
          <w:rFonts w:hint="eastAsia"/>
          <w:color w:val="808000"/>
        </w:rPr>
        <w:t>）</w:t>
      </w:r>
    </w:p>
    <w:p w14:paraId="7BE21435" w14:textId="572DD864"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商標主管機關之書件無法送達時，應刊登於商標公報，並自公開發行滿三十日視為送達。</w:t>
      </w:r>
    </w:p>
    <w:p w14:paraId="270F059C" w14:textId="77777777" w:rsidR="00AF5BF7" w:rsidRDefault="00F5178F" w:rsidP="00A276BC">
      <w:pPr>
        <w:pStyle w:val="2"/>
        <w:spacing w:before="120" w:after="120"/>
        <w:rPr>
          <w:color w:val="808000"/>
        </w:rPr>
      </w:pPr>
      <w:bookmarkStart w:id="250" w:name="a16"/>
      <w:bookmarkEnd w:id="250"/>
      <w:r>
        <w:rPr>
          <w:rFonts w:hint="eastAsia"/>
          <w:color w:val="808000"/>
        </w:rPr>
        <w:t>第</w:t>
      </w:r>
      <w:r>
        <w:rPr>
          <w:rFonts w:hint="eastAsia"/>
          <w:color w:val="808000"/>
        </w:rPr>
        <w:t>16</w:t>
      </w:r>
      <w:r>
        <w:rPr>
          <w:rFonts w:hint="eastAsia"/>
          <w:color w:val="808000"/>
        </w:rPr>
        <w:t>條</w:t>
      </w:r>
      <w:r w:rsidR="00A276BC" w:rsidRPr="00702F26">
        <w:rPr>
          <w:rFonts w:hint="eastAsia"/>
          <w:color w:val="808000"/>
        </w:rPr>
        <w:t>（商標申請案之規費</w:t>
      </w:r>
      <w:r w:rsidR="00AF5BF7">
        <w:rPr>
          <w:rFonts w:hint="eastAsia"/>
          <w:color w:val="808000"/>
        </w:rPr>
        <w:t>）</w:t>
      </w:r>
    </w:p>
    <w:p w14:paraId="36A172EA" w14:textId="0AEBC7F8"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商標註冊及其他關於商標之各項申請，應於申請時繳納規費</w:t>
      </w:r>
      <w:r w:rsidR="00AF5BF7">
        <w:rPr>
          <w:rFonts w:ascii="Arial Unicode MS" w:eastAsia="新細明體" w:hAnsi="Arial Unicode MS" w:hint="eastAsia"/>
          <w:color w:val="626262"/>
          <w:sz w:val="20"/>
        </w:rPr>
        <w:t>。</w:t>
      </w:r>
    </w:p>
    <w:p w14:paraId="54A1E983" w14:textId="7EC2559B"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商標規費之數額，由商標主管機關定之。</w:t>
      </w:r>
    </w:p>
    <w:p w14:paraId="0A6DAC06" w14:textId="77777777" w:rsidR="00AF5BF7" w:rsidRDefault="00F5178F" w:rsidP="00A276BC">
      <w:pPr>
        <w:pStyle w:val="2"/>
        <w:spacing w:before="120" w:after="120"/>
        <w:rPr>
          <w:color w:val="808000"/>
        </w:rPr>
      </w:pPr>
      <w:bookmarkStart w:id="251" w:name="a17"/>
      <w:bookmarkEnd w:id="251"/>
      <w:r>
        <w:rPr>
          <w:rFonts w:hint="eastAsia"/>
          <w:color w:val="808000"/>
        </w:rPr>
        <w:t>第</w:t>
      </w:r>
      <w:r>
        <w:rPr>
          <w:rFonts w:hint="eastAsia"/>
          <w:color w:val="808000"/>
        </w:rPr>
        <w:t>17</w:t>
      </w:r>
      <w:r>
        <w:rPr>
          <w:rFonts w:hint="eastAsia"/>
          <w:color w:val="808000"/>
        </w:rPr>
        <w:t>條</w:t>
      </w:r>
      <w:r w:rsidR="00A276BC" w:rsidRPr="00702F26">
        <w:rPr>
          <w:rFonts w:hint="eastAsia"/>
          <w:color w:val="808000"/>
        </w:rPr>
        <w:t>（商標公告之登載</w:t>
      </w:r>
      <w:r w:rsidR="00AF5BF7">
        <w:rPr>
          <w:rFonts w:hint="eastAsia"/>
          <w:color w:val="808000"/>
        </w:rPr>
        <w:t>）</w:t>
      </w:r>
    </w:p>
    <w:p w14:paraId="1F44C01D" w14:textId="4423EC5A"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商標主管機關應刊行公報，登載註冊商標及關於商標之必要事項。</w:t>
      </w:r>
    </w:p>
    <w:p w14:paraId="1AEAE03A" w14:textId="77777777" w:rsidR="00AF5BF7" w:rsidRDefault="00F5178F" w:rsidP="00A276BC">
      <w:pPr>
        <w:pStyle w:val="2"/>
        <w:spacing w:before="120" w:after="120"/>
        <w:rPr>
          <w:color w:val="808000"/>
        </w:rPr>
      </w:pPr>
      <w:bookmarkStart w:id="252" w:name="a18"/>
      <w:bookmarkEnd w:id="252"/>
      <w:r>
        <w:rPr>
          <w:rFonts w:hint="eastAsia"/>
          <w:color w:val="808000"/>
        </w:rPr>
        <w:t>第</w:t>
      </w:r>
      <w:r>
        <w:rPr>
          <w:rFonts w:hint="eastAsia"/>
          <w:color w:val="808000"/>
        </w:rPr>
        <w:t>18</w:t>
      </w:r>
      <w:r>
        <w:rPr>
          <w:rFonts w:hint="eastAsia"/>
          <w:color w:val="808000"/>
        </w:rPr>
        <w:t>條</w:t>
      </w:r>
      <w:r w:rsidR="00A276BC" w:rsidRPr="00702F26">
        <w:rPr>
          <w:rFonts w:hint="eastAsia"/>
          <w:color w:val="808000"/>
        </w:rPr>
        <w:t>（商標註冊簿之註錄及註冊證之發給</w:t>
      </w:r>
      <w:r w:rsidR="00AF5BF7">
        <w:rPr>
          <w:rFonts w:hint="eastAsia"/>
          <w:color w:val="808000"/>
        </w:rPr>
        <w:t>）</w:t>
      </w:r>
    </w:p>
    <w:p w14:paraId="3C62A3D5" w14:textId="755FD7E7"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商標主管機關應備置商標註冊簿，登載商標專用權及關於商標之權利及法令所定之一切事項</w:t>
      </w:r>
      <w:r w:rsidR="00AF5BF7">
        <w:rPr>
          <w:rFonts w:ascii="Arial Unicode MS" w:eastAsia="新細明體" w:hAnsi="Arial Unicode MS" w:hint="eastAsia"/>
          <w:color w:val="626262"/>
          <w:sz w:val="20"/>
        </w:rPr>
        <w:t>。</w:t>
      </w:r>
    </w:p>
    <w:p w14:paraId="086B2C65" w14:textId="5F4B51E7"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凡經核准註冊之商標，應發給註冊證。</w:t>
      </w:r>
    </w:p>
    <w:p w14:paraId="7A3F33D2" w14:textId="77777777" w:rsidR="00AF5BF7" w:rsidRDefault="00F5178F" w:rsidP="00A276BC">
      <w:pPr>
        <w:pStyle w:val="2"/>
        <w:spacing w:before="120" w:after="120"/>
        <w:rPr>
          <w:color w:val="808000"/>
        </w:rPr>
      </w:pPr>
      <w:bookmarkStart w:id="253" w:name="a19"/>
      <w:bookmarkEnd w:id="253"/>
      <w:r>
        <w:rPr>
          <w:rFonts w:hint="eastAsia"/>
          <w:color w:val="808000"/>
        </w:rPr>
        <w:lastRenderedPageBreak/>
        <w:t>第</w:t>
      </w:r>
      <w:r>
        <w:rPr>
          <w:rFonts w:hint="eastAsia"/>
          <w:color w:val="808000"/>
        </w:rPr>
        <w:t>19</w:t>
      </w:r>
      <w:r>
        <w:rPr>
          <w:rFonts w:hint="eastAsia"/>
          <w:color w:val="808000"/>
        </w:rPr>
        <w:t>條</w:t>
      </w:r>
      <w:r w:rsidR="00A276BC" w:rsidRPr="00702F26">
        <w:rPr>
          <w:rFonts w:hint="eastAsia"/>
          <w:color w:val="808000"/>
        </w:rPr>
        <w:t>（商標註冊事項申請變更之公告</w:t>
      </w:r>
      <w:r w:rsidR="00AF5BF7">
        <w:rPr>
          <w:rFonts w:hint="eastAsia"/>
          <w:color w:val="808000"/>
        </w:rPr>
        <w:t>）</w:t>
      </w:r>
    </w:p>
    <w:p w14:paraId="4D7741C4" w14:textId="6415ABBB"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商標審定或註冊事項之變更應向商標主管機關申請核准。商標圖樣及其指定之商品，不得變更，但指定商品之減縮不在此限</w:t>
      </w:r>
      <w:r w:rsidR="00AF5BF7">
        <w:rPr>
          <w:rFonts w:ascii="Arial Unicode MS" w:eastAsia="新細明體" w:hAnsi="Arial Unicode MS" w:hint="eastAsia"/>
          <w:color w:val="626262"/>
          <w:sz w:val="20"/>
        </w:rPr>
        <w:t>。</w:t>
      </w:r>
    </w:p>
    <w:p w14:paraId="7BAA8D5C" w14:textId="374256DB" w:rsidR="00A276BC" w:rsidRPr="00073D5A"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73D5A">
        <w:rPr>
          <w:rFonts w:ascii="Arial Unicode MS" w:eastAsia="新細明體" w:hAnsi="Arial Unicode MS" w:hint="eastAsia"/>
          <w:color w:val="666699"/>
          <w:sz w:val="20"/>
        </w:rPr>
        <w:t>前項經核准變更之事項，應刊登商標公報。</w:t>
      </w:r>
    </w:p>
    <w:p w14:paraId="5DBE74A8" w14:textId="77777777" w:rsidR="00AF5BF7" w:rsidRDefault="00F5178F" w:rsidP="00A276BC">
      <w:pPr>
        <w:pStyle w:val="2"/>
        <w:spacing w:before="120" w:after="120"/>
        <w:rPr>
          <w:color w:val="808000"/>
        </w:rPr>
      </w:pPr>
      <w:bookmarkStart w:id="254" w:name="a20"/>
      <w:bookmarkEnd w:id="254"/>
      <w:r>
        <w:rPr>
          <w:rFonts w:hint="eastAsia"/>
          <w:color w:val="808000"/>
        </w:rPr>
        <w:t>第</w:t>
      </w:r>
      <w:r>
        <w:rPr>
          <w:rFonts w:hint="eastAsia"/>
          <w:color w:val="808000"/>
        </w:rPr>
        <w:t>20</w:t>
      </w:r>
      <w:r>
        <w:rPr>
          <w:rFonts w:hint="eastAsia"/>
          <w:color w:val="808000"/>
        </w:rPr>
        <w:t>條</w:t>
      </w:r>
      <w:r w:rsidR="00A276BC" w:rsidRPr="00702F26">
        <w:rPr>
          <w:rFonts w:hint="eastAsia"/>
          <w:color w:val="808000"/>
        </w:rPr>
        <w:t>（主管機關對申請之允准</w:t>
      </w:r>
      <w:r w:rsidR="00AF5BF7">
        <w:rPr>
          <w:rFonts w:hint="eastAsia"/>
          <w:color w:val="808000"/>
        </w:rPr>
        <w:t>）</w:t>
      </w:r>
    </w:p>
    <w:p w14:paraId="5CED463B" w14:textId="47A04BA0"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商標主管機關對請求發給有關商標之證明、摹繪圖樣，查閱或抄錄書件之申請，除認為須守密者外，不得拒絕</w:t>
      </w:r>
      <w:r w:rsidR="00AF5BF7">
        <w:rPr>
          <w:rFonts w:ascii="Arial Unicode MS" w:eastAsia="新細明體" w:hAnsi="Arial Unicode MS" w:hint="eastAsia"/>
          <w:color w:val="626262"/>
          <w:sz w:val="20"/>
        </w:rPr>
        <w:t>。</w:t>
      </w:r>
    </w:p>
    <w:p w14:paraId="472E43FC" w14:textId="12E19D94" w:rsidR="00A276BC" w:rsidRPr="00AA0AF9" w:rsidRDefault="00AF5BF7" w:rsidP="00A276BC">
      <w:pPr>
        <w:ind w:left="119"/>
        <w:rPr>
          <w:rFonts w:ascii="Arial Unicode MS" w:hAnsi="Arial Unicode MS"/>
          <w:color w:val="7F7F7F"/>
          <w:sz w:val="18"/>
        </w:rPr>
      </w:pPr>
      <w:r>
        <w:rPr>
          <w:rFonts w:ascii="Arial Unicode MS" w:hAnsi="Arial Unicode MS" w:hint="eastAsia"/>
          <w:color w:val="626262"/>
        </w:rPr>
        <w:t xml:space="preserve">　　　　</w:t>
      </w:r>
      <w:r w:rsidR="00A276BC" w:rsidRPr="00AA0AF9">
        <w:rPr>
          <w:rFonts w:ascii="Arial Unicode MS" w:hAnsi="Arial Unicode MS" w:hint="eastAsia"/>
          <w:color w:val="7F7F7F"/>
        </w:rPr>
        <w:t xml:space="preserve">　　　　　　　　　　　　　　　　　　　　　　　　　　　　　　　　　　　　　　　　</w:t>
      </w:r>
      <w:hyperlink w:anchor="z章節索引" w:history="1">
        <w:r w:rsidR="00A276BC" w:rsidRPr="00AA0AF9">
          <w:rPr>
            <w:rStyle w:val="a3"/>
            <w:rFonts w:ascii="Arial Unicode MS" w:hAnsi="Arial Unicode MS" w:hint="eastAsia"/>
            <w:color w:val="7F7F7F"/>
            <w:sz w:val="18"/>
          </w:rPr>
          <w:t>回索引</w:t>
        </w:r>
      </w:hyperlink>
      <w:r w:rsidR="00C44F44">
        <w:rPr>
          <w:rFonts w:ascii="Arial Unicode MS" w:hAnsi="Arial Unicode MS" w:hint="eastAsia"/>
          <w:color w:val="7F7F7F"/>
          <w:sz w:val="18"/>
        </w:rPr>
        <w:t>〉〉</w:t>
      </w:r>
    </w:p>
    <w:p w14:paraId="54F306D1" w14:textId="77777777" w:rsidR="00A276BC" w:rsidRPr="00AA0AF9" w:rsidRDefault="00A276BC" w:rsidP="00A276BC">
      <w:pPr>
        <w:pStyle w:val="1"/>
        <w:spacing w:before="120" w:after="120"/>
      </w:pPr>
      <w:bookmarkStart w:id="255" w:name="_第二章__商標專用權"/>
      <w:bookmarkEnd w:id="255"/>
      <w:r w:rsidRPr="00AA0AF9">
        <w:rPr>
          <w:rFonts w:hint="eastAsia"/>
        </w:rPr>
        <w:t>第二章　　商標專用權</w:t>
      </w:r>
    </w:p>
    <w:p w14:paraId="5240E482" w14:textId="77777777" w:rsidR="00AF5BF7" w:rsidRDefault="00F5178F" w:rsidP="00A276BC">
      <w:pPr>
        <w:pStyle w:val="2"/>
        <w:spacing w:before="120" w:after="120"/>
        <w:rPr>
          <w:color w:val="808000"/>
        </w:rPr>
      </w:pPr>
      <w:bookmarkStart w:id="256" w:name="a21"/>
      <w:bookmarkEnd w:id="256"/>
      <w:r>
        <w:rPr>
          <w:rFonts w:hint="eastAsia"/>
          <w:color w:val="808000"/>
        </w:rPr>
        <w:t>第</w:t>
      </w:r>
      <w:r>
        <w:rPr>
          <w:rFonts w:hint="eastAsia"/>
          <w:color w:val="808000"/>
        </w:rPr>
        <w:t>21</w:t>
      </w:r>
      <w:r>
        <w:rPr>
          <w:rFonts w:hint="eastAsia"/>
          <w:color w:val="808000"/>
        </w:rPr>
        <w:t>條</w:t>
      </w:r>
      <w:r w:rsidR="00A276BC" w:rsidRPr="00702F26">
        <w:rPr>
          <w:rFonts w:hint="eastAsia"/>
          <w:color w:val="808000"/>
        </w:rPr>
        <w:t>（商標專用權之取得與範圍</w:t>
      </w:r>
      <w:r w:rsidR="00AF5BF7">
        <w:rPr>
          <w:rFonts w:hint="eastAsia"/>
          <w:color w:val="808000"/>
        </w:rPr>
        <w:t>）</w:t>
      </w:r>
    </w:p>
    <w:p w14:paraId="5EBAC544" w14:textId="7760A7EF"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商標自註冊之日起，由註冊人取得商標專用權</w:t>
      </w:r>
      <w:r w:rsidR="00AF5BF7">
        <w:rPr>
          <w:rFonts w:ascii="Arial Unicode MS" w:eastAsia="新細明體" w:hAnsi="Arial Unicode MS" w:hint="eastAsia"/>
          <w:color w:val="626262"/>
          <w:sz w:val="20"/>
        </w:rPr>
        <w:t>。</w:t>
      </w:r>
    </w:p>
    <w:p w14:paraId="0AC76B6B" w14:textId="6A70E51D"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商標專用權以請准註冊之商標及所指定之商品為限。</w:t>
      </w:r>
    </w:p>
    <w:p w14:paraId="04D41CD7" w14:textId="77777777" w:rsidR="00AF5BF7" w:rsidRDefault="00F5178F" w:rsidP="00A276BC">
      <w:pPr>
        <w:pStyle w:val="2"/>
        <w:spacing w:before="120" w:after="120"/>
        <w:rPr>
          <w:color w:val="808000"/>
        </w:rPr>
      </w:pPr>
      <w:bookmarkStart w:id="257" w:name="a22"/>
      <w:bookmarkEnd w:id="257"/>
      <w:r>
        <w:rPr>
          <w:rFonts w:hint="eastAsia"/>
          <w:color w:val="808000"/>
        </w:rPr>
        <w:t>第</w:t>
      </w:r>
      <w:r>
        <w:rPr>
          <w:rFonts w:hint="eastAsia"/>
          <w:color w:val="808000"/>
        </w:rPr>
        <w:t>22</w:t>
      </w:r>
      <w:r>
        <w:rPr>
          <w:rFonts w:hint="eastAsia"/>
          <w:color w:val="808000"/>
        </w:rPr>
        <w:t>條</w:t>
      </w:r>
      <w:r w:rsidR="00A276BC" w:rsidRPr="00702F26">
        <w:rPr>
          <w:rFonts w:hint="eastAsia"/>
          <w:color w:val="808000"/>
        </w:rPr>
        <w:t>（聯合商標及防護商標</w:t>
      </w:r>
      <w:r w:rsidR="00AF5BF7">
        <w:rPr>
          <w:rFonts w:hint="eastAsia"/>
          <w:color w:val="808000"/>
        </w:rPr>
        <w:t>）</w:t>
      </w:r>
    </w:p>
    <w:p w14:paraId="2EE28D17" w14:textId="498011BD"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同一人以同一商標圖樣，指定使用於類似商品，或以近似之商標圖樣，指定使用於同一商品或類似商品，應申請註冊為聯合商標</w:t>
      </w:r>
      <w:r w:rsidR="00AF5BF7">
        <w:rPr>
          <w:rFonts w:ascii="Arial Unicode MS" w:eastAsia="新細明體" w:hAnsi="Arial Unicode MS" w:hint="eastAsia"/>
          <w:color w:val="626262"/>
          <w:sz w:val="20"/>
        </w:rPr>
        <w:t>。</w:t>
      </w:r>
    </w:p>
    <w:p w14:paraId="5A6B1361" w14:textId="068C371E"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同一人以同一商標圖樣，指定使用於非同一或非類似而性質相關聯之商品，得申請註冊為防護商標。但著名商標不受商品性質相關聯之限制</w:t>
      </w:r>
      <w:r w:rsidR="00AF5BF7">
        <w:rPr>
          <w:rFonts w:ascii="Arial Unicode MS" w:eastAsia="新細明體" w:hAnsi="Arial Unicode MS" w:hint="eastAsia"/>
          <w:color w:val="666699"/>
          <w:sz w:val="20"/>
        </w:rPr>
        <w:t>。</w:t>
      </w:r>
    </w:p>
    <w:p w14:paraId="261A6EDF" w14:textId="2D2B480F"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073D5A">
        <w:rPr>
          <w:rFonts w:ascii="Arial Unicode MS" w:eastAsia="新細明體" w:hAnsi="Arial Unicode MS" w:hint="eastAsia"/>
          <w:color w:val="626262"/>
          <w:sz w:val="20"/>
        </w:rPr>
        <w:t>前二項商標申請註冊時，其已註冊或申請在先者為正商標；同時提出申請者，應指定其一為正商標</w:t>
      </w:r>
      <w:r w:rsidR="00AF5BF7">
        <w:rPr>
          <w:rFonts w:ascii="Arial Unicode MS" w:eastAsia="新細明體" w:hAnsi="Arial Unicode MS" w:hint="eastAsia"/>
          <w:color w:val="626262"/>
          <w:sz w:val="20"/>
        </w:rPr>
        <w:t>。</w:t>
      </w:r>
    </w:p>
    <w:p w14:paraId="35B9D11A" w14:textId="507BE4E8"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4</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商標種類之變更以不違反前三項規定為限，得向商標主管機關申請核准。</w:t>
      </w:r>
    </w:p>
    <w:p w14:paraId="086B03DF" w14:textId="77777777" w:rsidR="00AF5BF7" w:rsidRDefault="00F5178F" w:rsidP="00A276BC">
      <w:pPr>
        <w:pStyle w:val="2"/>
        <w:spacing w:before="120" w:after="120"/>
        <w:rPr>
          <w:color w:val="808000"/>
        </w:rPr>
      </w:pPr>
      <w:bookmarkStart w:id="258" w:name="a23"/>
      <w:bookmarkEnd w:id="258"/>
      <w:r>
        <w:rPr>
          <w:rFonts w:hint="eastAsia"/>
          <w:color w:val="808000"/>
        </w:rPr>
        <w:t>第</w:t>
      </w:r>
      <w:r>
        <w:rPr>
          <w:rFonts w:hint="eastAsia"/>
          <w:color w:val="808000"/>
        </w:rPr>
        <w:t>23</w:t>
      </w:r>
      <w:r>
        <w:rPr>
          <w:rFonts w:hint="eastAsia"/>
          <w:color w:val="808000"/>
        </w:rPr>
        <w:t>條</w:t>
      </w:r>
      <w:r w:rsidR="00A276BC" w:rsidRPr="00702F26">
        <w:rPr>
          <w:rFonts w:hint="eastAsia"/>
          <w:color w:val="808000"/>
        </w:rPr>
        <w:t>（以善意合理使用辦法附記於商品之不受拘束</w:t>
      </w:r>
      <w:r w:rsidR="00AF5BF7">
        <w:rPr>
          <w:rFonts w:hint="eastAsia"/>
          <w:color w:val="808000"/>
        </w:rPr>
        <w:t>）</w:t>
      </w:r>
    </w:p>
    <w:p w14:paraId="34CE0464" w14:textId="5406C2EE"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凡以善意且合理使用之方法，表示自己之姓名、名稱或其商品之名稱、形狀、品質、功用、產地或其他有關商品本身之說明，附記於商品之上，非作為商標使用者，不受他人商標專用權之效力所拘束</w:t>
      </w:r>
      <w:r w:rsidR="00AF5BF7">
        <w:rPr>
          <w:rFonts w:ascii="Arial Unicode MS" w:eastAsia="新細明體" w:hAnsi="Arial Unicode MS" w:hint="eastAsia"/>
          <w:color w:val="626262"/>
          <w:sz w:val="20"/>
        </w:rPr>
        <w:t>。</w:t>
      </w:r>
    </w:p>
    <w:p w14:paraId="579D8C5F" w14:textId="643A5D3F"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在他人申請商標註冊前，善意使用相同或近似之商標圖樣於同一或類似之商品，不受他人商標專用權之效力所拘束，但以原使用之商品為限；商標專用權人並得要求其附加適當之區別標示</w:t>
      </w:r>
      <w:r w:rsidR="00AF5BF7">
        <w:rPr>
          <w:rFonts w:ascii="Arial Unicode MS" w:eastAsia="新細明體" w:hAnsi="Arial Unicode MS" w:hint="eastAsia"/>
          <w:color w:val="666699"/>
          <w:sz w:val="20"/>
        </w:rPr>
        <w:t>。</w:t>
      </w:r>
    </w:p>
    <w:p w14:paraId="09DDE516" w14:textId="6EA801FF"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073D5A">
        <w:rPr>
          <w:rFonts w:ascii="Arial Unicode MS" w:eastAsia="新細明體" w:hAnsi="Arial Unicode MS" w:hint="eastAsia"/>
          <w:color w:val="626262"/>
          <w:sz w:val="20"/>
        </w:rPr>
        <w:t>附有商標之商品由商標專用權人或經其同意之人於市場上交易流通者，商標專用權人不得就該商品主張商標專用權。但為防止商品變質、受損或有其他正當事由者，不在此限。</w:t>
      </w:r>
    </w:p>
    <w:p w14:paraId="741813DC" w14:textId="77777777" w:rsidR="00AF5BF7" w:rsidRDefault="00F5178F" w:rsidP="00A276BC">
      <w:pPr>
        <w:pStyle w:val="2"/>
        <w:spacing w:before="120" w:after="120"/>
        <w:rPr>
          <w:color w:val="808000"/>
        </w:rPr>
      </w:pPr>
      <w:bookmarkStart w:id="259" w:name="a24"/>
      <w:bookmarkEnd w:id="259"/>
      <w:r>
        <w:rPr>
          <w:rFonts w:hint="eastAsia"/>
          <w:color w:val="808000"/>
        </w:rPr>
        <w:t>第</w:t>
      </w:r>
      <w:r>
        <w:rPr>
          <w:rFonts w:hint="eastAsia"/>
          <w:color w:val="808000"/>
        </w:rPr>
        <w:t>24</w:t>
      </w:r>
      <w:r>
        <w:rPr>
          <w:rFonts w:hint="eastAsia"/>
          <w:color w:val="808000"/>
        </w:rPr>
        <w:t>條</w:t>
      </w:r>
      <w:r w:rsidR="00A276BC" w:rsidRPr="00702F26">
        <w:rPr>
          <w:rFonts w:hint="eastAsia"/>
          <w:color w:val="808000"/>
        </w:rPr>
        <w:t>（專用權之期間及延展</w:t>
      </w:r>
      <w:r w:rsidR="00AF5BF7">
        <w:rPr>
          <w:rFonts w:hint="eastAsia"/>
          <w:color w:val="808000"/>
        </w:rPr>
        <w:t>）</w:t>
      </w:r>
    </w:p>
    <w:p w14:paraId="7CC9623F" w14:textId="3DA2D12F"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商標專用期間為十年，自註冊之日起算。聯合商標及防護商標之專用期間，以其正商標為準</w:t>
      </w:r>
      <w:r w:rsidR="00AF5BF7">
        <w:rPr>
          <w:rFonts w:ascii="Arial Unicode MS" w:eastAsia="新細明體" w:hAnsi="Arial Unicode MS" w:hint="eastAsia"/>
          <w:color w:val="626262"/>
          <w:sz w:val="20"/>
        </w:rPr>
        <w:t>。</w:t>
      </w:r>
    </w:p>
    <w:p w14:paraId="562A2E76" w14:textId="6D8A2DFF"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前項專用期間，得依本法之規定，申請延展，每次延展以十年為限。</w:t>
      </w:r>
    </w:p>
    <w:p w14:paraId="54EE39E6" w14:textId="77777777" w:rsidR="00AF5BF7" w:rsidRDefault="00F5178F" w:rsidP="00A276BC">
      <w:pPr>
        <w:pStyle w:val="2"/>
        <w:spacing w:before="120" w:after="120"/>
        <w:rPr>
          <w:color w:val="808000"/>
        </w:rPr>
      </w:pPr>
      <w:bookmarkStart w:id="260" w:name="a25"/>
      <w:bookmarkEnd w:id="260"/>
      <w:r>
        <w:rPr>
          <w:rFonts w:hint="eastAsia"/>
          <w:color w:val="808000"/>
        </w:rPr>
        <w:t>第</w:t>
      </w:r>
      <w:r>
        <w:rPr>
          <w:rFonts w:hint="eastAsia"/>
          <w:color w:val="808000"/>
        </w:rPr>
        <w:t>25</w:t>
      </w:r>
      <w:r>
        <w:rPr>
          <w:rFonts w:hint="eastAsia"/>
          <w:color w:val="808000"/>
        </w:rPr>
        <w:t>條</w:t>
      </w:r>
      <w:r w:rsidR="00A276BC" w:rsidRPr="00702F26">
        <w:rPr>
          <w:rFonts w:hint="eastAsia"/>
          <w:color w:val="808000"/>
        </w:rPr>
        <w:t>（延展註冊之申請期間</w:t>
      </w:r>
      <w:r w:rsidR="00AF5BF7">
        <w:rPr>
          <w:rFonts w:hint="eastAsia"/>
          <w:color w:val="808000"/>
        </w:rPr>
        <w:t>）</w:t>
      </w:r>
    </w:p>
    <w:p w14:paraId="6E40F544" w14:textId="2C2937F5"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申請商標專用期間延展註冊者，應於期滿前、後六個月內申請。但於期滿後六個月內申請者，應加倍繳納規費</w:t>
      </w:r>
      <w:r w:rsidR="00AF5BF7">
        <w:rPr>
          <w:rFonts w:ascii="Arial Unicode MS" w:eastAsia="新細明體" w:hAnsi="Arial Unicode MS" w:hint="eastAsia"/>
          <w:color w:val="626262"/>
          <w:sz w:val="20"/>
        </w:rPr>
        <w:t>。</w:t>
      </w:r>
    </w:p>
    <w:p w14:paraId="1687C5D5" w14:textId="79635C33"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前項申請之核准，以該商標註冊指定商品內實際使用之商品為限。其有左列情形之一者，不予核准：</w:t>
      </w:r>
    </w:p>
    <w:p w14:paraId="23360935" w14:textId="77777777" w:rsidR="00AF5BF7" w:rsidRDefault="00A276BC" w:rsidP="00A276BC">
      <w:pPr>
        <w:pStyle w:val="ac"/>
        <w:ind w:leftChars="75" w:left="150"/>
        <w:jc w:val="both"/>
        <w:rPr>
          <w:rFonts w:ascii="Arial Unicode MS" w:eastAsia="新細明體" w:hAnsi="Arial Unicode MS"/>
          <w:color w:val="666699"/>
          <w:sz w:val="20"/>
        </w:rPr>
      </w:pPr>
      <w:r w:rsidRPr="00097B6B">
        <w:rPr>
          <w:rFonts w:ascii="Arial Unicode MS" w:eastAsia="新細明體" w:hAnsi="Arial Unicode MS" w:hint="eastAsia"/>
          <w:color w:val="666699"/>
          <w:sz w:val="20"/>
        </w:rPr>
        <w:t xml:space="preserve">　　一、有第</w:t>
      </w:r>
      <w:hyperlink w:anchor="a37" w:history="1">
        <w:r w:rsidRPr="00097B6B">
          <w:rPr>
            <w:rStyle w:val="a3"/>
            <w:rFonts w:ascii="Arial Unicode MS" w:eastAsia="新細明體" w:hAnsi="Arial Unicode MS" w:hint="eastAsia"/>
            <w:color w:val="666699"/>
          </w:rPr>
          <w:t>三十七</w:t>
        </w:r>
      </w:hyperlink>
      <w:r w:rsidRPr="00097B6B">
        <w:rPr>
          <w:rFonts w:ascii="Arial Unicode MS" w:eastAsia="新細明體" w:hAnsi="Arial Unicode MS" w:hint="eastAsia"/>
          <w:color w:val="666699"/>
          <w:sz w:val="20"/>
        </w:rPr>
        <w:t>條第一項第一款至第八款情形之一者</w:t>
      </w:r>
      <w:r w:rsidR="00AF5BF7">
        <w:rPr>
          <w:rFonts w:ascii="Arial Unicode MS" w:eastAsia="新細明體" w:hAnsi="Arial Unicode MS" w:hint="eastAsia"/>
          <w:color w:val="666699"/>
          <w:sz w:val="20"/>
        </w:rPr>
        <w:t>。</w:t>
      </w:r>
    </w:p>
    <w:p w14:paraId="2F69553B" w14:textId="1B5E421B" w:rsidR="00AF5BF7" w:rsidRDefault="00AF5BF7" w:rsidP="00A276BC">
      <w:pPr>
        <w:pStyle w:val="ac"/>
        <w:ind w:leftChars="75" w:left="150"/>
        <w:jc w:val="both"/>
        <w:rPr>
          <w:rFonts w:ascii="Arial Unicode MS" w:eastAsia="新細明體" w:hAnsi="Arial Unicode MS"/>
          <w:color w:val="666699"/>
          <w:sz w:val="20"/>
        </w:rPr>
      </w:pPr>
      <w:r>
        <w:rPr>
          <w:rFonts w:ascii="Arial Unicode MS" w:eastAsia="新細明體" w:hAnsi="Arial Unicode MS" w:hint="eastAsia"/>
          <w:color w:val="666699"/>
          <w:sz w:val="20"/>
        </w:rPr>
        <w:t xml:space="preserve">　　</w:t>
      </w:r>
      <w:r w:rsidRPr="00097B6B">
        <w:rPr>
          <w:rFonts w:ascii="Arial Unicode MS" w:eastAsia="新細明體" w:hAnsi="Arial Unicode MS" w:hint="eastAsia"/>
          <w:color w:val="666699"/>
          <w:sz w:val="20"/>
        </w:rPr>
        <w:t>二</w:t>
      </w:r>
      <w:r>
        <w:rPr>
          <w:rFonts w:ascii="Arial Unicode MS" w:eastAsia="新細明體" w:hAnsi="Arial Unicode MS" w:hint="eastAsia"/>
          <w:color w:val="666699"/>
          <w:sz w:val="20"/>
        </w:rPr>
        <w:t>、</w:t>
      </w:r>
      <w:r w:rsidR="00A276BC" w:rsidRPr="00097B6B">
        <w:rPr>
          <w:rFonts w:ascii="Arial Unicode MS" w:eastAsia="新細明體" w:hAnsi="Arial Unicode MS" w:hint="eastAsia"/>
          <w:color w:val="666699"/>
          <w:sz w:val="20"/>
        </w:rPr>
        <w:t>於商標專用期間屆滿前申請延展註冊而於申請前三年內無正當事由未使用者</w:t>
      </w:r>
      <w:r>
        <w:rPr>
          <w:rFonts w:ascii="Arial Unicode MS" w:eastAsia="新細明體" w:hAnsi="Arial Unicode MS" w:hint="eastAsia"/>
          <w:color w:val="666699"/>
          <w:sz w:val="20"/>
        </w:rPr>
        <w:t>。</w:t>
      </w:r>
    </w:p>
    <w:p w14:paraId="198B0283" w14:textId="18F19A8A" w:rsidR="00AF5BF7" w:rsidRDefault="00AF5BF7" w:rsidP="00A276BC">
      <w:pPr>
        <w:pStyle w:val="ac"/>
        <w:ind w:leftChars="75" w:left="150"/>
        <w:jc w:val="both"/>
        <w:rPr>
          <w:rFonts w:ascii="Arial Unicode MS" w:eastAsia="新細明體" w:hAnsi="Arial Unicode MS"/>
          <w:color w:val="666699"/>
          <w:sz w:val="20"/>
        </w:rPr>
      </w:pPr>
      <w:r>
        <w:rPr>
          <w:rFonts w:ascii="Arial Unicode MS" w:eastAsia="新細明體" w:hAnsi="Arial Unicode MS" w:hint="eastAsia"/>
          <w:color w:val="666699"/>
          <w:sz w:val="20"/>
        </w:rPr>
        <w:t xml:space="preserve">　　</w:t>
      </w:r>
      <w:r w:rsidRPr="00097B6B">
        <w:rPr>
          <w:rFonts w:ascii="Arial Unicode MS" w:eastAsia="新細明體" w:hAnsi="Arial Unicode MS" w:hint="eastAsia"/>
          <w:color w:val="666699"/>
          <w:sz w:val="20"/>
        </w:rPr>
        <w:t>三</w:t>
      </w:r>
      <w:r>
        <w:rPr>
          <w:rFonts w:ascii="Arial Unicode MS" w:eastAsia="新細明體" w:hAnsi="Arial Unicode MS" w:hint="eastAsia"/>
          <w:color w:val="666699"/>
          <w:sz w:val="20"/>
        </w:rPr>
        <w:t>、</w:t>
      </w:r>
      <w:r w:rsidR="00A276BC" w:rsidRPr="00097B6B">
        <w:rPr>
          <w:rFonts w:ascii="Arial Unicode MS" w:eastAsia="新細明體" w:hAnsi="Arial Unicode MS" w:hint="eastAsia"/>
          <w:color w:val="666699"/>
          <w:sz w:val="20"/>
        </w:rPr>
        <w:t>於商標專用期間屆滿後申請延展註冊而於商標專用期間屆滿前三年內無正當事由未使用者</w:t>
      </w:r>
      <w:r>
        <w:rPr>
          <w:rFonts w:ascii="Arial Unicode MS" w:eastAsia="新細明體" w:hAnsi="Arial Unicode MS" w:hint="eastAsia"/>
          <w:color w:val="666699"/>
          <w:sz w:val="20"/>
        </w:rPr>
        <w:t>。</w:t>
      </w:r>
    </w:p>
    <w:p w14:paraId="62F94A10" w14:textId="4F011257"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eastAsia="新細明體" w:hAnsi="Calibri" w:hint="eastAsia"/>
          <w:color w:val="404040"/>
          <w:sz w:val="18"/>
        </w:rPr>
        <w:lastRenderedPageBreak/>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73D5A">
        <w:rPr>
          <w:rFonts w:ascii="Arial Unicode MS" w:eastAsia="新細明體" w:hAnsi="Arial Unicode MS" w:hint="eastAsia"/>
          <w:color w:val="626262"/>
          <w:sz w:val="20"/>
        </w:rPr>
        <w:t>前項第二款及第三款規定，於有聯合商標使用於同一商品，或商標授權之使用人有使用者，不適用之</w:t>
      </w:r>
      <w:r w:rsidR="00AF5BF7">
        <w:rPr>
          <w:rFonts w:ascii="Arial Unicode MS" w:eastAsia="新細明體" w:hAnsi="Arial Unicode MS" w:hint="eastAsia"/>
          <w:color w:val="626262"/>
          <w:sz w:val="20"/>
        </w:rPr>
        <w:t>。</w:t>
      </w:r>
    </w:p>
    <w:p w14:paraId="70D7026B" w14:textId="0ACE864C"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第一項核准延展之期間自商標專用期間屆滿之次日起算。</w:t>
      </w:r>
    </w:p>
    <w:p w14:paraId="47153808" w14:textId="77777777" w:rsidR="00AF5BF7" w:rsidRDefault="00F5178F" w:rsidP="00A276BC">
      <w:pPr>
        <w:pStyle w:val="2"/>
        <w:spacing w:before="120" w:after="120"/>
        <w:rPr>
          <w:color w:val="808000"/>
        </w:rPr>
      </w:pPr>
      <w:bookmarkStart w:id="261" w:name="a26"/>
      <w:bookmarkEnd w:id="261"/>
      <w:r>
        <w:rPr>
          <w:rFonts w:hint="eastAsia"/>
          <w:color w:val="808000"/>
        </w:rPr>
        <w:t>第</w:t>
      </w:r>
      <w:r>
        <w:rPr>
          <w:rFonts w:hint="eastAsia"/>
          <w:color w:val="808000"/>
        </w:rPr>
        <w:t>26</w:t>
      </w:r>
      <w:r>
        <w:rPr>
          <w:rFonts w:hint="eastAsia"/>
          <w:color w:val="808000"/>
        </w:rPr>
        <w:t>條</w:t>
      </w:r>
      <w:r w:rsidR="00A276BC" w:rsidRPr="00702F26">
        <w:rPr>
          <w:rFonts w:hint="eastAsia"/>
          <w:color w:val="808000"/>
        </w:rPr>
        <w:t>（商標授權使用之要件</w:t>
      </w:r>
      <w:r w:rsidR="00AF5BF7">
        <w:rPr>
          <w:rFonts w:hint="eastAsia"/>
          <w:color w:val="808000"/>
        </w:rPr>
        <w:t>）</w:t>
      </w:r>
    </w:p>
    <w:p w14:paraId="657A6DDF" w14:textId="762A24D5"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商標專用權人得就其所註冊之商品之全部或一部授權他人使用其商標</w:t>
      </w:r>
      <w:r w:rsidR="00AF5BF7">
        <w:rPr>
          <w:rFonts w:ascii="Arial Unicode MS" w:eastAsia="新細明體" w:hAnsi="Arial Unicode MS" w:hint="eastAsia"/>
          <w:color w:val="626262"/>
          <w:sz w:val="20"/>
        </w:rPr>
        <w:t>。</w:t>
      </w:r>
    </w:p>
    <w:p w14:paraId="4691635F" w14:textId="63FE1483"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前項授權應向商標主管機關登記；未經登記者不得對抗第三人。授權使用人經商標專專用權人同意，再授權他人使用者，亦同</w:t>
      </w:r>
      <w:r w:rsidR="00AF5BF7">
        <w:rPr>
          <w:rFonts w:ascii="Arial Unicode MS" w:eastAsia="新細明體" w:hAnsi="Arial Unicode MS" w:hint="eastAsia"/>
          <w:color w:val="666699"/>
          <w:sz w:val="20"/>
        </w:rPr>
        <w:t>。</w:t>
      </w:r>
    </w:p>
    <w:p w14:paraId="434ACE69" w14:textId="503ED927"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073D5A">
        <w:rPr>
          <w:rFonts w:ascii="Arial Unicode MS" w:eastAsia="新細明體" w:hAnsi="Arial Unicode MS" w:hint="eastAsia"/>
          <w:color w:val="626262"/>
          <w:sz w:val="20"/>
        </w:rPr>
        <w:t>商標授權之使用人，應於其商品或包裝容器上為商標授權之標示。</w:t>
      </w:r>
    </w:p>
    <w:p w14:paraId="752B9D03" w14:textId="77777777" w:rsidR="00AF5BF7" w:rsidRDefault="00F5178F" w:rsidP="00A276BC">
      <w:pPr>
        <w:pStyle w:val="2"/>
        <w:spacing w:before="120" w:after="120"/>
        <w:rPr>
          <w:color w:val="808000"/>
        </w:rPr>
      </w:pPr>
      <w:bookmarkStart w:id="262" w:name="a27"/>
      <w:bookmarkEnd w:id="262"/>
      <w:r>
        <w:rPr>
          <w:rFonts w:hint="eastAsia"/>
          <w:color w:val="808000"/>
        </w:rPr>
        <w:t>第</w:t>
      </w:r>
      <w:r>
        <w:rPr>
          <w:rFonts w:hint="eastAsia"/>
          <w:color w:val="808000"/>
        </w:rPr>
        <w:t>27</w:t>
      </w:r>
      <w:r>
        <w:rPr>
          <w:rFonts w:hint="eastAsia"/>
          <w:color w:val="808000"/>
        </w:rPr>
        <w:t>條</w:t>
      </w:r>
      <w:r w:rsidR="00A276BC" w:rsidRPr="00702F26">
        <w:rPr>
          <w:rFonts w:hint="eastAsia"/>
          <w:color w:val="808000"/>
        </w:rPr>
        <w:t>（商標授權使用之撤銷</w:t>
      </w:r>
      <w:r w:rsidR="00AF5BF7">
        <w:rPr>
          <w:rFonts w:hint="eastAsia"/>
          <w:color w:val="808000"/>
        </w:rPr>
        <w:t>）</w:t>
      </w:r>
    </w:p>
    <w:p w14:paraId="7408D9C7" w14:textId="05444FBD"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違反前條第三項規定，經商標主管機關通知限期改正，逾期不改正者，應撤銷其商標授權登記。</w:t>
      </w:r>
    </w:p>
    <w:p w14:paraId="29AD3D70" w14:textId="77777777" w:rsidR="00AF5BF7" w:rsidRDefault="00F5178F" w:rsidP="00A276BC">
      <w:pPr>
        <w:pStyle w:val="2"/>
        <w:spacing w:before="120" w:after="120"/>
        <w:rPr>
          <w:color w:val="808000"/>
        </w:rPr>
      </w:pPr>
      <w:bookmarkStart w:id="263" w:name="a28"/>
      <w:bookmarkEnd w:id="263"/>
      <w:r>
        <w:rPr>
          <w:rFonts w:hint="eastAsia"/>
          <w:color w:val="808000"/>
        </w:rPr>
        <w:t>第</w:t>
      </w:r>
      <w:r>
        <w:rPr>
          <w:rFonts w:hint="eastAsia"/>
          <w:color w:val="808000"/>
        </w:rPr>
        <w:t>28</w:t>
      </w:r>
      <w:r>
        <w:rPr>
          <w:rFonts w:hint="eastAsia"/>
          <w:color w:val="808000"/>
        </w:rPr>
        <w:t>條</w:t>
      </w:r>
      <w:r w:rsidR="00A276BC" w:rsidRPr="00702F26">
        <w:rPr>
          <w:rFonts w:hint="eastAsia"/>
          <w:color w:val="808000"/>
        </w:rPr>
        <w:t>（商標專用權之移轉</w:t>
      </w:r>
      <w:r w:rsidR="00AF5BF7">
        <w:rPr>
          <w:rFonts w:hint="eastAsia"/>
          <w:color w:val="808000"/>
        </w:rPr>
        <w:t>）</w:t>
      </w:r>
    </w:p>
    <w:p w14:paraId="04611B22" w14:textId="134514B5"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商標專用權之移轉，應向商標主管機關申請登記；未經登記者，不得對抗第三人</w:t>
      </w:r>
      <w:r w:rsidR="00AF5BF7">
        <w:rPr>
          <w:rFonts w:ascii="Arial Unicode MS" w:eastAsia="新細明體" w:hAnsi="Arial Unicode MS" w:hint="eastAsia"/>
          <w:color w:val="626262"/>
          <w:sz w:val="20"/>
        </w:rPr>
        <w:t>。</w:t>
      </w:r>
    </w:p>
    <w:p w14:paraId="430D6E4F" w14:textId="6FA09B70"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受讓人依前項規定申請商標專用權移轉登記時，仍應符合</w:t>
      </w:r>
      <w:hyperlink w:anchor="a2" w:history="1">
        <w:r w:rsidR="00A276BC" w:rsidRPr="00097B6B">
          <w:rPr>
            <w:rStyle w:val="a3"/>
            <w:rFonts w:ascii="Arial Unicode MS" w:eastAsia="新細明體" w:hAnsi="Arial Unicode MS" w:hint="eastAsia"/>
            <w:color w:val="666699"/>
          </w:rPr>
          <w:t>第二條</w:t>
        </w:r>
      </w:hyperlink>
      <w:r w:rsidR="00A276BC" w:rsidRPr="00097B6B">
        <w:rPr>
          <w:rFonts w:ascii="Arial Unicode MS" w:eastAsia="新細明體" w:hAnsi="Arial Unicode MS" w:hint="eastAsia"/>
          <w:color w:val="666699"/>
          <w:sz w:val="20"/>
        </w:rPr>
        <w:t>之規定。</w:t>
      </w:r>
    </w:p>
    <w:p w14:paraId="0532FDE7" w14:textId="77777777" w:rsidR="00AF5BF7" w:rsidRDefault="00F5178F" w:rsidP="00A276BC">
      <w:pPr>
        <w:pStyle w:val="2"/>
        <w:spacing w:before="120" w:after="120"/>
        <w:rPr>
          <w:color w:val="808000"/>
        </w:rPr>
      </w:pPr>
      <w:r>
        <w:rPr>
          <w:rFonts w:hint="eastAsia"/>
          <w:color w:val="808000"/>
        </w:rPr>
        <w:t>第</w:t>
      </w:r>
      <w:r>
        <w:rPr>
          <w:rFonts w:hint="eastAsia"/>
          <w:color w:val="808000"/>
        </w:rPr>
        <w:t>29</w:t>
      </w:r>
      <w:r>
        <w:rPr>
          <w:rFonts w:hint="eastAsia"/>
          <w:color w:val="808000"/>
        </w:rPr>
        <w:t>條</w:t>
      </w:r>
      <w:r w:rsidR="00A276BC" w:rsidRPr="00702F26">
        <w:rPr>
          <w:rFonts w:hint="eastAsia"/>
          <w:color w:val="808000"/>
        </w:rPr>
        <w:t>（聯合及防護商標之移轉</w:t>
      </w:r>
      <w:r w:rsidR="00AF5BF7">
        <w:rPr>
          <w:rFonts w:hint="eastAsia"/>
          <w:color w:val="808000"/>
        </w:rPr>
        <w:t>）</w:t>
      </w:r>
    </w:p>
    <w:p w14:paraId="77E16F40" w14:textId="3C05C557"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聯合商標、防護商標未與正商標一併移轉者，其專用權消滅</w:t>
      </w:r>
      <w:r w:rsidR="00AF5BF7">
        <w:rPr>
          <w:rFonts w:ascii="Arial Unicode MS" w:eastAsia="新細明體" w:hAnsi="Arial Unicode MS" w:hint="eastAsia"/>
          <w:color w:val="626262"/>
          <w:sz w:val="20"/>
        </w:rPr>
        <w:t>。</w:t>
      </w:r>
    </w:p>
    <w:p w14:paraId="3F0C701F" w14:textId="26392D3B"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聯合商標、防護商標單獨移轉者，其移轉無效。</w:t>
      </w:r>
    </w:p>
    <w:p w14:paraId="6A49E92D" w14:textId="77777777" w:rsidR="00AF5BF7" w:rsidRDefault="00F5178F" w:rsidP="00A276BC">
      <w:pPr>
        <w:pStyle w:val="2"/>
        <w:spacing w:before="120" w:after="120"/>
        <w:rPr>
          <w:color w:val="808000"/>
        </w:rPr>
      </w:pPr>
      <w:bookmarkStart w:id="264" w:name="a30"/>
      <w:bookmarkEnd w:id="264"/>
      <w:r>
        <w:rPr>
          <w:rFonts w:hint="eastAsia"/>
          <w:color w:val="808000"/>
        </w:rPr>
        <w:t>第</w:t>
      </w:r>
      <w:r>
        <w:rPr>
          <w:rFonts w:hint="eastAsia"/>
          <w:color w:val="808000"/>
        </w:rPr>
        <w:t>30</w:t>
      </w:r>
      <w:r>
        <w:rPr>
          <w:rFonts w:hint="eastAsia"/>
          <w:color w:val="808000"/>
        </w:rPr>
        <w:t>條</w:t>
      </w:r>
      <w:r w:rsidR="00A276BC" w:rsidRPr="00702F26">
        <w:rPr>
          <w:rFonts w:hint="eastAsia"/>
          <w:color w:val="808000"/>
        </w:rPr>
        <w:t>（商標專用權作為質權之限制</w:t>
      </w:r>
      <w:r w:rsidR="00AF5BF7">
        <w:rPr>
          <w:rFonts w:hint="eastAsia"/>
          <w:color w:val="808000"/>
        </w:rPr>
        <w:t>）</w:t>
      </w:r>
    </w:p>
    <w:p w14:paraId="49C44663" w14:textId="729BDC4B"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商標專用權人設定質權及質權之變更、消滅，應向商標主管機關登記；未經登記者，不得對抗第三人</w:t>
      </w:r>
      <w:r w:rsidR="00AF5BF7">
        <w:rPr>
          <w:rFonts w:ascii="Arial Unicode MS" w:eastAsia="新細明體" w:hAnsi="Arial Unicode MS" w:hint="eastAsia"/>
          <w:color w:val="626262"/>
          <w:sz w:val="20"/>
        </w:rPr>
        <w:t>。</w:t>
      </w:r>
    </w:p>
    <w:p w14:paraId="26142FC8" w14:textId="3D027B52"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質權存續期間，質權人非經商標專用權人授權，不得使用該商標。</w:t>
      </w:r>
    </w:p>
    <w:p w14:paraId="41890E6D" w14:textId="77777777" w:rsidR="00AF5BF7" w:rsidRDefault="00A276BC" w:rsidP="00A276BC">
      <w:pPr>
        <w:pStyle w:val="2"/>
        <w:spacing w:before="120" w:after="120"/>
        <w:rPr>
          <w:color w:val="808000"/>
        </w:rPr>
      </w:pPr>
      <w:bookmarkStart w:id="265" w:name="a31"/>
      <w:bookmarkEnd w:id="265"/>
      <w:r w:rsidRPr="00702F26">
        <w:rPr>
          <w:rFonts w:hint="eastAsia"/>
          <w:color w:val="808000"/>
        </w:rPr>
        <w:t>第</w:t>
      </w:r>
      <w:r w:rsidR="00F5178F">
        <w:rPr>
          <w:rFonts w:hint="eastAsia"/>
          <w:color w:val="808000"/>
        </w:rPr>
        <w:t>31</w:t>
      </w:r>
      <w:r w:rsidRPr="00702F26">
        <w:rPr>
          <w:rFonts w:hint="eastAsia"/>
          <w:color w:val="808000"/>
        </w:rPr>
        <w:t>條（註冊商標之撤銷原因</w:t>
      </w:r>
      <w:r w:rsidR="00AF5BF7">
        <w:rPr>
          <w:rFonts w:hint="eastAsia"/>
          <w:color w:val="808000"/>
        </w:rPr>
        <w:t>）</w:t>
      </w:r>
    </w:p>
    <w:p w14:paraId="2DA341A5" w14:textId="2C34FEF3"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商標註冊後有左列情事之一者，商標主管機關應依職權或據利害關係人申請撤銷商標專用權：</w:t>
      </w:r>
    </w:p>
    <w:p w14:paraId="3955CF67" w14:textId="77777777" w:rsidR="00AF5BF7" w:rsidRDefault="00A276BC" w:rsidP="00A276BC">
      <w:pPr>
        <w:pStyle w:val="ac"/>
        <w:ind w:leftChars="75" w:left="150"/>
        <w:jc w:val="both"/>
        <w:rPr>
          <w:rFonts w:ascii="Arial Unicode MS" w:eastAsia="新細明體" w:hAnsi="Arial Unicode MS"/>
          <w:color w:val="626262"/>
          <w:sz w:val="20"/>
        </w:rPr>
      </w:pPr>
      <w:r w:rsidRPr="00073D5A">
        <w:rPr>
          <w:rFonts w:ascii="Arial Unicode MS" w:eastAsia="新細明體" w:hAnsi="Arial Unicode MS" w:hint="eastAsia"/>
          <w:color w:val="626262"/>
          <w:sz w:val="20"/>
        </w:rPr>
        <w:t xml:space="preserve">　　一、自行變換商標圖樣或加附記，致與他人使用於同一商品或類似商品之註冊商標構成近似而使用者</w:t>
      </w:r>
      <w:r w:rsidR="00AF5BF7">
        <w:rPr>
          <w:rFonts w:ascii="Arial Unicode MS" w:eastAsia="新細明體" w:hAnsi="Arial Unicode MS" w:hint="eastAsia"/>
          <w:color w:val="626262"/>
          <w:sz w:val="20"/>
        </w:rPr>
        <w:t>。</w:t>
      </w:r>
    </w:p>
    <w:p w14:paraId="6615CE8D" w14:textId="3C95DB69"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二</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無正當事由迄未使用或繼續停止使用已滿三年者。但有聯合商標使用於同一商品，或商標授權之使用人有使用且提出使用證明者，不在此限</w:t>
      </w:r>
      <w:r>
        <w:rPr>
          <w:rFonts w:ascii="Arial Unicode MS" w:eastAsia="新細明體" w:hAnsi="Arial Unicode MS" w:hint="eastAsia"/>
          <w:color w:val="626262"/>
          <w:sz w:val="20"/>
        </w:rPr>
        <w:t>。</w:t>
      </w:r>
    </w:p>
    <w:p w14:paraId="56FB04D8" w14:textId="21047F3A"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三</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未經註冊而授權他人使用或違反授權標示規定，經通知限期改正而不改正者</w:t>
      </w:r>
      <w:r>
        <w:rPr>
          <w:rFonts w:ascii="Arial Unicode MS" w:eastAsia="新細明體" w:hAnsi="Arial Unicode MS" w:hint="eastAsia"/>
          <w:color w:val="626262"/>
          <w:sz w:val="20"/>
        </w:rPr>
        <w:t>。</w:t>
      </w:r>
    </w:p>
    <w:p w14:paraId="3C1861D1" w14:textId="1A19AC17"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四</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商標侵害他人之著作權、新式樣專利權或其他權利，經判決確定者</w:t>
      </w:r>
      <w:r>
        <w:rPr>
          <w:rFonts w:ascii="Arial Unicode MS" w:eastAsia="新細明體" w:hAnsi="Arial Unicode MS" w:hint="eastAsia"/>
          <w:color w:val="626262"/>
          <w:sz w:val="20"/>
        </w:rPr>
        <w:t>。</w:t>
      </w:r>
    </w:p>
    <w:p w14:paraId="2FA14C1E" w14:textId="2286DA34"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前項第二款之撤銷得就註冊商標所指定之一種或數種商品為之</w:t>
      </w:r>
      <w:r w:rsidR="00AF5BF7">
        <w:rPr>
          <w:rFonts w:ascii="Arial Unicode MS" w:eastAsia="新細明體" w:hAnsi="Arial Unicode MS" w:hint="eastAsia"/>
          <w:color w:val="666699"/>
          <w:sz w:val="20"/>
        </w:rPr>
        <w:t>。</w:t>
      </w:r>
    </w:p>
    <w:p w14:paraId="7C19A004" w14:textId="4EF3E239"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073D5A">
        <w:rPr>
          <w:rFonts w:ascii="Arial Unicode MS" w:eastAsia="新細明體" w:hAnsi="Arial Unicode MS" w:hint="eastAsia"/>
          <w:color w:val="626262"/>
          <w:sz w:val="20"/>
        </w:rPr>
        <w:t>商標主管機關為第一項之撤銷處分前，應通知商標專用權人或其商標代理人，於三十日內提出書面答辯。但申請人之申請無具體事證或其主張顯無理由者，得不通知答辯，逕為處分</w:t>
      </w:r>
      <w:r w:rsidR="00AF5BF7">
        <w:rPr>
          <w:rFonts w:ascii="Arial Unicode MS" w:eastAsia="新細明體" w:hAnsi="Arial Unicode MS" w:hint="eastAsia"/>
          <w:color w:val="626262"/>
          <w:sz w:val="20"/>
        </w:rPr>
        <w:t>。</w:t>
      </w:r>
    </w:p>
    <w:p w14:paraId="2128258D" w14:textId="485D6F4C"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4</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第一項第二款情事，其答辯通知經送達商標專用權人或其代理人者，商標專用權人應證明其有使用之事實，逾期不答辯者，得逕行撤銷其商標專用權</w:t>
      </w:r>
      <w:r w:rsidR="00AF5BF7">
        <w:rPr>
          <w:rFonts w:ascii="Arial Unicode MS" w:eastAsia="新細明體" w:hAnsi="Arial Unicode MS" w:hint="eastAsia"/>
          <w:color w:val="666699"/>
          <w:sz w:val="20"/>
        </w:rPr>
        <w:t>。</w:t>
      </w:r>
    </w:p>
    <w:p w14:paraId="70C36BA9" w14:textId="2B09C947"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5</w:t>
      </w:r>
      <w:r w:rsidR="00AF5BF7" w:rsidRPr="00077E10">
        <w:rPr>
          <w:rFonts w:ascii="Calibri" w:eastAsia="新細明體" w:hAnsi="Calibri" w:hint="eastAsia"/>
          <w:color w:val="404040"/>
          <w:sz w:val="18"/>
        </w:rPr>
        <w:t>﹞</w:t>
      </w:r>
      <w:r w:rsidR="00A276BC" w:rsidRPr="00073D5A">
        <w:rPr>
          <w:rFonts w:ascii="Arial Unicode MS" w:eastAsia="新細明體" w:hAnsi="Arial Unicode MS" w:hint="eastAsia"/>
          <w:color w:val="626262"/>
          <w:sz w:val="20"/>
        </w:rPr>
        <w:t>商標專用權人有第一項第一款情事，於商標主管機關調查期間不得自請撤銷，受撤銷處分者於撤銷之日起三年內，不得於同一商品或類似商品註冊、受讓或經授權使用與原註冊圖樣相同或近似之商標；有第一項第四款情事者，於其侵害原因消滅前，不得以同一圖樣申請註冊。</w:t>
      </w:r>
    </w:p>
    <w:p w14:paraId="608DDEF8" w14:textId="77777777" w:rsidR="00AF5BF7" w:rsidRDefault="00A276BC" w:rsidP="00A276BC">
      <w:pPr>
        <w:pStyle w:val="2"/>
        <w:spacing w:before="120" w:after="120"/>
        <w:rPr>
          <w:color w:val="808000"/>
        </w:rPr>
      </w:pPr>
      <w:r w:rsidRPr="00702F26">
        <w:rPr>
          <w:rFonts w:hint="eastAsia"/>
          <w:color w:val="808000"/>
        </w:rPr>
        <w:t>第</w:t>
      </w:r>
      <w:r w:rsidR="00F5178F">
        <w:rPr>
          <w:rFonts w:hint="eastAsia"/>
          <w:color w:val="808000"/>
        </w:rPr>
        <w:t>32</w:t>
      </w:r>
      <w:r w:rsidRPr="00702F26">
        <w:rPr>
          <w:rFonts w:hint="eastAsia"/>
          <w:color w:val="808000"/>
        </w:rPr>
        <w:t>條（訴願</w:t>
      </w:r>
      <w:r w:rsidR="00AF5BF7">
        <w:rPr>
          <w:rFonts w:hint="eastAsia"/>
          <w:color w:val="808000"/>
        </w:rPr>
        <w:t>）</w:t>
      </w:r>
    </w:p>
    <w:p w14:paraId="4B969780" w14:textId="65E2C57A"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對前條第一項撤銷商標專用權之處分有不服者，得於撤銷處分書送達之次日起三十日內，依法提起訴願。</w:t>
      </w:r>
    </w:p>
    <w:p w14:paraId="0241015C" w14:textId="77777777" w:rsidR="00AF5BF7" w:rsidRDefault="00A276BC" w:rsidP="00A276BC">
      <w:pPr>
        <w:pStyle w:val="2"/>
        <w:spacing w:before="120" w:after="120"/>
        <w:rPr>
          <w:color w:val="808000"/>
        </w:rPr>
      </w:pPr>
      <w:r w:rsidRPr="00702F26">
        <w:rPr>
          <w:rFonts w:hint="eastAsia"/>
          <w:color w:val="808000"/>
        </w:rPr>
        <w:lastRenderedPageBreak/>
        <w:t>第</w:t>
      </w:r>
      <w:r w:rsidR="00F5178F">
        <w:rPr>
          <w:rFonts w:hint="eastAsia"/>
          <w:color w:val="808000"/>
        </w:rPr>
        <w:t>33</w:t>
      </w:r>
      <w:r w:rsidRPr="00702F26">
        <w:rPr>
          <w:rFonts w:hint="eastAsia"/>
          <w:color w:val="808000"/>
        </w:rPr>
        <w:t>條（撤銷處分</w:t>
      </w:r>
      <w:r w:rsidR="00AF5BF7">
        <w:rPr>
          <w:rFonts w:hint="eastAsia"/>
          <w:color w:val="808000"/>
        </w:rPr>
        <w:t>）</w:t>
      </w:r>
    </w:p>
    <w:p w14:paraId="66FD6E44" w14:textId="7BB7E8DF"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商標專用權經撤銷處分確定者，自撤銷處分之日起失效。但因第</w:t>
      </w:r>
      <w:hyperlink w:anchor="a31" w:history="1">
        <w:r w:rsidR="00A276BC" w:rsidRPr="00073D5A">
          <w:rPr>
            <w:rStyle w:val="a3"/>
            <w:rFonts w:ascii="Arial Unicode MS" w:eastAsia="新細明體" w:hAnsi="Arial Unicode MS" w:hint="eastAsia"/>
            <w:color w:val="626262"/>
          </w:rPr>
          <w:t>三十一</w:t>
        </w:r>
      </w:hyperlink>
      <w:r w:rsidR="00A276BC" w:rsidRPr="00073D5A">
        <w:rPr>
          <w:rFonts w:ascii="Arial Unicode MS" w:eastAsia="新細明體" w:hAnsi="Arial Unicode MS" w:hint="eastAsia"/>
          <w:color w:val="626262"/>
          <w:sz w:val="20"/>
        </w:rPr>
        <w:t>條第一項第四款事由經撤銷者，溯自註冊之日起失效。</w:t>
      </w:r>
    </w:p>
    <w:p w14:paraId="042C327D" w14:textId="77777777" w:rsidR="00AF5BF7" w:rsidRDefault="00A276BC" w:rsidP="00A276BC">
      <w:pPr>
        <w:pStyle w:val="2"/>
        <w:spacing w:before="120" w:after="120"/>
        <w:rPr>
          <w:color w:val="808000"/>
        </w:rPr>
      </w:pPr>
      <w:bookmarkStart w:id="266" w:name="a34"/>
      <w:bookmarkEnd w:id="266"/>
      <w:r w:rsidRPr="00702F26">
        <w:rPr>
          <w:rFonts w:hint="eastAsia"/>
          <w:color w:val="808000"/>
        </w:rPr>
        <w:t>第</w:t>
      </w:r>
      <w:r w:rsidR="00F5178F">
        <w:rPr>
          <w:rFonts w:hint="eastAsia"/>
          <w:color w:val="808000"/>
        </w:rPr>
        <w:t>34</w:t>
      </w:r>
      <w:r w:rsidRPr="00702F26">
        <w:rPr>
          <w:rFonts w:hint="eastAsia"/>
          <w:color w:val="808000"/>
        </w:rPr>
        <w:t>條（商標專用權之消滅</w:t>
      </w:r>
      <w:r w:rsidR="00AF5BF7">
        <w:rPr>
          <w:rFonts w:hint="eastAsia"/>
          <w:color w:val="808000"/>
        </w:rPr>
        <w:t>）</w:t>
      </w:r>
    </w:p>
    <w:p w14:paraId="6AF93A74" w14:textId="5F5BE3EB"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有左列情形之一者，商標專用權當然消滅：</w:t>
      </w:r>
    </w:p>
    <w:p w14:paraId="1BE81ABA" w14:textId="77777777" w:rsidR="00AF5BF7" w:rsidRDefault="00A276BC" w:rsidP="00A276BC">
      <w:pPr>
        <w:pStyle w:val="ac"/>
        <w:ind w:leftChars="75" w:left="150"/>
        <w:jc w:val="both"/>
        <w:rPr>
          <w:rFonts w:ascii="Arial Unicode MS" w:eastAsia="新細明體" w:hAnsi="Arial Unicode MS"/>
          <w:color w:val="626262"/>
          <w:sz w:val="20"/>
        </w:rPr>
      </w:pPr>
      <w:r w:rsidRPr="00073D5A">
        <w:rPr>
          <w:rFonts w:ascii="Arial Unicode MS" w:eastAsia="新細明體" w:hAnsi="Arial Unicode MS" w:hint="eastAsia"/>
          <w:color w:val="626262"/>
          <w:sz w:val="20"/>
        </w:rPr>
        <w:t xml:space="preserve">　　一、未依第</w:t>
      </w:r>
      <w:hyperlink w:anchor="a25" w:history="1">
        <w:r w:rsidRPr="00073D5A">
          <w:rPr>
            <w:rStyle w:val="a3"/>
            <w:rFonts w:ascii="Arial Unicode MS" w:eastAsia="新細明體" w:hAnsi="Arial Unicode MS" w:hint="eastAsia"/>
            <w:color w:val="626262"/>
          </w:rPr>
          <w:t>二十五</w:t>
        </w:r>
      </w:hyperlink>
      <w:r w:rsidRPr="00073D5A">
        <w:rPr>
          <w:rFonts w:ascii="Arial Unicode MS" w:eastAsia="新細明體" w:hAnsi="Arial Unicode MS" w:hint="eastAsia"/>
          <w:color w:val="626262"/>
          <w:sz w:val="20"/>
        </w:rPr>
        <w:t>條規定延展註冊者</w:t>
      </w:r>
      <w:r w:rsidR="00AF5BF7">
        <w:rPr>
          <w:rFonts w:ascii="Arial Unicode MS" w:eastAsia="新細明體" w:hAnsi="Arial Unicode MS" w:hint="eastAsia"/>
          <w:color w:val="626262"/>
          <w:sz w:val="20"/>
        </w:rPr>
        <w:t>。</w:t>
      </w:r>
    </w:p>
    <w:p w14:paraId="7BF714BE" w14:textId="274E59EC"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二</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商標專用權人死亡而無繼承人者</w:t>
      </w:r>
      <w:r>
        <w:rPr>
          <w:rFonts w:ascii="Arial Unicode MS" w:eastAsia="新細明體" w:hAnsi="Arial Unicode MS" w:hint="eastAsia"/>
          <w:color w:val="626262"/>
          <w:sz w:val="20"/>
        </w:rPr>
        <w:t>。</w:t>
      </w:r>
    </w:p>
    <w:p w14:paraId="1C07E7D9" w14:textId="2E87F7EB" w:rsidR="00A276BC" w:rsidRPr="00AA0AF9" w:rsidRDefault="00AF5BF7" w:rsidP="00A276BC">
      <w:pPr>
        <w:ind w:left="119"/>
        <w:rPr>
          <w:rFonts w:ascii="Arial Unicode MS" w:hAnsi="Arial Unicode MS"/>
          <w:color w:val="7F7F7F"/>
          <w:sz w:val="18"/>
        </w:rPr>
      </w:pPr>
      <w:r>
        <w:rPr>
          <w:rFonts w:ascii="Arial Unicode MS" w:hAnsi="Arial Unicode MS" w:hint="eastAsia"/>
          <w:color w:val="626262"/>
        </w:rPr>
        <w:t xml:space="preserve">　　　　</w:t>
      </w:r>
      <w:r w:rsidR="00A276BC" w:rsidRPr="00AA0AF9">
        <w:rPr>
          <w:rFonts w:ascii="Arial Unicode MS" w:hAnsi="Arial Unicode MS" w:hint="eastAsia"/>
          <w:color w:val="7F7F7F"/>
        </w:rPr>
        <w:t xml:space="preserve">　　　　　　　　　　　　　　　　　　　　　　　　　　　　　　　　　　　　　　　　</w:t>
      </w:r>
      <w:hyperlink w:anchor="z章節索引" w:history="1">
        <w:r w:rsidR="00A276BC" w:rsidRPr="00AA0AF9">
          <w:rPr>
            <w:rStyle w:val="a3"/>
            <w:rFonts w:ascii="Arial Unicode MS" w:hAnsi="Arial Unicode MS" w:hint="eastAsia"/>
            <w:color w:val="7F7F7F"/>
            <w:sz w:val="18"/>
          </w:rPr>
          <w:t>回索引</w:t>
        </w:r>
      </w:hyperlink>
      <w:r w:rsidR="00C44F44">
        <w:rPr>
          <w:rFonts w:ascii="Arial Unicode MS" w:hAnsi="Arial Unicode MS" w:hint="eastAsia"/>
          <w:color w:val="7F7F7F"/>
          <w:sz w:val="18"/>
        </w:rPr>
        <w:t>〉〉</w:t>
      </w:r>
    </w:p>
    <w:p w14:paraId="765629D3" w14:textId="77777777" w:rsidR="00A276BC" w:rsidRPr="00AA0AF9" w:rsidRDefault="00A276BC" w:rsidP="00A276BC">
      <w:pPr>
        <w:pStyle w:val="1"/>
        <w:spacing w:before="120" w:after="120"/>
      </w:pPr>
      <w:bookmarkStart w:id="267" w:name="_第三章__註"/>
      <w:bookmarkEnd w:id="267"/>
      <w:r w:rsidRPr="00AA0AF9">
        <w:rPr>
          <w:rFonts w:hint="eastAsia"/>
        </w:rPr>
        <w:t>第三章　　註　冊</w:t>
      </w:r>
    </w:p>
    <w:p w14:paraId="7455935D" w14:textId="77777777" w:rsidR="00AF5BF7" w:rsidRDefault="00A276BC" w:rsidP="00A276BC">
      <w:pPr>
        <w:pStyle w:val="2"/>
        <w:spacing w:before="120" w:after="120"/>
        <w:rPr>
          <w:color w:val="808000"/>
        </w:rPr>
      </w:pPr>
      <w:bookmarkStart w:id="268" w:name="a35"/>
      <w:bookmarkEnd w:id="268"/>
      <w:r w:rsidRPr="00702F26">
        <w:rPr>
          <w:rFonts w:hint="eastAsia"/>
          <w:color w:val="808000"/>
        </w:rPr>
        <w:t>第</w:t>
      </w:r>
      <w:r w:rsidR="00F5178F">
        <w:rPr>
          <w:rFonts w:hint="eastAsia"/>
          <w:color w:val="808000"/>
        </w:rPr>
        <w:t>35</w:t>
      </w:r>
      <w:r w:rsidRPr="00702F26">
        <w:rPr>
          <w:rFonts w:hint="eastAsia"/>
          <w:color w:val="808000"/>
        </w:rPr>
        <w:t>條（商標註冊之申請</w:t>
      </w:r>
      <w:r w:rsidR="00AF5BF7">
        <w:rPr>
          <w:rFonts w:hint="eastAsia"/>
          <w:color w:val="808000"/>
        </w:rPr>
        <w:t>）</w:t>
      </w:r>
    </w:p>
    <w:p w14:paraId="7B16078C" w14:textId="318828E2"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申請商標註冊，應指定使用商標之商品類別及商品名稱，以申請書向商標主管機關為之。不同類別之商品應分別申請</w:t>
      </w:r>
      <w:r w:rsidR="00AF5BF7">
        <w:rPr>
          <w:rFonts w:ascii="Arial Unicode MS" w:eastAsia="新細明體" w:hAnsi="Arial Unicode MS" w:hint="eastAsia"/>
          <w:color w:val="626262"/>
          <w:sz w:val="20"/>
        </w:rPr>
        <w:t>。</w:t>
      </w:r>
    </w:p>
    <w:p w14:paraId="724098F4" w14:textId="2BCB71D6"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商品之分類，於</w:t>
      </w:r>
      <w:hyperlink r:id="rId102" w:history="1">
        <w:r w:rsidR="00A276BC" w:rsidRPr="00097B6B">
          <w:rPr>
            <w:rStyle w:val="a3"/>
            <w:rFonts w:ascii="Arial Unicode MS" w:eastAsia="新細明體" w:hAnsi="Arial Unicode MS" w:hint="eastAsia"/>
            <w:color w:val="666699"/>
          </w:rPr>
          <w:t>施行細則</w:t>
        </w:r>
      </w:hyperlink>
      <w:r w:rsidR="00A276BC" w:rsidRPr="00097B6B">
        <w:rPr>
          <w:rFonts w:ascii="Arial Unicode MS" w:eastAsia="新細明體" w:hAnsi="Arial Unicode MS" w:hint="eastAsia"/>
          <w:color w:val="666699"/>
          <w:sz w:val="20"/>
        </w:rPr>
        <w:t>定之</w:t>
      </w:r>
      <w:r w:rsidR="00AF5BF7">
        <w:rPr>
          <w:rFonts w:ascii="Arial Unicode MS" w:eastAsia="新細明體" w:hAnsi="Arial Unicode MS" w:hint="eastAsia"/>
          <w:color w:val="666699"/>
          <w:sz w:val="20"/>
        </w:rPr>
        <w:t>。</w:t>
      </w:r>
    </w:p>
    <w:p w14:paraId="0D2B8631" w14:textId="0793B3EB"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073D5A">
        <w:rPr>
          <w:rFonts w:ascii="Arial Unicode MS" w:eastAsia="新細明體" w:hAnsi="Arial Unicode MS" w:hint="eastAsia"/>
          <w:color w:val="626262"/>
          <w:sz w:val="20"/>
        </w:rPr>
        <w:t>類似商品之認定，不受前項商品分類之限制。</w:t>
      </w:r>
    </w:p>
    <w:p w14:paraId="39FD27AA" w14:textId="77777777" w:rsidR="00AF5BF7" w:rsidRDefault="00A276BC" w:rsidP="00A276BC">
      <w:pPr>
        <w:pStyle w:val="2"/>
        <w:spacing w:before="120" w:after="120"/>
        <w:rPr>
          <w:color w:val="808000"/>
        </w:rPr>
      </w:pPr>
      <w:bookmarkStart w:id="269" w:name="a36"/>
      <w:bookmarkEnd w:id="269"/>
      <w:r w:rsidRPr="00702F26">
        <w:rPr>
          <w:rFonts w:hint="eastAsia"/>
          <w:color w:val="808000"/>
        </w:rPr>
        <w:t>第</w:t>
      </w:r>
      <w:r w:rsidR="00F5178F">
        <w:rPr>
          <w:rFonts w:hint="eastAsia"/>
          <w:color w:val="808000"/>
        </w:rPr>
        <w:t>36</w:t>
      </w:r>
      <w:r w:rsidRPr="00702F26">
        <w:rPr>
          <w:rFonts w:hint="eastAsia"/>
          <w:color w:val="808000"/>
        </w:rPr>
        <w:t>條（類似商標各別申請時之註冊標準</w:t>
      </w:r>
      <w:r w:rsidR="00AF5BF7">
        <w:rPr>
          <w:rFonts w:hint="eastAsia"/>
          <w:color w:val="808000"/>
        </w:rPr>
        <w:t>）</w:t>
      </w:r>
    </w:p>
    <w:p w14:paraId="5DA5CFC4" w14:textId="257DEBD7"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二人以上於同一商品或類似商品以相同或近似之商標，各別申請註冊時，應准最先申請者註冊；其在同日申請而不能辨別先後者，由各申請人協議讓歸一人專用；不能達成協議時，以抽籤方式決定之。</w:t>
      </w:r>
    </w:p>
    <w:p w14:paraId="32CED561" w14:textId="77777777" w:rsidR="00AF5BF7" w:rsidRDefault="00A276BC" w:rsidP="00A276BC">
      <w:pPr>
        <w:pStyle w:val="2"/>
        <w:spacing w:before="120" w:after="120"/>
        <w:rPr>
          <w:color w:val="808000"/>
        </w:rPr>
      </w:pPr>
      <w:bookmarkStart w:id="270" w:name="a37"/>
      <w:bookmarkEnd w:id="270"/>
      <w:r w:rsidRPr="00702F26">
        <w:rPr>
          <w:rFonts w:hint="eastAsia"/>
          <w:color w:val="808000"/>
        </w:rPr>
        <w:t>第</w:t>
      </w:r>
      <w:r w:rsidR="00F5178F">
        <w:rPr>
          <w:rFonts w:hint="eastAsia"/>
          <w:color w:val="808000"/>
        </w:rPr>
        <w:t>37</w:t>
      </w:r>
      <w:r w:rsidRPr="00702F26">
        <w:rPr>
          <w:rFonts w:hint="eastAsia"/>
          <w:color w:val="808000"/>
        </w:rPr>
        <w:t>條（商標圖樣不得申請註冊之原因</w:t>
      </w:r>
      <w:r w:rsidR="00AF5BF7">
        <w:rPr>
          <w:rFonts w:hint="eastAsia"/>
          <w:color w:val="808000"/>
        </w:rPr>
        <w:t>）</w:t>
      </w:r>
    </w:p>
    <w:p w14:paraId="221F79AD" w14:textId="6298D1F1"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商標圖樣有左列情形之一者，不得申請註冊：</w:t>
      </w:r>
    </w:p>
    <w:p w14:paraId="3A73C995" w14:textId="77777777" w:rsidR="00AF5BF7" w:rsidRDefault="00A276BC" w:rsidP="00A276BC">
      <w:pPr>
        <w:pStyle w:val="ac"/>
        <w:ind w:leftChars="75" w:left="150"/>
        <w:jc w:val="both"/>
        <w:rPr>
          <w:rFonts w:ascii="Arial Unicode MS" w:eastAsia="新細明體" w:hAnsi="Arial Unicode MS"/>
          <w:color w:val="626262"/>
          <w:sz w:val="20"/>
        </w:rPr>
      </w:pPr>
      <w:r w:rsidRPr="00073D5A">
        <w:rPr>
          <w:rFonts w:ascii="Arial Unicode MS" w:eastAsia="新細明體" w:hAnsi="Arial Unicode MS" w:hint="eastAsia"/>
          <w:color w:val="626262"/>
          <w:sz w:val="20"/>
        </w:rPr>
        <w:t xml:space="preserve">　　</w:t>
      </w:r>
      <w:bookmarkStart w:id="271" w:name="a37c1"/>
      <w:bookmarkEnd w:id="271"/>
      <w:r w:rsidRPr="00073D5A">
        <w:rPr>
          <w:rFonts w:ascii="Arial Unicode MS" w:eastAsia="新細明體" w:hAnsi="Arial Unicode MS" w:hint="eastAsia"/>
          <w:color w:val="626262"/>
          <w:sz w:val="20"/>
        </w:rPr>
        <w:t>一、相同或近似於中華民國國旗、國徽、國璽、軍旗、軍徽、印信、勳章或外國國旗者</w:t>
      </w:r>
      <w:r w:rsidR="00AF5BF7">
        <w:rPr>
          <w:rFonts w:ascii="Arial Unicode MS" w:eastAsia="新細明體" w:hAnsi="Arial Unicode MS" w:hint="eastAsia"/>
          <w:color w:val="626262"/>
          <w:sz w:val="20"/>
        </w:rPr>
        <w:t>。</w:t>
      </w:r>
    </w:p>
    <w:p w14:paraId="178F5CD0" w14:textId="4B5346ED"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二</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相同於國父或國家元首之肖像或姓名者</w:t>
      </w:r>
      <w:r>
        <w:rPr>
          <w:rFonts w:ascii="Arial Unicode MS" w:eastAsia="新細明體" w:hAnsi="Arial Unicode MS" w:hint="eastAsia"/>
          <w:color w:val="626262"/>
          <w:sz w:val="20"/>
        </w:rPr>
        <w:t>。</w:t>
      </w:r>
    </w:p>
    <w:p w14:paraId="148104DA" w14:textId="1950AD7A"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三</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相同或近似於紅十字章或其他國內或國際著名組織名稱、徽記、徽章、標章者</w:t>
      </w:r>
      <w:r>
        <w:rPr>
          <w:rFonts w:ascii="Arial Unicode MS" w:eastAsia="新細明體" w:hAnsi="Arial Unicode MS" w:hint="eastAsia"/>
          <w:color w:val="626262"/>
          <w:sz w:val="20"/>
        </w:rPr>
        <w:t>。</w:t>
      </w:r>
    </w:p>
    <w:p w14:paraId="07AC8DD5" w14:textId="7709767B"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四</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相同或近似於正字標記或其他國內外同性質驗證標記者</w:t>
      </w:r>
      <w:r>
        <w:rPr>
          <w:rFonts w:ascii="Arial Unicode MS" w:eastAsia="新細明體" w:hAnsi="Arial Unicode MS" w:hint="eastAsia"/>
          <w:color w:val="626262"/>
          <w:sz w:val="20"/>
        </w:rPr>
        <w:t>。</w:t>
      </w:r>
    </w:p>
    <w:p w14:paraId="3233A552" w14:textId="031309AE"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五</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妨害公共秩序或善良風俗者</w:t>
      </w:r>
      <w:r>
        <w:rPr>
          <w:rFonts w:ascii="Arial Unicode MS" w:eastAsia="新細明體" w:hAnsi="Arial Unicode MS" w:hint="eastAsia"/>
          <w:color w:val="626262"/>
          <w:sz w:val="20"/>
        </w:rPr>
        <w:t>。</w:t>
      </w:r>
    </w:p>
    <w:p w14:paraId="1DEACC13" w14:textId="21AAE04F"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六</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使公眾誤認誤信其商品之性質、品質或產地之虞者</w:t>
      </w:r>
      <w:r>
        <w:rPr>
          <w:rFonts w:ascii="Arial Unicode MS" w:eastAsia="新細明體" w:hAnsi="Arial Unicode MS" w:hint="eastAsia"/>
          <w:color w:val="626262"/>
          <w:sz w:val="20"/>
        </w:rPr>
        <w:t>。</w:t>
      </w:r>
    </w:p>
    <w:p w14:paraId="73578465" w14:textId="152B4CE5"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七</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相同或近似於他人著名之商標或標章，有致公眾混淆誤認之虞者。但申請人係由商標或標章之所有人或授權人之同意申請註冊者，不在此限</w:t>
      </w:r>
      <w:r>
        <w:rPr>
          <w:rFonts w:ascii="Arial Unicode MS" w:eastAsia="新細明體" w:hAnsi="Arial Unicode MS" w:hint="eastAsia"/>
          <w:color w:val="626262"/>
          <w:sz w:val="20"/>
        </w:rPr>
        <w:t>。</w:t>
      </w:r>
    </w:p>
    <w:p w14:paraId="7F96525E" w14:textId="77940E4B"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八</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相同或近似於同一商品習慣上通用標章者</w:t>
      </w:r>
      <w:r>
        <w:rPr>
          <w:rFonts w:ascii="Arial Unicode MS" w:eastAsia="新細明體" w:hAnsi="Arial Unicode MS" w:hint="eastAsia"/>
          <w:color w:val="626262"/>
          <w:sz w:val="20"/>
        </w:rPr>
        <w:t>。</w:t>
      </w:r>
    </w:p>
    <w:p w14:paraId="0C99C5D6" w14:textId="7F45102F"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九</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相同或近似於中華民國政府機關或展覽性質集會之標章或所發給之褒獎牌狀者</w:t>
      </w:r>
      <w:r>
        <w:rPr>
          <w:rFonts w:ascii="Arial Unicode MS" w:eastAsia="新細明體" w:hAnsi="Arial Unicode MS" w:hint="eastAsia"/>
          <w:color w:val="626262"/>
          <w:sz w:val="20"/>
        </w:rPr>
        <w:t>。</w:t>
      </w:r>
    </w:p>
    <w:p w14:paraId="6DB7948E" w14:textId="2DA12D75"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十</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凡文字、圖形、記號、顏色組合或其聯合式，係表示申請註冊商標所使用商品之形狀、品質、功用、通用名稱或其他說明者。但有</w:t>
      </w:r>
      <w:hyperlink w:anchor="a5" w:history="1">
        <w:r w:rsidR="00A276BC" w:rsidRPr="00073D5A">
          <w:rPr>
            <w:rStyle w:val="a3"/>
            <w:rFonts w:ascii="Arial Unicode MS" w:eastAsia="新細明體" w:hAnsi="Arial Unicode MS" w:hint="eastAsia"/>
            <w:color w:val="626262"/>
          </w:rPr>
          <w:t>第五條</w:t>
        </w:r>
      </w:hyperlink>
      <w:r w:rsidR="00A276BC" w:rsidRPr="00073D5A">
        <w:rPr>
          <w:rFonts w:ascii="Arial Unicode MS" w:eastAsia="新細明體" w:hAnsi="Arial Unicode MS" w:hint="eastAsia"/>
          <w:color w:val="626262"/>
          <w:sz w:val="20"/>
        </w:rPr>
        <w:t>第二項規定之情事而非通用名稱者，不在此限</w:t>
      </w:r>
      <w:r>
        <w:rPr>
          <w:rFonts w:ascii="Arial Unicode MS" w:eastAsia="新細明體" w:hAnsi="Arial Unicode MS" w:hint="eastAsia"/>
          <w:color w:val="626262"/>
          <w:sz w:val="20"/>
        </w:rPr>
        <w:t>。</w:t>
      </w:r>
    </w:p>
    <w:p w14:paraId="0EBB8B20" w14:textId="70A20377"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十一</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有他人之肖像、法人及其他團體或全國著名之商號名稱或姓名、藝名、筆名、字號，未得其承諾者。但商號或法人營業範圍內之商品，與申請人註冊之商標所指定之商品非同一或類似者，不在此限</w:t>
      </w:r>
      <w:r>
        <w:rPr>
          <w:rFonts w:ascii="Arial Unicode MS" w:eastAsia="新細明體" w:hAnsi="Arial Unicode MS" w:hint="eastAsia"/>
          <w:color w:val="626262"/>
          <w:sz w:val="20"/>
        </w:rPr>
        <w:t>。</w:t>
      </w:r>
    </w:p>
    <w:p w14:paraId="720FCCE9" w14:textId="54989CEF"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十二</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相同或近似於他人同一商品或類似商品之註冊商標者</w:t>
      </w:r>
      <w:r>
        <w:rPr>
          <w:rFonts w:ascii="Arial Unicode MS" w:eastAsia="新細明體" w:hAnsi="Arial Unicode MS" w:hint="eastAsia"/>
          <w:color w:val="626262"/>
          <w:sz w:val="20"/>
        </w:rPr>
        <w:t>。</w:t>
      </w:r>
    </w:p>
    <w:p w14:paraId="1BCCBF56" w14:textId="28DDA181"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十三</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以他人註冊商標作為自己商標之一部分，而使用於同一商品或類似商品者</w:t>
      </w:r>
      <w:r>
        <w:rPr>
          <w:rFonts w:ascii="Arial Unicode MS" w:eastAsia="新細明體" w:hAnsi="Arial Unicode MS" w:hint="eastAsia"/>
          <w:color w:val="626262"/>
          <w:sz w:val="20"/>
        </w:rPr>
        <w:t>。</w:t>
      </w:r>
    </w:p>
    <w:p w14:paraId="5F291662" w14:textId="47409E8B" w:rsidR="00A276BC" w:rsidRPr="00073D5A"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十四</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相同或近似於他人先使用於同一商品或類似商品之商標，而申請人因與該他人間具有契約、地緣、業務往來或其他關係，知悉他人商標存在者。但得該他人同意者，不在此限。</w:t>
      </w:r>
    </w:p>
    <w:p w14:paraId="3638CA68" w14:textId="77777777" w:rsidR="00AF5BF7" w:rsidRDefault="00A276BC" w:rsidP="00A276BC">
      <w:pPr>
        <w:pStyle w:val="2"/>
        <w:spacing w:before="120" w:after="120"/>
        <w:rPr>
          <w:color w:val="808000"/>
        </w:rPr>
      </w:pPr>
      <w:bookmarkStart w:id="272" w:name="a38"/>
      <w:bookmarkEnd w:id="272"/>
      <w:r w:rsidRPr="00702F26">
        <w:rPr>
          <w:rFonts w:hint="eastAsia"/>
          <w:color w:val="808000"/>
        </w:rPr>
        <w:lastRenderedPageBreak/>
        <w:t>第</w:t>
      </w:r>
      <w:r w:rsidR="00F5178F">
        <w:rPr>
          <w:rFonts w:hint="eastAsia"/>
          <w:color w:val="808000"/>
        </w:rPr>
        <w:t>38</w:t>
      </w:r>
      <w:r w:rsidRPr="00702F26">
        <w:rPr>
          <w:rFonts w:hint="eastAsia"/>
          <w:color w:val="808000"/>
        </w:rPr>
        <w:t>條（權利之移轉及對抗要件</w:t>
      </w:r>
      <w:r w:rsidR="00AF5BF7">
        <w:rPr>
          <w:rFonts w:hint="eastAsia"/>
          <w:color w:val="808000"/>
        </w:rPr>
        <w:t>）</w:t>
      </w:r>
    </w:p>
    <w:p w14:paraId="20F26AB1" w14:textId="70A6EAA5"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因商標註冊之申請所生之權利，得移轉於他人</w:t>
      </w:r>
      <w:r w:rsidR="00AF5BF7">
        <w:rPr>
          <w:rFonts w:ascii="Arial Unicode MS" w:eastAsia="新細明體" w:hAnsi="Arial Unicode MS" w:hint="eastAsia"/>
          <w:color w:val="626262"/>
          <w:sz w:val="20"/>
        </w:rPr>
        <w:t>。</w:t>
      </w:r>
    </w:p>
    <w:p w14:paraId="20B321DE" w14:textId="5543E869"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受讓前項之權利者，非經請准更換原申請人之名義，不得對抗第三人。</w:t>
      </w:r>
    </w:p>
    <w:p w14:paraId="445905CB" w14:textId="77777777" w:rsidR="00AF5BF7" w:rsidRDefault="00A276BC" w:rsidP="00A276BC">
      <w:pPr>
        <w:pStyle w:val="2"/>
        <w:spacing w:before="120" w:after="120"/>
        <w:rPr>
          <w:color w:val="808000"/>
        </w:rPr>
      </w:pPr>
      <w:bookmarkStart w:id="273" w:name="a39"/>
      <w:bookmarkEnd w:id="273"/>
      <w:r w:rsidRPr="00702F26">
        <w:rPr>
          <w:rFonts w:hint="eastAsia"/>
          <w:color w:val="808000"/>
        </w:rPr>
        <w:t>第</w:t>
      </w:r>
      <w:r w:rsidR="00F5178F">
        <w:rPr>
          <w:rFonts w:hint="eastAsia"/>
          <w:color w:val="808000"/>
        </w:rPr>
        <w:t>39</w:t>
      </w:r>
      <w:r w:rsidRPr="00702F26">
        <w:rPr>
          <w:rFonts w:hint="eastAsia"/>
          <w:color w:val="808000"/>
        </w:rPr>
        <w:t>條（審查員之指定及資格</w:t>
      </w:r>
      <w:r w:rsidR="00AF5BF7">
        <w:rPr>
          <w:rFonts w:hint="eastAsia"/>
          <w:color w:val="808000"/>
        </w:rPr>
        <w:t>）</w:t>
      </w:r>
    </w:p>
    <w:p w14:paraId="5BD84FCB" w14:textId="62511B6E"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商標主管機關對於商標註冊之申請，應指定審查員審查之。其資格以法律定之。</w:t>
      </w:r>
    </w:p>
    <w:p w14:paraId="23938A15" w14:textId="77777777" w:rsidR="00AF5BF7" w:rsidRDefault="00A276BC" w:rsidP="00A276BC">
      <w:pPr>
        <w:pStyle w:val="2"/>
        <w:spacing w:before="120" w:after="120"/>
        <w:rPr>
          <w:color w:val="808000"/>
        </w:rPr>
      </w:pPr>
      <w:bookmarkStart w:id="274" w:name="a40"/>
      <w:bookmarkEnd w:id="274"/>
      <w:r w:rsidRPr="00702F26">
        <w:rPr>
          <w:rFonts w:hint="eastAsia"/>
          <w:color w:val="808000"/>
        </w:rPr>
        <w:t>第</w:t>
      </w:r>
      <w:r w:rsidR="00F5178F">
        <w:rPr>
          <w:rFonts w:hint="eastAsia"/>
          <w:color w:val="808000"/>
        </w:rPr>
        <w:t>40</w:t>
      </w:r>
      <w:r w:rsidR="00F5178F">
        <w:rPr>
          <w:rFonts w:hint="eastAsia"/>
          <w:color w:val="808000"/>
        </w:rPr>
        <w:t>條</w:t>
      </w:r>
      <w:r w:rsidRPr="00702F26">
        <w:rPr>
          <w:rFonts w:hint="eastAsia"/>
          <w:color w:val="808000"/>
        </w:rPr>
        <w:t>（審查員應迴避之原因</w:t>
      </w:r>
      <w:r w:rsidR="00AF5BF7">
        <w:rPr>
          <w:rFonts w:hint="eastAsia"/>
          <w:color w:val="808000"/>
        </w:rPr>
        <w:t>）</w:t>
      </w:r>
    </w:p>
    <w:p w14:paraId="29B4DC76" w14:textId="0795B812"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審查員有左列情事之一者，應行迴避：</w:t>
      </w:r>
    </w:p>
    <w:p w14:paraId="00F08FCE" w14:textId="77777777" w:rsidR="00AF5BF7" w:rsidRDefault="00A276BC" w:rsidP="00A276BC">
      <w:pPr>
        <w:pStyle w:val="ac"/>
        <w:ind w:leftChars="75" w:left="150"/>
        <w:jc w:val="both"/>
        <w:rPr>
          <w:rFonts w:ascii="Arial Unicode MS" w:eastAsia="新細明體" w:hAnsi="Arial Unicode MS"/>
          <w:color w:val="626262"/>
          <w:sz w:val="20"/>
        </w:rPr>
      </w:pPr>
      <w:r w:rsidRPr="00073D5A">
        <w:rPr>
          <w:rFonts w:ascii="Arial Unicode MS" w:eastAsia="新細明體" w:hAnsi="Arial Unicode MS" w:hint="eastAsia"/>
          <w:color w:val="626262"/>
          <w:sz w:val="20"/>
        </w:rPr>
        <w:t xml:space="preserve">　　一、配偶、前配偶或與其訂有婚約之人，為該商標註冊之申請人或其商標代理人者</w:t>
      </w:r>
      <w:r w:rsidR="00AF5BF7">
        <w:rPr>
          <w:rFonts w:ascii="Arial Unicode MS" w:eastAsia="新細明體" w:hAnsi="Arial Unicode MS" w:hint="eastAsia"/>
          <w:color w:val="626262"/>
          <w:sz w:val="20"/>
        </w:rPr>
        <w:t>。</w:t>
      </w:r>
    </w:p>
    <w:p w14:paraId="010DF27F" w14:textId="28FCB504"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二</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現為該商標註冊申請人之五親等內之血親，或三親等內之姻親，或配有此親屬關係者</w:t>
      </w:r>
      <w:r>
        <w:rPr>
          <w:rFonts w:ascii="Arial Unicode MS" w:eastAsia="新細明體" w:hAnsi="Arial Unicode MS" w:hint="eastAsia"/>
          <w:color w:val="626262"/>
          <w:sz w:val="20"/>
        </w:rPr>
        <w:t>。</w:t>
      </w:r>
    </w:p>
    <w:p w14:paraId="4B61909D" w14:textId="58465BF1"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三</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現為或曾為該商標註冊申請人之法定代理人或家長、家屬者</w:t>
      </w:r>
      <w:r>
        <w:rPr>
          <w:rFonts w:ascii="Arial Unicode MS" w:eastAsia="新細明體" w:hAnsi="Arial Unicode MS" w:hint="eastAsia"/>
          <w:color w:val="626262"/>
          <w:sz w:val="20"/>
        </w:rPr>
        <w:t>。</w:t>
      </w:r>
    </w:p>
    <w:p w14:paraId="45FBE532" w14:textId="360C139A"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四</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曾為該商標註冊申請人之商標代理人者</w:t>
      </w:r>
      <w:r>
        <w:rPr>
          <w:rFonts w:ascii="Arial Unicode MS" w:eastAsia="新細明體" w:hAnsi="Arial Unicode MS" w:hint="eastAsia"/>
          <w:color w:val="626262"/>
          <w:sz w:val="20"/>
        </w:rPr>
        <w:t>。</w:t>
      </w:r>
    </w:p>
    <w:p w14:paraId="0D869E51" w14:textId="3C5C11EC" w:rsidR="00A276BC" w:rsidRPr="00073D5A"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五</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與商標註冊之申請人有財產上直接利害關係者。</w:t>
      </w:r>
    </w:p>
    <w:p w14:paraId="004C884A" w14:textId="77777777" w:rsidR="00AF5BF7" w:rsidRDefault="00A276BC" w:rsidP="00A276BC">
      <w:pPr>
        <w:pStyle w:val="2"/>
        <w:spacing w:before="120" w:after="120"/>
        <w:rPr>
          <w:color w:val="808000"/>
        </w:rPr>
      </w:pPr>
      <w:bookmarkStart w:id="275" w:name="a41"/>
      <w:bookmarkEnd w:id="275"/>
      <w:r w:rsidRPr="00702F26">
        <w:rPr>
          <w:rFonts w:hint="eastAsia"/>
          <w:color w:val="808000"/>
        </w:rPr>
        <w:t>第</w:t>
      </w:r>
      <w:r w:rsidR="00F5178F">
        <w:rPr>
          <w:rFonts w:hint="eastAsia"/>
          <w:color w:val="808000"/>
        </w:rPr>
        <w:t>41</w:t>
      </w:r>
      <w:r w:rsidRPr="00702F26">
        <w:rPr>
          <w:rFonts w:hint="eastAsia"/>
          <w:color w:val="808000"/>
        </w:rPr>
        <w:t>條（審查程序</w:t>
      </w:r>
      <w:r w:rsidR="00AF5BF7">
        <w:rPr>
          <w:rFonts w:hint="eastAsia"/>
          <w:color w:val="808000"/>
        </w:rPr>
        <w:t>）</w:t>
      </w:r>
    </w:p>
    <w:p w14:paraId="0682584E" w14:textId="7DD5D521"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主管機關於申請註冊之商標，經審查後認為合法者，應以審定書送達申請人及其商標代理人，並公告於商標主管機關公報，自公告之日起滿三個月無人異議，或異議不成立確定後，始予註冊。並以公告期滿次日為註冊日</w:t>
      </w:r>
      <w:r w:rsidR="00AF5BF7">
        <w:rPr>
          <w:rFonts w:ascii="Arial Unicode MS" w:eastAsia="新細明體" w:hAnsi="Arial Unicode MS" w:hint="eastAsia"/>
          <w:color w:val="626262"/>
          <w:sz w:val="20"/>
        </w:rPr>
        <w:t>。</w:t>
      </w:r>
    </w:p>
    <w:p w14:paraId="1ECDFBDF" w14:textId="327EDB8B"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審定公告商標經異議成立確定者，應撤銷原審定。</w:t>
      </w:r>
    </w:p>
    <w:p w14:paraId="3A545868" w14:textId="77777777" w:rsidR="00AF5BF7" w:rsidRDefault="00A276BC" w:rsidP="00A276BC">
      <w:pPr>
        <w:pStyle w:val="2"/>
        <w:spacing w:before="120" w:after="120"/>
        <w:rPr>
          <w:color w:val="808000"/>
        </w:rPr>
      </w:pPr>
      <w:bookmarkStart w:id="276" w:name="a42"/>
      <w:bookmarkEnd w:id="276"/>
      <w:r w:rsidRPr="00702F26">
        <w:rPr>
          <w:rFonts w:hint="eastAsia"/>
          <w:color w:val="808000"/>
        </w:rPr>
        <w:t>第</w:t>
      </w:r>
      <w:r w:rsidR="00F5178F">
        <w:rPr>
          <w:rFonts w:hint="eastAsia"/>
          <w:color w:val="808000"/>
        </w:rPr>
        <w:t>42</w:t>
      </w:r>
      <w:r w:rsidRPr="00702F26">
        <w:rPr>
          <w:rFonts w:hint="eastAsia"/>
          <w:color w:val="808000"/>
        </w:rPr>
        <w:t>條（審定商標之撤銷</w:t>
      </w:r>
      <w:r w:rsidR="00AF5BF7">
        <w:rPr>
          <w:rFonts w:hint="eastAsia"/>
          <w:color w:val="808000"/>
        </w:rPr>
        <w:t>）</w:t>
      </w:r>
    </w:p>
    <w:p w14:paraId="346454DE" w14:textId="278A0864"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自行變換審定商標圖樣或加附記，致與他人使用於同一商品或類似商品之註冊商標構成近似而使用者，商標主管機關得依職權或據利害關係人之申請撤銷原審定</w:t>
      </w:r>
      <w:r w:rsidR="00AF5BF7">
        <w:rPr>
          <w:rFonts w:ascii="Arial Unicode MS" w:eastAsia="新細明體" w:hAnsi="Arial Unicode MS" w:hint="eastAsia"/>
          <w:color w:val="626262"/>
          <w:sz w:val="20"/>
        </w:rPr>
        <w:t>。</w:t>
      </w:r>
    </w:p>
    <w:p w14:paraId="007142C5" w14:textId="7F733DDA"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商標主管機關依前項規定撤銷前，準用第</w:t>
      </w:r>
      <w:hyperlink w:anchor="a31" w:history="1">
        <w:r w:rsidR="00A276BC" w:rsidRPr="00097B6B">
          <w:rPr>
            <w:rStyle w:val="a3"/>
            <w:rFonts w:ascii="Arial Unicode MS" w:eastAsia="新細明體" w:hAnsi="Arial Unicode MS" w:hint="eastAsia"/>
            <w:color w:val="666699"/>
          </w:rPr>
          <w:t>三十一</w:t>
        </w:r>
      </w:hyperlink>
      <w:r w:rsidR="00A276BC" w:rsidRPr="00097B6B">
        <w:rPr>
          <w:rFonts w:ascii="Arial Unicode MS" w:eastAsia="新細明體" w:hAnsi="Arial Unicode MS" w:hint="eastAsia"/>
          <w:color w:val="666699"/>
          <w:sz w:val="20"/>
        </w:rPr>
        <w:t>條第三項之規定；撤銷處分確定者，準用第</w:t>
      </w:r>
      <w:hyperlink w:anchor="a31" w:history="1">
        <w:r w:rsidR="00A276BC" w:rsidRPr="00097B6B">
          <w:rPr>
            <w:rStyle w:val="a3"/>
            <w:rFonts w:ascii="Arial Unicode MS" w:eastAsia="新細明體" w:hAnsi="Arial Unicode MS" w:hint="eastAsia"/>
            <w:color w:val="666699"/>
          </w:rPr>
          <w:t>三十一</w:t>
        </w:r>
      </w:hyperlink>
      <w:r w:rsidR="00A276BC" w:rsidRPr="00097B6B">
        <w:rPr>
          <w:rFonts w:ascii="Arial Unicode MS" w:eastAsia="新細明體" w:hAnsi="Arial Unicode MS" w:hint="eastAsia"/>
          <w:color w:val="666699"/>
          <w:sz w:val="20"/>
        </w:rPr>
        <w:t>條第五項之規定。</w:t>
      </w:r>
    </w:p>
    <w:p w14:paraId="4FC2F6CA" w14:textId="77777777" w:rsidR="00AF5BF7" w:rsidRDefault="00A276BC" w:rsidP="00A276BC">
      <w:pPr>
        <w:pStyle w:val="2"/>
        <w:spacing w:before="120" w:after="120"/>
        <w:rPr>
          <w:color w:val="808000"/>
        </w:rPr>
      </w:pPr>
      <w:bookmarkStart w:id="277" w:name="a43"/>
      <w:bookmarkEnd w:id="277"/>
      <w:r w:rsidRPr="00702F26">
        <w:rPr>
          <w:rFonts w:hint="eastAsia"/>
          <w:color w:val="808000"/>
        </w:rPr>
        <w:t>第</w:t>
      </w:r>
      <w:r w:rsidR="00F5178F">
        <w:rPr>
          <w:rFonts w:hint="eastAsia"/>
          <w:color w:val="808000"/>
        </w:rPr>
        <w:t>43</w:t>
      </w:r>
      <w:r w:rsidRPr="00702F26">
        <w:rPr>
          <w:rFonts w:hint="eastAsia"/>
          <w:color w:val="808000"/>
        </w:rPr>
        <w:t>條（駁回之審定及審定書之送達</w:t>
      </w:r>
      <w:r w:rsidR="00AF5BF7">
        <w:rPr>
          <w:rFonts w:hint="eastAsia"/>
          <w:color w:val="808000"/>
        </w:rPr>
        <w:t>）</w:t>
      </w:r>
    </w:p>
    <w:p w14:paraId="72D83AC9" w14:textId="6B009A25"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申請註冊之商標，經審查後認為不合法者，應為駁回之審定；並以審定書記載理由，送達申請人及其商標代理人。</w:t>
      </w:r>
    </w:p>
    <w:p w14:paraId="0E4EF5F9" w14:textId="77777777" w:rsidR="00AF5BF7" w:rsidRDefault="00A276BC" w:rsidP="00A276BC">
      <w:pPr>
        <w:pStyle w:val="2"/>
        <w:spacing w:before="120" w:after="120"/>
        <w:rPr>
          <w:color w:val="808000"/>
        </w:rPr>
      </w:pPr>
      <w:r w:rsidRPr="00702F26">
        <w:rPr>
          <w:rFonts w:hint="eastAsia"/>
          <w:color w:val="808000"/>
        </w:rPr>
        <w:t>第</w:t>
      </w:r>
      <w:r w:rsidR="00F5178F">
        <w:rPr>
          <w:rFonts w:hint="eastAsia"/>
          <w:color w:val="808000"/>
        </w:rPr>
        <w:t>44</w:t>
      </w:r>
      <w:r w:rsidRPr="00702F26">
        <w:rPr>
          <w:rFonts w:hint="eastAsia"/>
          <w:color w:val="808000"/>
        </w:rPr>
        <w:t>條（對駁回商標註冊審定不服之救濟</w:t>
      </w:r>
      <w:r w:rsidR="00AF5BF7">
        <w:rPr>
          <w:rFonts w:hint="eastAsia"/>
          <w:color w:val="808000"/>
        </w:rPr>
        <w:t>）</w:t>
      </w:r>
    </w:p>
    <w:p w14:paraId="75517528" w14:textId="08ACD9DD"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商標註冊申請人對於駁回之審定，或依第</w:t>
      </w:r>
      <w:hyperlink w:anchor="a42" w:history="1">
        <w:r w:rsidR="00A276BC" w:rsidRPr="00073D5A">
          <w:rPr>
            <w:rStyle w:val="a3"/>
            <w:rFonts w:ascii="Arial Unicode MS" w:eastAsia="新細明體" w:hAnsi="Arial Unicode MS" w:hint="eastAsia"/>
            <w:color w:val="626262"/>
          </w:rPr>
          <w:t>四十二</w:t>
        </w:r>
      </w:hyperlink>
      <w:r w:rsidR="00A276BC" w:rsidRPr="00073D5A">
        <w:rPr>
          <w:rFonts w:ascii="Arial Unicode MS" w:eastAsia="新細明體" w:hAnsi="Arial Unicode MS" w:hint="eastAsia"/>
          <w:color w:val="626262"/>
          <w:sz w:val="20"/>
        </w:rPr>
        <w:t>條第一項撤銷審定處分有不服時，得於審定書送達之次日起三十日內，依法提起訴願。</w:t>
      </w:r>
    </w:p>
    <w:p w14:paraId="67F90017" w14:textId="77777777" w:rsidR="00AF5BF7" w:rsidRDefault="00A276BC" w:rsidP="00A276BC">
      <w:pPr>
        <w:pStyle w:val="2"/>
        <w:spacing w:before="120" w:after="120"/>
        <w:rPr>
          <w:color w:val="808000"/>
        </w:rPr>
      </w:pPr>
      <w:bookmarkStart w:id="278" w:name="a45"/>
      <w:bookmarkEnd w:id="278"/>
      <w:r w:rsidRPr="00702F26">
        <w:rPr>
          <w:rFonts w:hint="eastAsia"/>
          <w:color w:val="808000"/>
        </w:rPr>
        <w:t>第</w:t>
      </w:r>
      <w:r w:rsidR="00F5178F">
        <w:rPr>
          <w:rFonts w:hint="eastAsia"/>
          <w:color w:val="808000"/>
        </w:rPr>
        <w:t>45</w:t>
      </w:r>
      <w:r w:rsidRPr="00702F26">
        <w:rPr>
          <w:rFonts w:hint="eastAsia"/>
          <w:color w:val="808000"/>
        </w:rPr>
        <w:t>條（審定之撤銷</w:t>
      </w:r>
      <w:r w:rsidR="00AF5BF7">
        <w:rPr>
          <w:rFonts w:hint="eastAsia"/>
          <w:color w:val="808000"/>
        </w:rPr>
        <w:t>）</w:t>
      </w:r>
    </w:p>
    <w:p w14:paraId="054D6557" w14:textId="1C6125C3"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商標審查員於審定商標註冊前發現原審定有違法情事時，應報請撤銷</w:t>
      </w:r>
      <w:r w:rsidR="00AF5BF7">
        <w:rPr>
          <w:rFonts w:ascii="Arial Unicode MS" w:eastAsia="新細明體" w:hAnsi="Arial Unicode MS" w:hint="eastAsia"/>
          <w:color w:val="626262"/>
          <w:sz w:val="20"/>
        </w:rPr>
        <w:t>。</w:t>
      </w:r>
    </w:p>
    <w:p w14:paraId="1DC65E2A" w14:textId="505142CF"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商標主管機關依前項規定撤銷前，應先附理由通知商標註冊申請人或其商標代理人於卅日內，申述意見。</w:t>
      </w:r>
    </w:p>
    <w:p w14:paraId="31EECFE8" w14:textId="77777777" w:rsidR="00AF5BF7" w:rsidRDefault="00A276BC" w:rsidP="00A276BC">
      <w:pPr>
        <w:pStyle w:val="2"/>
        <w:spacing w:before="120" w:after="120"/>
        <w:rPr>
          <w:color w:val="808000"/>
        </w:rPr>
      </w:pPr>
      <w:bookmarkStart w:id="279" w:name="a46"/>
      <w:bookmarkEnd w:id="279"/>
      <w:r w:rsidRPr="00702F26">
        <w:rPr>
          <w:rFonts w:hint="eastAsia"/>
          <w:color w:val="808000"/>
        </w:rPr>
        <w:t>第</w:t>
      </w:r>
      <w:r w:rsidR="00F5178F">
        <w:rPr>
          <w:rFonts w:hint="eastAsia"/>
          <w:color w:val="808000"/>
        </w:rPr>
        <w:t>46</w:t>
      </w:r>
      <w:r w:rsidRPr="00702F26">
        <w:rPr>
          <w:rFonts w:hint="eastAsia"/>
          <w:color w:val="808000"/>
        </w:rPr>
        <w:t>條（審定商標之異議</w:t>
      </w:r>
      <w:r w:rsidR="00AF5BF7">
        <w:rPr>
          <w:rFonts w:hint="eastAsia"/>
          <w:color w:val="808000"/>
        </w:rPr>
        <w:t>）</w:t>
      </w:r>
    </w:p>
    <w:p w14:paraId="3864D7EB" w14:textId="4A7970F7"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對審定商標認有違反本法規定情事者，得於公告期間內，向商標主管機關提出異議。</w:t>
      </w:r>
    </w:p>
    <w:p w14:paraId="289A90FD" w14:textId="77777777" w:rsidR="00AF5BF7" w:rsidRDefault="00A276BC" w:rsidP="00A276BC">
      <w:pPr>
        <w:pStyle w:val="2"/>
        <w:spacing w:before="120" w:after="120"/>
        <w:rPr>
          <w:color w:val="808000"/>
        </w:rPr>
      </w:pPr>
      <w:bookmarkStart w:id="280" w:name="a47"/>
      <w:bookmarkEnd w:id="280"/>
      <w:r w:rsidRPr="00702F26">
        <w:rPr>
          <w:rFonts w:hint="eastAsia"/>
          <w:color w:val="808000"/>
        </w:rPr>
        <w:lastRenderedPageBreak/>
        <w:t>第</w:t>
      </w:r>
      <w:r w:rsidR="00F5178F">
        <w:rPr>
          <w:rFonts w:hint="eastAsia"/>
          <w:color w:val="808000"/>
        </w:rPr>
        <w:t>47</w:t>
      </w:r>
      <w:r w:rsidRPr="00702F26">
        <w:rPr>
          <w:rFonts w:hint="eastAsia"/>
          <w:color w:val="808000"/>
        </w:rPr>
        <w:t>條（異議之程序</w:t>
      </w:r>
      <w:r w:rsidR="00AF5BF7">
        <w:rPr>
          <w:rFonts w:hint="eastAsia"/>
          <w:color w:val="808000"/>
        </w:rPr>
        <w:t>）</w:t>
      </w:r>
    </w:p>
    <w:p w14:paraId="6FCA7FDF" w14:textId="159AFA41"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提出異議者，應以異議書載明事實及理由，並附副本，檢送商標主管機關。異議書如有提出附屬文件者，副本中應提出</w:t>
      </w:r>
      <w:r w:rsidR="00AF5BF7">
        <w:rPr>
          <w:rFonts w:ascii="Arial Unicode MS" w:eastAsia="新細明體" w:hAnsi="Arial Unicode MS" w:hint="eastAsia"/>
          <w:color w:val="626262"/>
          <w:sz w:val="20"/>
        </w:rPr>
        <w:t>。</w:t>
      </w:r>
    </w:p>
    <w:p w14:paraId="259A3D36" w14:textId="31095AD4"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商標主管機關將前項副本連同附屬文件送達申請人及其商標代理人，並限期提出答辯。</w:t>
      </w:r>
    </w:p>
    <w:p w14:paraId="64F45A5B" w14:textId="77777777" w:rsidR="00AF5BF7" w:rsidRDefault="00A276BC" w:rsidP="00A276BC">
      <w:pPr>
        <w:pStyle w:val="2"/>
        <w:spacing w:before="120" w:after="120"/>
        <w:rPr>
          <w:color w:val="808000"/>
        </w:rPr>
      </w:pPr>
      <w:bookmarkStart w:id="281" w:name="a48"/>
      <w:bookmarkEnd w:id="281"/>
      <w:r w:rsidRPr="00702F26">
        <w:rPr>
          <w:rFonts w:hint="eastAsia"/>
          <w:color w:val="808000"/>
        </w:rPr>
        <w:t>第</w:t>
      </w:r>
      <w:r w:rsidR="00F5178F">
        <w:rPr>
          <w:rFonts w:hint="eastAsia"/>
          <w:color w:val="808000"/>
        </w:rPr>
        <w:t>48</w:t>
      </w:r>
      <w:r w:rsidRPr="00702F26">
        <w:rPr>
          <w:rFonts w:hint="eastAsia"/>
          <w:color w:val="808000"/>
        </w:rPr>
        <w:t>條（準用規定及審查員之迴避</w:t>
      </w:r>
      <w:r w:rsidR="00AF5BF7">
        <w:rPr>
          <w:rFonts w:hint="eastAsia"/>
          <w:color w:val="808000"/>
        </w:rPr>
        <w:t>）</w:t>
      </w:r>
    </w:p>
    <w:p w14:paraId="55BF413D" w14:textId="23456569"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第</w:t>
      </w:r>
      <w:hyperlink w:anchor="a39" w:history="1">
        <w:r w:rsidR="00A276BC" w:rsidRPr="00073D5A">
          <w:rPr>
            <w:rStyle w:val="a3"/>
            <w:rFonts w:ascii="Arial Unicode MS" w:eastAsia="新細明體" w:hAnsi="Arial Unicode MS" w:hint="eastAsia"/>
            <w:color w:val="626262"/>
          </w:rPr>
          <w:t>三十九</w:t>
        </w:r>
      </w:hyperlink>
      <w:r w:rsidR="00A276BC" w:rsidRPr="00073D5A">
        <w:rPr>
          <w:rFonts w:ascii="Arial Unicode MS" w:eastAsia="新細明體" w:hAnsi="Arial Unicode MS" w:hint="eastAsia"/>
          <w:color w:val="626262"/>
          <w:sz w:val="20"/>
        </w:rPr>
        <w:t>條及第</w:t>
      </w:r>
      <w:hyperlink w:anchor="a40" w:history="1">
        <w:r w:rsidR="00A276BC" w:rsidRPr="00073D5A">
          <w:rPr>
            <w:rStyle w:val="a3"/>
            <w:rFonts w:ascii="Arial Unicode MS" w:eastAsia="新細明體" w:hAnsi="Arial Unicode MS" w:hint="eastAsia"/>
            <w:color w:val="626262"/>
          </w:rPr>
          <w:t>四十</w:t>
        </w:r>
      </w:hyperlink>
      <w:r w:rsidR="00A276BC" w:rsidRPr="00073D5A">
        <w:rPr>
          <w:rFonts w:ascii="Arial Unicode MS" w:eastAsia="新細明體" w:hAnsi="Arial Unicode MS" w:hint="eastAsia"/>
          <w:color w:val="626262"/>
          <w:sz w:val="20"/>
        </w:rPr>
        <w:t>條之規定，於異議程序準用之</w:t>
      </w:r>
      <w:r w:rsidR="00AF5BF7">
        <w:rPr>
          <w:rFonts w:ascii="Arial Unicode MS" w:eastAsia="新細明體" w:hAnsi="Arial Unicode MS" w:hint="eastAsia"/>
          <w:color w:val="626262"/>
          <w:sz w:val="20"/>
        </w:rPr>
        <w:t>。</w:t>
      </w:r>
    </w:p>
    <w:p w14:paraId="335B225E" w14:textId="78D75933"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審查員對於曾參與審查案件之異議，應行迴避。</w:t>
      </w:r>
    </w:p>
    <w:p w14:paraId="4A321D12" w14:textId="77777777" w:rsidR="00AF5BF7" w:rsidRDefault="00A276BC" w:rsidP="00A276BC">
      <w:pPr>
        <w:pStyle w:val="2"/>
        <w:spacing w:before="120" w:after="120"/>
        <w:rPr>
          <w:color w:val="808000"/>
        </w:rPr>
      </w:pPr>
      <w:bookmarkStart w:id="282" w:name="a49"/>
      <w:bookmarkEnd w:id="282"/>
      <w:r w:rsidRPr="00702F26">
        <w:rPr>
          <w:rFonts w:hint="eastAsia"/>
          <w:color w:val="808000"/>
        </w:rPr>
        <w:t>第</w:t>
      </w:r>
      <w:r w:rsidR="00F5178F">
        <w:rPr>
          <w:rFonts w:hint="eastAsia"/>
          <w:color w:val="808000"/>
        </w:rPr>
        <w:t>49</w:t>
      </w:r>
      <w:r w:rsidRPr="00702F26">
        <w:rPr>
          <w:rFonts w:hint="eastAsia"/>
          <w:color w:val="808000"/>
        </w:rPr>
        <w:t>條（異議審定書之製作及送達</w:t>
      </w:r>
      <w:r w:rsidR="00AF5BF7">
        <w:rPr>
          <w:rFonts w:hint="eastAsia"/>
          <w:color w:val="808000"/>
        </w:rPr>
        <w:t>）</w:t>
      </w:r>
    </w:p>
    <w:p w14:paraId="68D5E658" w14:textId="483A3C20"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商標主管機關對於商標異議案件，應作成異議審定書，記載理由，送達商標註冊之申請人，異議人及其商標代理人。</w:t>
      </w:r>
    </w:p>
    <w:p w14:paraId="2C196407" w14:textId="77777777" w:rsidR="00AF5BF7" w:rsidRDefault="00A276BC" w:rsidP="00A276BC">
      <w:pPr>
        <w:pStyle w:val="2"/>
        <w:spacing w:before="120" w:after="120"/>
        <w:rPr>
          <w:color w:val="808000"/>
        </w:rPr>
      </w:pPr>
      <w:r w:rsidRPr="00702F26">
        <w:rPr>
          <w:rFonts w:hint="eastAsia"/>
          <w:color w:val="808000"/>
        </w:rPr>
        <w:t>第</w:t>
      </w:r>
      <w:r w:rsidR="00F5178F">
        <w:rPr>
          <w:rFonts w:hint="eastAsia"/>
          <w:color w:val="808000"/>
        </w:rPr>
        <w:t>50</w:t>
      </w:r>
      <w:r w:rsidR="00F5178F">
        <w:rPr>
          <w:rFonts w:hint="eastAsia"/>
          <w:color w:val="808000"/>
        </w:rPr>
        <w:t>條</w:t>
      </w:r>
      <w:r w:rsidRPr="00702F26">
        <w:rPr>
          <w:rFonts w:hint="eastAsia"/>
          <w:color w:val="808000"/>
        </w:rPr>
        <w:t>（對異議審定不服之救濟</w:t>
      </w:r>
      <w:r w:rsidR="00AF5BF7">
        <w:rPr>
          <w:rFonts w:hint="eastAsia"/>
          <w:color w:val="808000"/>
        </w:rPr>
        <w:t>）</w:t>
      </w:r>
    </w:p>
    <w:p w14:paraId="27C1DA56" w14:textId="097797F9"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商標註冊之申請人或異議人，對於前條之異議審定有不服時，得於審定書送達之次日起三十日內，依法提起訴願。</w:t>
      </w:r>
    </w:p>
    <w:p w14:paraId="7E6C1531" w14:textId="77777777" w:rsidR="00AF5BF7" w:rsidRDefault="00A276BC" w:rsidP="00A276BC">
      <w:pPr>
        <w:pStyle w:val="2"/>
        <w:spacing w:before="120" w:after="120"/>
        <w:rPr>
          <w:color w:val="808000"/>
        </w:rPr>
      </w:pPr>
      <w:bookmarkStart w:id="283" w:name="a51"/>
      <w:bookmarkEnd w:id="283"/>
      <w:r w:rsidRPr="00702F26">
        <w:rPr>
          <w:rFonts w:hint="eastAsia"/>
          <w:color w:val="808000"/>
        </w:rPr>
        <w:t>第</w:t>
      </w:r>
      <w:r w:rsidR="00F5178F">
        <w:rPr>
          <w:rFonts w:hint="eastAsia"/>
          <w:color w:val="808000"/>
        </w:rPr>
        <w:t>51</w:t>
      </w:r>
      <w:r w:rsidRPr="00702F26">
        <w:rPr>
          <w:rFonts w:hint="eastAsia"/>
          <w:color w:val="808000"/>
        </w:rPr>
        <w:t>條（異議確定後之效力</w:t>
      </w:r>
      <w:r w:rsidR="00AF5BF7">
        <w:rPr>
          <w:rFonts w:hint="eastAsia"/>
          <w:color w:val="808000"/>
        </w:rPr>
        <w:t>）</w:t>
      </w:r>
    </w:p>
    <w:p w14:paraId="69AEFC66" w14:textId="49F7D677"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經過異議確定後之註冊商標，任何人不得就同一事實、同一證據及同一理由，申請評定</w:t>
      </w:r>
      <w:r w:rsidR="00AF5BF7">
        <w:rPr>
          <w:rFonts w:ascii="Arial Unicode MS" w:eastAsia="新細明體" w:hAnsi="Arial Unicode MS" w:hint="eastAsia"/>
          <w:color w:val="626262"/>
          <w:sz w:val="20"/>
        </w:rPr>
        <w:t>。</w:t>
      </w:r>
    </w:p>
    <w:p w14:paraId="712FA4D9" w14:textId="4C8CBA92" w:rsidR="00A276BC" w:rsidRPr="00AA0AF9" w:rsidRDefault="00AF5BF7" w:rsidP="00A276BC">
      <w:pPr>
        <w:ind w:left="119"/>
        <w:rPr>
          <w:rFonts w:ascii="Arial Unicode MS" w:hAnsi="Arial Unicode MS"/>
          <w:color w:val="7F7F7F"/>
          <w:sz w:val="18"/>
        </w:rPr>
      </w:pPr>
      <w:r>
        <w:rPr>
          <w:rFonts w:ascii="Arial Unicode MS" w:hAnsi="Arial Unicode MS" w:hint="eastAsia"/>
          <w:color w:val="626262"/>
        </w:rPr>
        <w:t xml:space="preserve">　　　　</w:t>
      </w:r>
      <w:r w:rsidR="00A276BC" w:rsidRPr="00AA0AF9">
        <w:rPr>
          <w:rFonts w:ascii="Arial Unicode MS" w:hAnsi="Arial Unicode MS" w:hint="eastAsia"/>
          <w:color w:val="7F7F7F"/>
        </w:rPr>
        <w:t xml:space="preserve">　　　　　　　　　　　　　　　　　　　　　　　　　　　　　　　　　　　　　　　　</w:t>
      </w:r>
      <w:hyperlink w:anchor="z章節索引" w:history="1">
        <w:r w:rsidR="00A276BC" w:rsidRPr="00AA0AF9">
          <w:rPr>
            <w:rStyle w:val="a3"/>
            <w:rFonts w:ascii="Arial Unicode MS" w:hAnsi="Arial Unicode MS" w:hint="eastAsia"/>
            <w:color w:val="7F7F7F"/>
            <w:sz w:val="18"/>
          </w:rPr>
          <w:t>回索引</w:t>
        </w:r>
      </w:hyperlink>
      <w:r w:rsidR="00C44F44">
        <w:rPr>
          <w:rFonts w:ascii="Arial Unicode MS" w:hAnsi="Arial Unicode MS" w:hint="eastAsia"/>
          <w:color w:val="7F7F7F"/>
          <w:sz w:val="18"/>
        </w:rPr>
        <w:t>〉〉</w:t>
      </w:r>
    </w:p>
    <w:p w14:paraId="4BD4149D" w14:textId="77777777" w:rsidR="00A276BC" w:rsidRPr="00AA0AF9" w:rsidRDefault="00A276BC" w:rsidP="00A276BC">
      <w:pPr>
        <w:pStyle w:val="1"/>
        <w:spacing w:before="120" w:after="120"/>
      </w:pPr>
      <w:bookmarkStart w:id="284" w:name="_第四章__評"/>
      <w:bookmarkEnd w:id="284"/>
      <w:r w:rsidRPr="00AA0AF9">
        <w:rPr>
          <w:rFonts w:hint="eastAsia"/>
        </w:rPr>
        <w:t>第四章　　評　定</w:t>
      </w:r>
    </w:p>
    <w:p w14:paraId="798A3735" w14:textId="77777777" w:rsidR="00AF5BF7" w:rsidRDefault="00A276BC" w:rsidP="00A276BC">
      <w:pPr>
        <w:pStyle w:val="2"/>
        <w:spacing w:before="120" w:after="120"/>
        <w:rPr>
          <w:color w:val="808000"/>
        </w:rPr>
      </w:pPr>
      <w:bookmarkStart w:id="285" w:name="a52"/>
      <w:bookmarkEnd w:id="285"/>
      <w:r w:rsidRPr="00702F26">
        <w:rPr>
          <w:rFonts w:hint="eastAsia"/>
          <w:color w:val="808000"/>
        </w:rPr>
        <w:t>第</w:t>
      </w:r>
      <w:r w:rsidR="00F5178F">
        <w:rPr>
          <w:rFonts w:hint="eastAsia"/>
          <w:color w:val="808000"/>
        </w:rPr>
        <w:t>52</w:t>
      </w:r>
      <w:r w:rsidRPr="00702F26">
        <w:rPr>
          <w:rFonts w:hint="eastAsia"/>
          <w:color w:val="808000"/>
        </w:rPr>
        <w:t>條（得申請評定為無效之原因</w:t>
      </w:r>
      <w:r w:rsidR="00AF5BF7">
        <w:rPr>
          <w:rFonts w:hint="eastAsia"/>
          <w:color w:val="808000"/>
        </w:rPr>
        <w:t>）</w:t>
      </w:r>
    </w:p>
    <w:p w14:paraId="35951161" w14:textId="3768785F"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商標之註冊違反第</w:t>
      </w:r>
      <w:hyperlink w:anchor="a31" w:history="1">
        <w:r w:rsidR="00A276BC" w:rsidRPr="00073D5A">
          <w:rPr>
            <w:rStyle w:val="a3"/>
            <w:rFonts w:ascii="Arial Unicode MS" w:eastAsia="新細明體" w:hAnsi="Arial Unicode MS" w:hint="eastAsia"/>
            <w:color w:val="626262"/>
          </w:rPr>
          <w:t>三十一</w:t>
        </w:r>
      </w:hyperlink>
      <w:r w:rsidR="00A276BC" w:rsidRPr="00073D5A">
        <w:rPr>
          <w:rFonts w:ascii="Arial Unicode MS" w:eastAsia="新細明體" w:hAnsi="Arial Unicode MS" w:hint="eastAsia"/>
          <w:color w:val="626262"/>
          <w:sz w:val="20"/>
        </w:rPr>
        <w:t>條第五項、第</w:t>
      </w:r>
      <w:hyperlink w:anchor="a36" w:history="1">
        <w:r w:rsidR="00A276BC" w:rsidRPr="00073D5A">
          <w:rPr>
            <w:rStyle w:val="a3"/>
            <w:rFonts w:ascii="Arial Unicode MS" w:eastAsia="新細明體" w:hAnsi="Arial Unicode MS" w:hint="eastAsia"/>
            <w:color w:val="626262"/>
          </w:rPr>
          <w:t>三十六</w:t>
        </w:r>
      </w:hyperlink>
      <w:r w:rsidR="00A276BC" w:rsidRPr="00073D5A">
        <w:rPr>
          <w:rFonts w:ascii="Arial Unicode MS" w:eastAsia="新細明體" w:hAnsi="Arial Unicode MS" w:hint="eastAsia"/>
          <w:color w:val="626262"/>
          <w:sz w:val="20"/>
        </w:rPr>
        <w:t>條、第</w:t>
      </w:r>
      <w:hyperlink w:anchor="a37" w:history="1">
        <w:r w:rsidR="00A276BC" w:rsidRPr="00073D5A">
          <w:rPr>
            <w:rStyle w:val="a3"/>
            <w:rFonts w:ascii="Arial Unicode MS" w:eastAsia="新細明體" w:hAnsi="Arial Unicode MS" w:hint="eastAsia"/>
            <w:color w:val="626262"/>
          </w:rPr>
          <w:t>三十七</w:t>
        </w:r>
      </w:hyperlink>
      <w:r w:rsidR="00A276BC" w:rsidRPr="00073D5A">
        <w:rPr>
          <w:rFonts w:ascii="Arial Unicode MS" w:eastAsia="新細明體" w:hAnsi="Arial Unicode MS" w:hint="eastAsia"/>
          <w:color w:val="626262"/>
          <w:sz w:val="20"/>
        </w:rPr>
        <w:t>條第一項或第</w:t>
      </w:r>
      <w:hyperlink w:anchor="a42" w:history="1">
        <w:r w:rsidR="00A276BC" w:rsidRPr="00073D5A">
          <w:rPr>
            <w:rStyle w:val="a3"/>
            <w:rFonts w:ascii="Arial Unicode MS" w:eastAsia="新細明體" w:hAnsi="Arial Unicode MS" w:hint="eastAsia"/>
            <w:color w:val="626262"/>
          </w:rPr>
          <w:t>四十二</w:t>
        </w:r>
      </w:hyperlink>
      <w:r w:rsidR="00A276BC" w:rsidRPr="00073D5A">
        <w:rPr>
          <w:rFonts w:ascii="Arial Unicode MS" w:eastAsia="新細明體" w:hAnsi="Arial Unicode MS" w:hint="eastAsia"/>
          <w:color w:val="626262"/>
          <w:sz w:val="20"/>
        </w:rPr>
        <w:t>條第二項後段之規定者，利害關係人得申請商標主管機關評定其註冊為無效</w:t>
      </w:r>
      <w:r w:rsidR="00AF5BF7">
        <w:rPr>
          <w:rFonts w:ascii="Arial Unicode MS" w:eastAsia="新細明體" w:hAnsi="Arial Unicode MS" w:hint="eastAsia"/>
          <w:color w:val="626262"/>
          <w:sz w:val="20"/>
        </w:rPr>
        <w:t>。</w:t>
      </w:r>
    </w:p>
    <w:p w14:paraId="62288B65" w14:textId="2038A25F"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商標之註冊，違反</w:t>
      </w:r>
      <w:hyperlink w:anchor="a5" w:history="1">
        <w:r w:rsidR="00A276BC" w:rsidRPr="00097B6B">
          <w:rPr>
            <w:rStyle w:val="a3"/>
            <w:rFonts w:ascii="Arial Unicode MS" w:eastAsia="新細明體" w:hAnsi="Arial Unicode MS" w:hint="eastAsia"/>
            <w:color w:val="666699"/>
          </w:rPr>
          <w:t>第五條</w:t>
        </w:r>
      </w:hyperlink>
      <w:r w:rsidR="00A276BC" w:rsidRPr="00097B6B">
        <w:rPr>
          <w:rFonts w:ascii="Arial Unicode MS" w:eastAsia="新細明體" w:hAnsi="Arial Unicode MS" w:hint="eastAsia"/>
          <w:color w:val="666699"/>
          <w:sz w:val="20"/>
        </w:rPr>
        <w:t>、第</w:t>
      </w:r>
      <w:hyperlink w:anchor="a31" w:history="1">
        <w:r w:rsidR="00A276BC" w:rsidRPr="00097B6B">
          <w:rPr>
            <w:rStyle w:val="a3"/>
            <w:rFonts w:ascii="Arial Unicode MS" w:eastAsia="新細明體" w:hAnsi="Arial Unicode MS" w:hint="eastAsia"/>
            <w:color w:val="666699"/>
          </w:rPr>
          <w:t>三十一</w:t>
        </w:r>
      </w:hyperlink>
      <w:r w:rsidR="00A276BC" w:rsidRPr="00097B6B">
        <w:rPr>
          <w:rFonts w:ascii="Arial Unicode MS" w:eastAsia="新細明體" w:hAnsi="Arial Unicode MS" w:hint="eastAsia"/>
          <w:color w:val="666699"/>
          <w:sz w:val="20"/>
        </w:rPr>
        <w:t>條第五項、第</w:t>
      </w:r>
      <w:hyperlink w:anchor="a36" w:history="1">
        <w:r w:rsidR="00A276BC" w:rsidRPr="00097B6B">
          <w:rPr>
            <w:rStyle w:val="a3"/>
            <w:rFonts w:ascii="Arial Unicode MS" w:eastAsia="新細明體" w:hAnsi="Arial Unicode MS" w:hint="eastAsia"/>
            <w:color w:val="666699"/>
          </w:rPr>
          <w:t>三十六</w:t>
        </w:r>
      </w:hyperlink>
      <w:r w:rsidR="00A276BC" w:rsidRPr="00097B6B">
        <w:rPr>
          <w:rFonts w:ascii="Arial Unicode MS" w:eastAsia="新細明體" w:hAnsi="Arial Unicode MS" w:hint="eastAsia"/>
          <w:color w:val="666699"/>
          <w:sz w:val="20"/>
        </w:rPr>
        <w:t>條、第</w:t>
      </w:r>
      <w:hyperlink w:anchor="a37" w:history="1">
        <w:r w:rsidR="00A276BC" w:rsidRPr="00097B6B">
          <w:rPr>
            <w:rStyle w:val="a3"/>
            <w:rFonts w:ascii="Arial Unicode MS" w:eastAsia="新細明體" w:hAnsi="Arial Unicode MS" w:hint="eastAsia"/>
            <w:color w:val="666699"/>
          </w:rPr>
          <w:t>三十七</w:t>
        </w:r>
      </w:hyperlink>
      <w:r w:rsidR="00A276BC" w:rsidRPr="00097B6B">
        <w:rPr>
          <w:rFonts w:ascii="Arial Unicode MS" w:eastAsia="新細明體" w:hAnsi="Arial Unicode MS" w:hint="eastAsia"/>
          <w:color w:val="666699"/>
          <w:sz w:val="20"/>
        </w:rPr>
        <w:t>條第一項第一款至第十款、第十二款、第十三款、或第</w:t>
      </w:r>
      <w:hyperlink w:anchor="a42" w:history="1">
        <w:r w:rsidR="00A276BC" w:rsidRPr="00097B6B">
          <w:rPr>
            <w:rStyle w:val="a3"/>
            <w:rFonts w:ascii="Arial Unicode MS" w:eastAsia="新細明體" w:hAnsi="Arial Unicode MS" w:hint="eastAsia"/>
            <w:color w:val="666699"/>
          </w:rPr>
          <w:t>四十二</w:t>
        </w:r>
      </w:hyperlink>
      <w:r w:rsidR="00A276BC" w:rsidRPr="00097B6B">
        <w:rPr>
          <w:rFonts w:ascii="Arial Unicode MS" w:eastAsia="新細明體" w:hAnsi="Arial Unicode MS" w:hint="eastAsia"/>
          <w:color w:val="666699"/>
          <w:sz w:val="20"/>
        </w:rPr>
        <w:t>條第二項後段之規定者，商標審查員得提請評定其註冊為無效</w:t>
      </w:r>
      <w:r w:rsidR="00AF5BF7">
        <w:rPr>
          <w:rFonts w:ascii="Arial Unicode MS" w:eastAsia="新細明體" w:hAnsi="Arial Unicode MS" w:hint="eastAsia"/>
          <w:color w:val="666699"/>
          <w:sz w:val="20"/>
        </w:rPr>
        <w:t>。</w:t>
      </w:r>
    </w:p>
    <w:p w14:paraId="551DBB46" w14:textId="72C24450"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073D5A">
        <w:rPr>
          <w:rFonts w:ascii="Arial Unicode MS" w:eastAsia="新細明體" w:hAnsi="Arial Unicode MS" w:hint="eastAsia"/>
          <w:color w:val="626262"/>
          <w:sz w:val="20"/>
        </w:rPr>
        <w:t>註冊已滿十年之商標，違反第</w:t>
      </w:r>
      <w:hyperlink w:anchor="a25" w:history="1">
        <w:r w:rsidR="00A276BC" w:rsidRPr="00073D5A">
          <w:rPr>
            <w:rStyle w:val="a3"/>
            <w:rFonts w:ascii="Arial Unicode MS" w:eastAsia="新細明體" w:hAnsi="Arial Unicode MS" w:hint="eastAsia"/>
            <w:color w:val="626262"/>
          </w:rPr>
          <w:t>二十五</w:t>
        </w:r>
      </w:hyperlink>
      <w:r w:rsidR="00A276BC" w:rsidRPr="00073D5A">
        <w:rPr>
          <w:rFonts w:ascii="Arial Unicode MS" w:eastAsia="新細明體" w:hAnsi="Arial Unicode MS" w:hint="eastAsia"/>
          <w:color w:val="626262"/>
          <w:sz w:val="20"/>
        </w:rPr>
        <w:t>條第二項第一款規定者，利害關係人或商標審查員得申請或提請評定其註冊為無效。</w:t>
      </w:r>
    </w:p>
    <w:p w14:paraId="22DAE303" w14:textId="77777777" w:rsidR="00AF5BF7" w:rsidRDefault="00A276BC" w:rsidP="00A276BC">
      <w:pPr>
        <w:pStyle w:val="2"/>
        <w:spacing w:before="120" w:after="120"/>
        <w:rPr>
          <w:color w:val="808000"/>
        </w:rPr>
      </w:pPr>
      <w:bookmarkStart w:id="286" w:name="a53"/>
      <w:bookmarkEnd w:id="286"/>
      <w:r w:rsidRPr="00702F26">
        <w:rPr>
          <w:rFonts w:hint="eastAsia"/>
          <w:color w:val="808000"/>
        </w:rPr>
        <w:t>第</w:t>
      </w:r>
      <w:r w:rsidR="00F5178F">
        <w:rPr>
          <w:rFonts w:hint="eastAsia"/>
          <w:color w:val="808000"/>
        </w:rPr>
        <w:t>53</w:t>
      </w:r>
      <w:r w:rsidRPr="00702F26">
        <w:rPr>
          <w:rFonts w:hint="eastAsia"/>
          <w:color w:val="808000"/>
        </w:rPr>
        <w:t>條（不得申請評定之原因</w:t>
      </w:r>
      <w:r w:rsidR="00AF5BF7">
        <w:rPr>
          <w:rFonts w:hint="eastAsia"/>
          <w:color w:val="808000"/>
        </w:rPr>
        <w:t>）</w:t>
      </w:r>
    </w:p>
    <w:p w14:paraId="37C58103" w14:textId="6B0CD41A"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商標之註冊違反</w:t>
      </w:r>
      <w:hyperlink w:anchor="a5" w:history="1">
        <w:r w:rsidR="00A276BC" w:rsidRPr="00073D5A">
          <w:rPr>
            <w:rStyle w:val="a3"/>
            <w:rFonts w:ascii="Arial Unicode MS" w:eastAsia="新細明體" w:hAnsi="Arial Unicode MS" w:hint="eastAsia"/>
            <w:color w:val="626262"/>
          </w:rPr>
          <w:t>第五條</w:t>
        </w:r>
      </w:hyperlink>
      <w:r w:rsidR="00A276BC" w:rsidRPr="00073D5A">
        <w:rPr>
          <w:rFonts w:ascii="Arial Unicode MS" w:eastAsia="新細明體" w:hAnsi="Arial Unicode MS" w:hint="eastAsia"/>
          <w:color w:val="626262"/>
          <w:sz w:val="20"/>
        </w:rPr>
        <w:t>、第</w:t>
      </w:r>
      <w:hyperlink w:anchor="a31" w:history="1">
        <w:r w:rsidR="00A276BC" w:rsidRPr="00073D5A">
          <w:rPr>
            <w:rStyle w:val="a3"/>
            <w:rFonts w:ascii="Arial Unicode MS" w:eastAsia="新細明體" w:hAnsi="Arial Unicode MS" w:hint="eastAsia"/>
            <w:color w:val="626262"/>
          </w:rPr>
          <w:t>三十一</w:t>
        </w:r>
      </w:hyperlink>
      <w:r w:rsidR="00A276BC" w:rsidRPr="00073D5A">
        <w:rPr>
          <w:rFonts w:ascii="Arial Unicode MS" w:eastAsia="新細明體" w:hAnsi="Arial Unicode MS" w:hint="eastAsia"/>
          <w:color w:val="626262"/>
          <w:sz w:val="20"/>
        </w:rPr>
        <w:t>條第五項、第</w:t>
      </w:r>
      <w:hyperlink w:anchor="a36" w:history="1">
        <w:r w:rsidR="00A276BC" w:rsidRPr="00073D5A">
          <w:rPr>
            <w:rStyle w:val="a3"/>
            <w:rFonts w:ascii="Arial Unicode MS" w:eastAsia="新細明體" w:hAnsi="Arial Unicode MS" w:hint="eastAsia"/>
            <w:color w:val="626262"/>
          </w:rPr>
          <w:t>三十六</w:t>
        </w:r>
      </w:hyperlink>
      <w:r w:rsidR="00A276BC" w:rsidRPr="00073D5A">
        <w:rPr>
          <w:rFonts w:ascii="Arial Unicode MS" w:eastAsia="新細明體" w:hAnsi="Arial Unicode MS" w:hint="eastAsia"/>
          <w:color w:val="626262"/>
          <w:sz w:val="20"/>
        </w:rPr>
        <w:t>條、第</w:t>
      </w:r>
      <w:hyperlink w:anchor="a37" w:history="1">
        <w:r w:rsidR="00A276BC" w:rsidRPr="00073D5A">
          <w:rPr>
            <w:rStyle w:val="a3"/>
            <w:rFonts w:ascii="Arial Unicode MS" w:eastAsia="新細明體" w:hAnsi="Arial Unicode MS" w:hint="eastAsia"/>
            <w:color w:val="626262"/>
          </w:rPr>
          <w:t>三十七</w:t>
        </w:r>
      </w:hyperlink>
      <w:r w:rsidR="00A276BC" w:rsidRPr="00073D5A">
        <w:rPr>
          <w:rFonts w:ascii="Arial Unicode MS" w:eastAsia="新細明體" w:hAnsi="Arial Unicode MS" w:hint="eastAsia"/>
          <w:color w:val="626262"/>
          <w:sz w:val="20"/>
        </w:rPr>
        <w:t>條第一項第十一款或第</w:t>
      </w:r>
      <w:hyperlink w:anchor="a42" w:history="1">
        <w:r w:rsidR="00A276BC" w:rsidRPr="00073D5A">
          <w:rPr>
            <w:rStyle w:val="a3"/>
            <w:rFonts w:ascii="Arial Unicode MS" w:eastAsia="新細明體" w:hAnsi="Arial Unicode MS" w:hint="eastAsia"/>
            <w:color w:val="626262"/>
          </w:rPr>
          <w:t>四十二</w:t>
        </w:r>
      </w:hyperlink>
      <w:r w:rsidR="00A276BC" w:rsidRPr="00073D5A">
        <w:rPr>
          <w:rFonts w:ascii="Arial Unicode MS" w:eastAsia="新細明體" w:hAnsi="Arial Unicode MS" w:hint="eastAsia"/>
          <w:color w:val="626262"/>
          <w:sz w:val="20"/>
        </w:rPr>
        <w:t>條第二項後段之規定者，自註冊公告之日起已滿二年者，不得申請或提請評定。</w:t>
      </w:r>
    </w:p>
    <w:p w14:paraId="160D26BD" w14:textId="77777777" w:rsidR="00AF5BF7" w:rsidRDefault="00A276BC" w:rsidP="00A276BC">
      <w:pPr>
        <w:pStyle w:val="2"/>
        <w:spacing w:before="120" w:after="120"/>
        <w:rPr>
          <w:color w:val="808000"/>
        </w:rPr>
      </w:pPr>
      <w:bookmarkStart w:id="287" w:name="a54"/>
      <w:bookmarkEnd w:id="287"/>
      <w:r w:rsidRPr="00702F26">
        <w:rPr>
          <w:rFonts w:hint="eastAsia"/>
          <w:color w:val="808000"/>
        </w:rPr>
        <w:t>第</w:t>
      </w:r>
      <w:r w:rsidR="00F5178F">
        <w:rPr>
          <w:rFonts w:hint="eastAsia"/>
          <w:color w:val="808000"/>
        </w:rPr>
        <w:t>54</w:t>
      </w:r>
      <w:r w:rsidRPr="00702F26">
        <w:rPr>
          <w:rFonts w:hint="eastAsia"/>
          <w:color w:val="808000"/>
        </w:rPr>
        <w:t>條（認定專用權範圍之評定</w:t>
      </w:r>
      <w:r w:rsidR="00AF5BF7">
        <w:rPr>
          <w:rFonts w:hint="eastAsia"/>
          <w:color w:val="808000"/>
        </w:rPr>
        <w:t>）</w:t>
      </w:r>
    </w:p>
    <w:p w14:paraId="414BE4C1" w14:textId="2413F4AC"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商標專用權人或利害關係人，為認定商標專用權之範圍，得申請商標主管機關評定之。</w:t>
      </w:r>
    </w:p>
    <w:p w14:paraId="609DAC51" w14:textId="77777777" w:rsidR="00AF5BF7" w:rsidRDefault="00A276BC" w:rsidP="00A276BC">
      <w:pPr>
        <w:pStyle w:val="2"/>
        <w:spacing w:before="120" w:after="120"/>
        <w:rPr>
          <w:color w:val="808000"/>
        </w:rPr>
      </w:pPr>
      <w:bookmarkStart w:id="288" w:name="a55"/>
      <w:bookmarkEnd w:id="288"/>
      <w:r w:rsidRPr="00702F26">
        <w:rPr>
          <w:rFonts w:hint="eastAsia"/>
          <w:color w:val="808000"/>
        </w:rPr>
        <w:t>第</w:t>
      </w:r>
      <w:r w:rsidR="00F5178F">
        <w:rPr>
          <w:rFonts w:hint="eastAsia"/>
          <w:color w:val="808000"/>
        </w:rPr>
        <w:t>55</w:t>
      </w:r>
      <w:r w:rsidRPr="00702F26">
        <w:rPr>
          <w:rFonts w:hint="eastAsia"/>
          <w:color w:val="808000"/>
        </w:rPr>
        <w:t>條（評定委員之指定及迴避</w:t>
      </w:r>
      <w:r w:rsidR="00AF5BF7">
        <w:rPr>
          <w:rFonts w:hint="eastAsia"/>
          <w:color w:val="808000"/>
        </w:rPr>
        <w:t>）</w:t>
      </w:r>
    </w:p>
    <w:p w14:paraId="79C2B3C1" w14:textId="4AB9437A"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商標評定案件，由商標主管機關首長指定評定委員三人以上評定之</w:t>
      </w:r>
      <w:r w:rsidR="00AF5BF7">
        <w:rPr>
          <w:rFonts w:ascii="Arial Unicode MS" w:eastAsia="新細明體" w:hAnsi="Arial Unicode MS" w:hint="eastAsia"/>
          <w:color w:val="626262"/>
          <w:sz w:val="20"/>
        </w:rPr>
        <w:t>。</w:t>
      </w:r>
    </w:p>
    <w:p w14:paraId="00583CA4" w14:textId="02D3D1A6"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第</w:t>
      </w:r>
      <w:hyperlink w:anchor="a40" w:history="1">
        <w:r w:rsidR="00A276BC" w:rsidRPr="00097B6B">
          <w:rPr>
            <w:rStyle w:val="a3"/>
            <w:rFonts w:ascii="Arial Unicode MS" w:eastAsia="新細明體" w:hAnsi="Arial Unicode MS" w:hint="eastAsia"/>
            <w:color w:val="666699"/>
          </w:rPr>
          <w:t>四十</w:t>
        </w:r>
      </w:hyperlink>
      <w:r w:rsidR="00A276BC" w:rsidRPr="00097B6B">
        <w:rPr>
          <w:rFonts w:ascii="Arial Unicode MS" w:eastAsia="新細明體" w:hAnsi="Arial Unicode MS" w:hint="eastAsia"/>
          <w:color w:val="666699"/>
          <w:sz w:val="20"/>
        </w:rPr>
        <w:t>條、第</w:t>
      </w:r>
      <w:hyperlink w:anchor="a47" w:history="1">
        <w:r w:rsidR="00A276BC" w:rsidRPr="00097B6B">
          <w:rPr>
            <w:rStyle w:val="a3"/>
            <w:rFonts w:ascii="Arial Unicode MS" w:eastAsia="新細明體" w:hAnsi="Arial Unicode MS" w:hint="eastAsia"/>
            <w:color w:val="666699"/>
          </w:rPr>
          <w:t>四十七</w:t>
        </w:r>
      </w:hyperlink>
      <w:r w:rsidR="00A276BC" w:rsidRPr="00097B6B">
        <w:rPr>
          <w:rFonts w:ascii="Arial Unicode MS" w:eastAsia="新細明體" w:hAnsi="Arial Unicode MS" w:hint="eastAsia"/>
          <w:color w:val="666699"/>
          <w:sz w:val="20"/>
        </w:rPr>
        <w:t>條、第</w:t>
      </w:r>
      <w:hyperlink w:anchor="a48" w:history="1">
        <w:r w:rsidR="00A276BC" w:rsidRPr="00097B6B">
          <w:rPr>
            <w:rStyle w:val="a3"/>
            <w:rFonts w:ascii="Arial Unicode MS" w:eastAsia="新細明體" w:hAnsi="Arial Unicode MS" w:hint="eastAsia"/>
            <w:color w:val="666699"/>
          </w:rPr>
          <w:t>四十八</w:t>
        </w:r>
      </w:hyperlink>
      <w:r w:rsidR="00A276BC" w:rsidRPr="00097B6B">
        <w:rPr>
          <w:rFonts w:ascii="Arial Unicode MS" w:eastAsia="新細明體" w:hAnsi="Arial Unicode MS" w:hint="eastAsia"/>
          <w:color w:val="666699"/>
          <w:sz w:val="20"/>
        </w:rPr>
        <w:t>條第二項及第</w:t>
      </w:r>
      <w:hyperlink w:anchor="a49" w:history="1">
        <w:r w:rsidR="00A276BC" w:rsidRPr="00097B6B">
          <w:rPr>
            <w:rStyle w:val="a3"/>
            <w:rFonts w:ascii="Arial Unicode MS" w:eastAsia="新細明體" w:hAnsi="Arial Unicode MS" w:hint="eastAsia"/>
            <w:color w:val="666699"/>
          </w:rPr>
          <w:t>四十九</w:t>
        </w:r>
      </w:hyperlink>
      <w:r w:rsidR="00A276BC" w:rsidRPr="00097B6B">
        <w:rPr>
          <w:rFonts w:ascii="Arial Unicode MS" w:eastAsia="新細明體" w:hAnsi="Arial Unicode MS" w:hint="eastAsia"/>
          <w:color w:val="666699"/>
          <w:sz w:val="20"/>
        </w:rPr>
        <w:t>條之規定，於評定準用之</w:t>
      </w:r>
      <w:r w:rsidR="00AF5BF7">
        <w:rPr>
          <w:rFonts w:ascii="Arial Unicode MS" w:eastAsia="新細明體" w:hAnsi="Arial Unicode MS" w:hint="eastAsia"/>
          <w:color w:val="666699"/>
          <w:sz w:val="20"/>
        </w:rPr>
        <w:t>。</w:t>
      </w:r>
    </w:p>
    <w:p w14:paraId="69D93CF5" w14:textId="1475E7E0"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073D5A">
        <w:rPr>
          <w:rFonts w:ascii="Arial Unicode MS" w:eastAsia="新細明體" w:hAnsi="Arial Unicode MS" w:hint="eastAsia"/>
          <w:color w:val="626262"/>
          <w:sz w:val="20"/>
        </w:rPr>
        <w:t>評定委員如與第</w:t>
      </w:r>
      <w:hyperlink w:anchor="a57" w:history="1">
        <w:r w:rsidR="00A276BC" w:rsidRPr="00073D5A">
          <w:rPr>
            <w:rStyle w:val="a3"/>
            <w:rFonts w:ascii="Arial Unicode MS" w:eastAsia="新細明體" w:hAnsi="Arial Unicode MS" w:hint="eastAsia"/>
            <w:color w:val="626262"/>
          </w:rPr>
          <w:t>五十七</w:t>
        </w:r>
      </w:hyperlink>
      <w:r w:rsidR="00A276BC" w:rsidRPr="00073D5A">
        <w:rPr>
          <w:rFonts w:ascii="Arial Unicode MS" w:eastAsia="新細明體" w:hAnsi="Arial Unicode MS" w:hint="eastAsia"/>
          <w:color w:val="626262"/>
          <w:sz w:val="20"/>
        </w:rPr>
        <w:t>條所定之參加人間有第</w:t>
      </w:r>
      <w:hyperlink w:anchor="a40" w:history="1">
        <w:r w:rsidR="00A276BC" w:rsidRPr="00073D5A">
          <w:rPr>
            <w:rStyle w:val="a3"/>
            <w:rFonts w:ascii="Arial Unicode MS" w:eastAsia="新細明體" w:hAnsi="Arial Unicode MS" w:hint="eastAsia"/>
            <w:color w:val="626262"/>
          </w:rPr>
          <w:t>四十</w:t>
        </w:r>
      </w:hyperlink>
      <w:r w:rsidR="00A276BC" w:rsidRPr="00073D5A">
        <w:rPr>
          <w:rFonts w:ascii="Arial Unicode MS" w:eastAsia="新細明體" w:hAnsi="Arial Unicode MS" w:hint="eastAsia"/>
          <w:color w:val="626262"/>
          <w:sz w:val="20"/>
        </w:rPr>
        <w:t>條所定之關係者，應行迴避。</w:t>
      </w:r>
    </w:p>
    <w:p w14:paraId="65D1BAC3" w14:textId="77777777" w:rsidR="00AF5BF7" w:rsidRDefault="00A276BC" w:rsidP="00A276BC">
      <w:pPr>
        <w:pStyle w:val="2"/>
        <w:spacing w:before="120" w:after="120"/>
        <w:rPr>
          <w:color w:val="808000"/>
        </w:rPr>
      </w:pPr>
      <w:bookmarkStart w:id="289" w:name="a56"/>
      <w:bookmarkEnd w:id="289"/>
      <w:r w:rsidRPr="00702F26">
        <w:rPr>
          <w:rFonts w:hint="eastAsia"/>
          <w:color w:val="808000"/>
        </w:rPr>
        <w:lastRenderedPageBreak/>
        <w:t>第</w:t>
      </w:r>
      <w:r w:rsidR="00F5178F">
        <w:rPr>
          <w:rFonts w:hint="eastAsia"/>
          <w:color w:val="808000"/>
        </w:rPr>
        <w:t>56</w:t>
      </w:r>
      <w:r w:rsidRPr="00702F26">
        <w:rPr>
          <w:rFonts w:hint="eastAsia"/>
          <w:color w:val="808000"/>
        </w:rPr>
        <w:t>條（評定之程序</w:t>
      </w:r>
      <w:r w:rsidR="00AF5BF7">
        <w:rPr>
          <w:rFonts w:hint="eastAsia"/>
          <w:color w:val="808000"/>
        </w:rPr>
        <w:t>）</w:t>
      </w:r>
    </w:p>
    <w:p w14:paraId="0AD9C459" w14:textId="51566BA8"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評定應就書面評決之。但認為必要時，得指定日期，通知當事人到場辯論</w:t>
      </w:r>
      <w:r w:rsidR="00AF5BF7">
        <w:rPr>
          <w:rFonts w:ascii="Arial Unicode MS" w:eastAsia="新細明體" w:hAnsi="Arial Unicode MS" w:hint="eastAsia"/>
          <w:color w:val="626262"/>
          <w:sz w:val="20"/>
        </w:rPr>
        <w:t>。</w:t>
      </w:r>
    </w:p>
    <w:p w14:paraId="5BEDD0C3" w14:textId="1B3733A3"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關於評定之當事人，延誤法定或指定之期間、期日者，評定不因之中止。</w:t>
      </w:r>
    </w:p>
    <w:p w14:paraId="1011CBF4" w14:textId="77777777" w:rsidR="00AF5BF7" w:rsidRDefault="00A276BC" w:rsidP="00A276BC">
      <w:pPr>
        <w:pStyle w:val="2"/>
        <w:spacing w:before="120" w:after="120"/>
        <w:rPr>
          <w:color w:val="808000"/>
        </w:rPr>
      </w:pPr>
      <w:bookmarkStart w:id="290" w:name="a57"/>
      <w:bookmarkEnd w:id="290"/>
      <w:r w:rsidRPr="00702F26">
        <w:rPr>
          <w:rFonts w:hint="eastAsia"/>
          <w:color w:val="808000"/>
        </w:rPr>
        <w:t>第</w:t>
      </w:r>
      <w:r w:rsidR="00F5178F">
        <w:rPr>
          <w:rFonts w:hint="eastAsia"/>
          <w:color w:val="808000"/>
        </w:rPr>
        <w:t>57</w:t>
      </w:r>
      <w:r w:rsidRPr="00702F26">
        <w:rPr>
          <w:rFonts w:hint="eastAsia"/>
          <w:color w:val="808000"/>
        </w:rPr>
        <w:t>條（評定事件利害關係人之參加</w:t>
      </w:r>
      <w:r w:rsidR="00AF5BF7">
        <w:rPr>
          <w:rFonts w:hint="eastAsia"/>
          <w:color w:val="808000"/>
        </w:rPr>
        <w:t>）</w:t>
      </w:r>
    </w:p>
    <w:p w14:paraId="432C6AD5" w14:textId="25FA87A1"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對於評定事件有利害關係者，得於評定終結前申請參加，輔助一造之當事人</w:t>
      </w:r>
      <w:r w:rsidR="00AF5BF7">
        <w:rPr>
          <w:rFonts w:ascii="Arial Unicode MS" w:eastAsia="新細明體" w:hAnsi="Arial Unicode MS" w:hint="eastAsia"/>
          <w:color w:val="626262"/>
          <w:sz w:val="20"/>
        </w:rPr>
        <w:t>。</w:t>
      </w:r>
    </w:p>
    <w:p w14:paraId="58F2B3E8" w14:textId="742E82C1"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前項申請參加，如他造當事人表示反對者，應否准許，由評定委員合議決定之</w:t>
      </w:r>
      <w:r w:rsidR="00AF5BF7">
        <w:rPr>
          <w:rFonts w:ascii="Arial Unicode MS" w:eastAsia="新細明體" w:hAnsi="Arial Unicode MS" w:hint="eastAsia"/>
          <w:color w:val="666699"/>
          <w:sz w:val="20"/>
        </w:rPr>
        <w:t>。</w:t>
      </w:r>
    </w:p>
    <w:p w14:paraId="108B6C8F" w14:textId="3E7DC750"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073D5A">
        <w:rPr>
          <w:rFonts w:ascii="Arial Unicode MS" w:eastAsia="新細明體" w:hAnsi="Arial Unicode MS" w:hint="eastAsia"/>
          <w:color w:val="626262"/>
          <w:sz w:val="20"/>
        </w:rPr>
        <w:t>參加人之行為，與其所輔助之當事人之行為相牴觸者無效</w:t>
      </w:r>
      <w:r w:rsidR="00AF5BF7">
        <w:rPr>
          <w:rFonts w:ascii="Arial Unicode MS" w:eastAsia="新細明體" w:hAnsi="Arial Unicode MS" w:hint="eastAsia"/>
          <w:color w:val="626262"/>
          <w:sz w:val="20"/>
        </w:rPr>
        <w:t>。</w:t>
      </w:r>
    </w:p>
    <w:p w14:paraId="2C8ACD0F" w14:textId="0663A697"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4</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關於前條及本條之言詞辯論及參加程序，除本法另有規定外，準用</w:t>
      </w:r>
      <w:hyperlink r:id="rId103" w:history="1">
        <w:r w:rsidR="00A276BC" w:rsidRPr="00097B6B">
          <w:rPr>
            <w:rStyle w:val="a3"/>
            <w:rFonts w:ascii="Arial Unicode MS" w:eastAsia="新細明體" w:hAnsi="Arial Unicode MS" w:hint="eastAsia"/>
            <w:color w:val="666699"/>
          </w:rPr>
          <w:t>民事訴訟法</w:t>
        </w:r>
      </w:hyperlink>
      <w:r w:rsidR="00A276BC" w:rsidRPr="00097B6B">
        <w:rPr>
          <w:rFonts w:ascii="Arial Unicode MS" w:eastAsia="新細明體" w:hAnsi="Arial Unicode MS" w:hint="eastAsia"/>
          <w:color w:val="666699"/>
          <w:sz w:val="20"/>
        </w:rPr>
        <w:t>之規定。</w:t>
      </w:r>
    </w:p>
    <w:p w14:paraId="7A97AEA8" w14:textId="77777777" w:rsidR="00AF5BF7" w:rsidRDefault="00A276BC" w:rsidP="00A276BC">
      <w:pPr>
        <w:pStyle w:val="2"/>
        <w:spacing w:before="120" w:after="120"/>
        <w:rPr>
          <w:color w:val="808000"/>
        </w:rPr>
      </w:pPr>
      <w:bookmarkStart w:id="291" w:name="a58"/>
      <w:bookmarkEnd w:id="291"/>
      <w:r w:rsidRPr="00702F26">
        <w:rPr>
          <w:rFonts w:hint="eastAsia"/>
          <w:color w:val="808000"/>
        </w:rPr>
        <w:t>第</w:t>
      </w:r>
      <w:r w:rsidR="00F5178F">
        <w:rPr>
          <w:rFonts w:hint="eastAsia"/>
          <w:color w:val="808000"/>
        </w:rPr>
        <w:t>58</w:t>
      </w:r>
      <w:r w:rsidRPr="00702F26">
        <w:rPr>
          <w:rFonts w:hint="eastAsia"/>
          <w:color w:val="808000"/>
        </w:rPr>
        <w:t>條（對評定之評決不服之救濟</w:t>
      </w:r>
      <w:r w:rsidR="00AF5BF7">
        <w:rPr>
          <w:rFonts w:hint="eastAsia"/>
          <w:color w:val="808000"/>
        </w:rPr>
        <w:t>）</w:t>
      </w:r>
    </w:p>
    <w:p w14:paraId="0FD232C3" w14:textId="22CB443B"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對於評定之評決有不服時，得於評定書送達之次日起三十日內，依法提起訴願。</w:t>
      </w:r>
    </w:p>
    <w:p w14:paraId="0F1BBBC5" w14:textId="77777777" w:rsidR="00AF5BF7" w:rsidRDefault="00A276BC" w:rsidP="00A276BC">
      <w:pPr>
        <w:pStyle w:val="2"/>
        <w:spacing w:before="120" w:after="120"/>
        <w:rPr>
          <w:color w:val="808000"/>
        </w:rPr>
      </w:pPr>
      <w:bookmarkStart w:id="292" w:name="a59"/>
      <w:bookmarkEnd w:id="292"/>
      <w:r w:rsidRPr="00702F26">
        <w:rPr>
          <w:rFonts w:hint="eastAsia"/>
          <w:color w:val="808000"/>
        </w:rPr>
        <w:t>第</w:t>
      </w:r>
      <w:r w:rsidR="00F5178F">
        <w:rPr>
          <w:rFonts w:hint="eastAsia"/>
          <w:color w:val="808000"/>
        </w:rPr>
        <w:t>59</w:t>
      </w:r>
      <w:r w:rsidRPr="00702F26">
        <w:rPr>
          <w:rFonts w:hint="eastAsia"/>
          <w:color w:val="808000"/>
        </w:rPr>
        <w:t>條（評定確定後之效力</w:t>
      </w:r>
      <w:r w:rsidR="00AF5BF7">
        <w:rPr>
          <w:rFonts w:hint="eastAsia"/>
          <w:color w:val="808000"/>
        </w:rPr>
        <w:t>）</w:t>
      </w:r>
    </w:p>
    <w:p w14:paraId="19CAE48F" w14:textId="4328C3DE"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關於商標事件評定之評決確定後，任何人不得就同一事實、同一證據及同一理由，申請評定。</w:t>
      </w:r>
    </w:p>
    <w:p w14:paraId="1CCD2CBE" w14:textId="77777777" w:rsidR="00AF5BF7" w:rsidRDefault="00A276BC" w:rsidP="00A276BC">
      <w:pPr>
        <w:pStyle w:val="2"/>
        <w:spacing w:before="120" w:after="120"/>
        <w:rPr>
          <w:color w:val="808000"/>
        </w:rPr>
      </w:pPr>
      <w:bookmarkStart w:id="293" w:name="a60"/>
      <w:bookmarkEnd w:id="293"/>
      <w:r w:rsidRPr="00702F26">
        <w:rPr>
          <w:rFonts w:hint="eastAsia"/>
          <w:color w:val="808000"/>
        </w:rPr>
        <w:t>第</w:t>
      </w:r>
      <w:r w:rsidR="00F5178F">
        <w:rPr>
          <w:rFonts w:hint="eastAsia"/>
          <w:color w:val="808000"/>
        </w:rPr>
        <w:t>60</w:t>
      </w:r>
      <w:r w:rsidR="00F5178F">
        <w:rPr>
          <w:rFonts w:hint="eastAsia"/>
          <w:color w:val="808000"/>
        </w:rPr>
        <w:t>條</w:t>
      </w:r>
      <w:r w:rsidRPr="00702F26">
        <w:rPr>
          <w:rFonts w:hint="eastAsia"/>
          <w:color w:val="808000"/>
        </w:rPr>
        <w:t>（民刑訴訟程序之停止</w:t>
      </w:r>
      <w:r w:rsidR="00AF5BF7">
        <w:rPr>
          <w:rFonts w:hint="eastAsia"/>
          <w:color w:val="808000"/>
        </w:rPr>
        <w:t>）</w:t>
      </w:r>
    </w:p>
    <w:p w14:paraId="4E0E6F91" w14:textId="24EA7B76"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在評定程序進行中，凡有提出關於商標專用權之民事或刑事訴訟者，應於評定商標專用權之評決確定前，停止其訴訟程序之進行</w:t>
      </w:r>
      <w:r w:rsidR="00AF5BF7">
        <w:rPr>
          <w:rFonts w:ascii="Arial Unicode MS" w:eastAsia="新細明體" w:hAnsi="Arial Unicode MS" w:hint="eastAsia"/>
          <w:color w:val="626262"/>
          <w:sz w:val="20"/>
        </w:rPr>
        <w:t>。</w:t>
      </w:r>
    </w:p>
    <w:p w14:paraId="75C18B02" w14:textId="65A2551D" w:rsidR="00A276BC" w:rsidRPr="00AA0AF9" w:rsidRDefault="00AF5BF7" w:rsidP="00A276BC">
      <w:pPr>
        <w:ind w:left="119"/>
        <w:rPr>
          <w:rFonts w:ascii="Arial Unicode MS" w:hAnsi="Arial Unicode MS"/>
          <w:color w:val="7F7F7F"/>
          <w:sz w:val="18"/>
        </w:rPr>
      </w:pPr>
      <w:r>
        <w:rPr>
          <w:rFonts w:ascii="Arial Unicode MS" w:hAnsi="Arial Unicode MS" w:hint="eastAsia"/>
          <w:color w:val="626262"/>
        </w:rPr>
        <w:t xml:space="preserve">　　　　</w:t>
      </w:r>
      <w:r w:rsidR="00A276BC" w:rsidRPr="00AA0AF9">
        <w:rPr>
          <w:rFonts w:ascii="Arial Unicode MS" w:hAnsi="Arial Unicode MS" w:hint="eastAsia"/>
          <w:color w:val="7F7F7F"/>
        </w:rPr>
        <w:t xml:space="preserve">　　　　　　　　　　　　　　　　　　　　　　　　　　　　　　　　　　　　　　　　</w:t>
      </w:r>
      <w:hyperlink w:anchor="z章節索引" w:history="1">
        <w:r w:rsidR="00A276BC" w:rsidRPr="00AA0AF9">
          <w:rPr>
            <w:rStyle w:val="a3"/>
            <w:rFonts w:ascii="Arial Unicode MS" w:hAnsi="Arial Unicode MS" w:hint="eastAsia"/>
            <w:color w:val="7F7F7F"/>
            <w:sz w:val="18"/>
          </w:rPr>
          <w:t>回索引</w:t>
        </w:r>
      </w:hyperlink>
      <w:r w:rsidR="00C44F44">
        <w:rPr>
          <w:rFonts w:ascii="Arial Unicode MS" w:hAnsi="Arial Unicode MS" w:hint="eastAsia"/>
          <w:color w:val="7F7F7F"/>
          <w:sz w:val="18"/>
        </w:rPr>
        <w:t>〉〉</w:t>
      </w:r>
    </w:p>
    <w:p w14:paraId="1CFED1A0" w14:textId="77777777" w:rsidR="00A276BC" w:rsidRPr="00AA0AF9" w:rsidRDefault="00A276BC" w:rsidP="00A276BC">
      <w:pPr>
        <w:pStyle w:val="1"/>
        <w:spacing w:before="120" w:after="120"/>
      </w:pPr>
      <w:bookmarkStart w:id="294" w:name="_第五章__保"/>
      <w:bookmarkEnd w:id="294"/>
      <w:r w:rsidRPr="00AA0AF9">
        <w:rPr>
          <w:rFonts w:hint="eastAsia"/>
        </w:rPr>
        <w:t>第五章　　保　護</w:t>
      </w:r>
    </w:p>
    <w:p w14:paraId="13EC7D6D" w14:textId="77777777" w:rsidR="00AF5BF7" w:rsidRDefault="00A276BC" w:rsidP="00A276BC">
      <w:pPr>
        <w:pStyle w:val="2"/>
        <w:spacing w:before="120" w:after="120"/>
        <w:rPr>
          <w:color w:val="808000"/>
        </w:rPr>
      </w:pPr>
      <w:bookmarkStart w:id="295" w:name="a61"/>
      <w:bookmarkEnd w:id="295"/>
      <w:r w:rsidRPr="00702F26">
        <w:rPr>
          <w:rFonts w:hint="eastAsia"/>
          <w:color w:val="808000"/>
        </w:rPr>
        <w:t>第</w:t>
      </w:r>
      <w:r w:rsidR="00F5178F">
        <w:rPr>
          <w:rFonts w:hint="eastAsia"/>
          <w:color w:val="808000"/>
        </w:rPr>
        <w:t>61</w:t>
      </w:r>
      <w:r w:rsidRPr="00702F26">
        <w:rPr>
          <w:rFonts w:hint="eastAsia"/>
          <w:color w:val="808000"/>
        </w:rPr>
        <w:t>條（侵害之排除及損害賠償</w:t>
      </w:r>
      <w:r w:rsidR="00AF5BF7">
        <w:rPr>
          <w:rFonts w:hint="eastAsia"/>
          <w:color w:val="808000"/>
        </w:rPr>
        <w:t>）</w:t>
      </w:r>
    </w:p>
    <w:p w14:paraId="441EF605" w14:textId="5895CC3D"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商標專用權人對於侵害其商標專用權者，得請求損害賠償，並得請求排除其侵害；有侵害之虞者，得請求防止之</w:t>
      </w:r>
      <w:r w:rsidR="00AF5BF7">
        <w:rPr>
          <w:rFonts w:ascii="Arial Unicode MS" w:eastAsia="新細明體" w:hAnsi="Arial Unicode MS" w:hint="eastAsia"/>
          <w:color w:val="626262"/>
          <w:sz w:val="20"/>
        </w:rPr>
        <w:t>。</w:t>
      </w:r>
    </w:p>
    <w:p w14:paraId="1BAB0B51" w14:textId="1158A842"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有第</w:t>
      </w:r>
      <w:hyperlink w:anchor="a62" w:history="1">
        <w:r w:rsidR="00A276BC" w:rsidRPr="00097B6B">
          <w:rPr>
            <w:rStyle w:val="a3"/>
            <w:rFonts w:ascii="Arial Unicode MS" w:eastAsia="新細明體" w:hAnsi="Arial Unicode MS" w:hint="eastAsia"/>
            <w:color w:val="666699"/>
          </w:rPr>
          <w:t>六十二</w:t>
        </w:r>
      </w:hyperlink>
      <w:r w:rsidR="00A276BC" w:rsidRPr="00097B6B">
        <w:rPr>
          <w:rFonts w:ascii="Arial Unicode MS" w:eastAsia="新細明體" w:hAnsi="Arial Unicode MS" w:hint="eastAsia"/>
          <w:color w:val="666699"/>
          <w:sz w:val="20"/>
        </w:rPr>
        <w:t>條第一款或第二款規定之情事者，視為侵害商標專用權</w:t>
      </w:r>
      <w:r w:rsidR="00AF5BF7">
        <w:rPr>
          <w:rFonts w:ascii="Arial Unicode MS" w:eastAsia="新細明體" w:hAnsi="Arial Unicode MS" w:hint="eastAsia"/>
          <w:color w:val="666699"/>
          <w:sz w:val="20"/>
        </w:rPr>
        <w:t>。</w:t>
      </w:r>
    </w:p>
    <w:p w14:paraId="10378DFE" w14:textId="389D2896"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073D5A">
        <w:rPr>
          <w:rFonts w:ascii="Arial Unicode MS" w:eastAsia="新細明體" w:hAnsi="Arial Unicode MS" w:hint="eastAsia"/>
          <w:color w:val="626262"/>
          <w:sz w:val="20"/>
        </w:rPr>
        <w:t>商標專用權人依前二項規定為請求時，對於侵害商標專用權之物品或從事侵害行為之原料或器具，得請求銷毀或為其他必要之處置。</w:t>
      </w:r>
    </w:p>
    <w:p w14:paraId="1C04782E" w14:textId="77777777" w:rsidR="00AF5BF7" w:rsidRDefault="00A276BC" w:rsidP="00A276BC">
      <w:pPr>
        <w:pStyle w:val="2"/>
        <w:spacing w:before="120" w:after="120"/>
        <w:rPr>
          <w:color w:val="808000"/>
        </w:rPr>
      </w:pPr>
      <w:bookmarkStart w:id="296" w:name="a62"/>
      <w:bookmarkEnd w:id="296"/>
      <w:r w:rsidRPr="00702F26">
        <w:rPr>
          <w:rFonts w:hint="eastAsia"/>
          <w:color w:val="808000"/>
        </w:rPr>
        <w:t>第</w:t>
      </w:r>
      <w:r w:rsidR="00F5178F">
        <w:rPr>
          <w:rFonts w:hint="eastAsia"/>
          <w:color w:val="808000"/>
        </w:rPr>
        <w:t>62</w:t>
      </w:r>
      <w:r w:rsidRPr="00702F26">
        <w:rPr>
          <w:rFonts w:hint="eastAsia"/>
          <w:color w:val="808000"/>
        </w:rPr>
        <w:t>條（侵害他人商標專用權之處罰</w:t>
      </w:r>
      <w:r w:rsidR="00AF5BF7">
        <w:rPr>
          <w:rFonts w:hint="eastAsia"/>
          <w:color w:val="808000"/>
        </w:rPr>
        <w:t>）</w:t>
      </w:r>
    </w:p>
    <w:p w14:paraId="3B4DAE4C" w14:textId="08506F2C"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意圖欺騙他人，有左列情事之一者，處三年以下有期徒刑、拘役或科或併科新臺幣二十萬元以下罰金</w:t>
      </w:r>
      <w:r w:rsidR="00AF5BF7">
        <w:rPr>
          <w:rFonts w:ascii="Arial Unicode MS" w:eastAsia="新細明體" w:hAnsi="Arial Unicode MS" w:hint="eastAsia"/>
          <w:color w:val="626262"/>
          <w:sz w:val="20"/>
        </w:rPr>
        <w:t>。</w:t>
      </w:r>
    </w:p>
    <w:p w14:paraId="092C685A" w14:textId="08DDF56A"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一</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於同一商品或類似商品，使用相同或近似於他人註冊商標之圖樣者</w:t>
      </w:r>
      <w:r>
        <w:rPr>
          <w:rFonts w:ascii="Arial Unicode MS" w:eastAsia="新細明體" w:hAnsi="Arial Unicode MS" w:hint="eastAsia"/>
          <w:color w:val="626262"/>
          <w:sz w:val="20"/>
        </w:rPr>
        <w:t>。</w:t>
      </w:r>
    </w:p>
    <w:p w14:paraId="7588408C" w14:textId="3005E23E" w:rsidR="00A276BC" w:rsidRPr="00073D5A"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二</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於有關同一商品或類似商品之廣告、標帖、說明書、價目表或其他文書，附加相同或近似於他人註冊商標圖樣而陳列或散布者。</w:t>
      </w:r>
    </w:p>
    <w:p w14:paraId="636737D8" w14:textId="77777777" w:rsidR="00AF5BF7" w:rsidRDefault="00A276BC" w:rsidP="00A276BC">
      <w:pPr>
        <w:pStyle w:val="2"/>
        <w:spacing w:before="120" w:after="120"/>
        <w:rPr>
          <w:color w:val="808000"/>
        </w:rPr>
      </w:pPr>
      <w:bookmarkStart w:id="297" w:name="a63"/>
      <w:bookmarkEnd w:id="297"/>
      <w:r w:rsidRPr="00702F26">
        <w:rPr>
          <w:rFonts w:hint="eastAsia"/>
          <w:color w:val="808000"/>
        </w:rPr>
        <w:t>第</w:t>
      </w:r>
      <w:r w:rsidR="00F5178F">
        <w:rPr>
          <w:rFonts w:hint="eastAsia"/>
          <w:color w:val="808000"/>
        </w:rPr>
        <w:t>63</w:t>
      </w:r>
      <w:r w:rsidRPr="00702F26">
        <w:rPr>
          <w:rFonts w:hint="eastAsia"/>
          <w:color w:val="808000"/>
        </w:rPr>
        <w:t>條（販賣仿冒商品之處罰</w:t>
      </w:r>
      <w:r w:rsidR="00AF5BF7">
        <w:rPr>
          <w:rFonts w:hint="eastAsia"/>
          <w:color w:val="808000"/>
        </w:rPr>
        <w:t>）</w:t>
      </w:r>
    </w:p>
    <w:p w14:paraId="1F87D649" w14:textId="0B70917C"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明知為前條商品而販賣、意圖販賣而陳列、輸出或輸入者，處一年以下有期徒刑、拘役或科或併科新臺幣五萬元以下罰金。</w:t>
      </w:r>
    </w:p>
    <w:p w14:paraId="42DBB5B3" w14:textId="77777777" w:rsidR="00AF5BF7" w:rsidRDefault="00A276BC" w:rsidP="00A276BC">
      <w:pPr>
        <w:pStyle w:val="2"/>
        <w:spacing w:before="120" w:after="120"/>
        <w:rPr>
          <w:color w:val="808000"/>
        </w:rPr>
      </w:pPr>
      <w:bookmarkStart w:id="298" w:name="a64"/>
      <w:bookmarkEnd w:id="298"/>
      <w:r w:rsidRPr="00702F26">
        <w:rPr>
          <w:rFonts w:hint="eastAsia"/>
          <w:color w:val="808000"/>
        </w:rPr>
        <w:t>第</w:t>
      </w:r>
      <w:r w:rsidR="00F5178F">
        <w:rPr>
          <w:rFonts w:hint="eastAsia"/>
          <w:color w:val="808000"/>
        </w:rPr>
        <w:t>64</w:t>
      </w:r>
      <w:r w:rsidRPr="00702F26">
        <w:rPr>
          <w:rFonts w:hint="eastAsia"/>
          <w:color w:val="808000"/>
        </w:rPr>
        <w:t>條（冒用商標商品之沒收</w:t>
      </w:r>
      <w:r w:rsidR="00AF5BF7">
        <w:rPr>
          <w:rFonts w:hint="eastAsia"/>
          <w:color w:val="808000"/>
        </w:rPr>
        <w:t>）</w:t>
      </w:r>
    </w:p>
    <w:p w14:paraId="2BA2CE29" w14:textId="5FCC5537"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犯前二條之罪所製造、販賣、陳列、輸出或輸入之商品不問屬於犯人與否，沒收之。</w:t>
      </w:r>
    </w:p>
    <w:p w14:paraId="516E591D" w14:textId="77777777" w:rsidR="00AF5BF7" w:rsidRDefault="00A276BC" w:rsidP="00A276BC">
      <w:pPr>
        <w:pStyle w:val="2"/>
        <w:spacing w:before="120" w:after="120"/>
        <w:rPr>
          <w:color w:val="808000"/>
        </w:rPr>
      </w:pPr>
      <w:r w:rsidRPr="00702F26">
        <w:rPr>
          <w:rFonts w:hint="eastAsia"/>
          <w:color w:val="808000"/>
        </w:rPr>
        <w:lastRenderedPageBreak/>
        <w:t>第</w:t>
      </w:r>
      <w:r w:rsidR="00F5178F">
        <w:rPr>
          <w:rFonts w:hint="eastAsia"/>
          <w:color w:val="808000"/>
        </w:rPr>
        <w:t>65</w:t>
      </w:r>
      <w:r w:rsidRPr="00702F26">
        <w:rPr>
          <w:rFonts w:hint="eastAsia"/>
          <w:color w:val="808000"/>
        </w:rPr>
        <w:t>條（惡意使用他人商標名稱之處罰</w:t>
      </w:r>
      <w:r w:rsidR="00AF5BF7">
        <w:rPr>
          <w:rFonts w:hint="eastAsia"/>
          <w:color w:val="808000"/>
        </w:rPr>
        <w:t>）</w:t>
      </w:r>
    </w:p>
    <w:p w14:paraId="105DE24F" w14:textId="1491325F"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惡意使用他人註冊商標圖樣中之文字，作為自己公司或商號名稱之特取部分，而經營同一商品或類似商品之業務，經利害關係人請求其停止使用，而不停止使用者，處一年以下有期徒刑、拘役或科新臺幣五萬元以下罰金</w:t>
      </w:r>
      <w:r w:rsidR="00AF5BF7">
        <w:rPr>
          <w:rFonts w:ascii="Arial Unicode MS" w:eastAsia="新細明體" w:hAnsi="Arial Unicode MS" w:hint="eastAsia"/>
          <w:color w:val="626262"/>
          <w:sz w:val="20"/>
        </w:rPr>
        <w:t>。</w:t>
      </w:r>
    </w:p>
    <w:p w14:paraId="315C7FEF" w14:textId="1C007252"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公司或商號名稱申請登記日，在商標申請註冊日之前者，無前項規定之適用。</w:t>
      </w:r>
    </w:p>
    <w:p w14:paraId="0AF18D52" w14:textId="77777777" w:rsidR="00AF5BF7" w:rsidRDefault="00A276BC" w:rsidP="00A276BC">
      <w:pPr>
        <w:pStyle w:val="2"/>
        <w:spacing w:before="120" w:after="120"/>
        <w:rPr>
          <w:color w:val="808000"/>
        </w:rPr>
      </w:pPr>
      <w:bookmarkStart w:id="299" w:name="a66"/>
      <w:bookmarkEnd w:id="299"/>
      <w:r w:rsidRPr="00702F26">
        <w:rPr>
          <w:rFonts w:hint="eastAsia"/>
          <w:color w:val="808000"/>
        </w:rPr>
        <w:t>第</w:t>
      </w:r>
      <w:r w:rsidR="00F5178F">
        <w:rPr>
          <w:rFonts w:hint="eastAsia"/>
          <w:color w:val="808000"/>
        </w:rPr>
        <w:t>66</w:t>
      </w:r>
      <w:r w:rsidRPr="00702F26">
        <w:rPr>
          <w:rFonts w:hint="eastAsia"/>
          <w:color w:val="808000"/>
        </w:rPr>
        <w:t>條（損害之計算</w:t>
      </w:r>
      <w:r w:rsidR="00AF5BF7">
        <w:rPr>
          <w:rFonts w:hint="eastAsia"/>
          <w:color w:val="808000"/>
        </w:rPr>
        <w:t>）</w:t>
      </w:r>
    </w:p>
    <w:p w14:paraId="7E8D25CB" w14:textId="0C21B4FE"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商標專用權人，依第</w:t>
      </w:r>
      <w:hyperlink w:anchor="a61" w:history="1">
        <w:r w:rsidR="00A276BC" w:rsidRPr="00073D5A">
          <w:rPr>
            <w:rStyle w:val="a3"/>
            <w:rFonts w:ascii="Arial Unicode MS" w:eastAsia="新細明體" w:hAnsi="Arial Unicode MS" w:hint="eastAsia"/>
            <w:color w:val="626262"/>
          </w:rPr>
          <w:t>六十一</w:t>
        </w:r>
      </w:hyperlink>
      <w:r w:rsidR="00A276BC" w:rsidRPr="00073D5A">
        <w:rPr>
          <w:rFonts w:ascii="Arial Unicode MS" w:eastAsia="新細明體" w:hAnsi="Arial Unicode MS" w:hint="eastAsia"/>
          <w:color w:val="626262"/>
          <w:sz w:val="20"/>
        </w:rPr>
        <w:t>條請求損害賠償時，得就左列各款擇一計算其損害：</w:t>
      </w:r>
    </w:p>
    <w:p w14:paraId="176D1A9D" w14:textId="77777777" w:rsidR="00AF5BF7" w:rsidRDefault="00A276BC" w:rsidP="00A276BC">
      <w:pPr>
        <w:pStyle w:val="ac"/>
        <w:ind w:leftChars="75" w:left="150"/>
        <w:jc w:val="both"/>
        <w:rPr>
          <w:rFonts w:ascii="Arial Unicode MS" w:eastAsia="新細明體" w:hAnsi="Arial Unicode MS"/>
          <w:color w:val="626262"/>
          <w:sz w:val="20"/>
        </w:rPr>
      </w:pPr>
      <w:r w:rsidRPr="00073D5A">
        <w:rPr>
          <w:rFonts w:ascii="Arial Unicode MS" w:eastAsia="新細明體" w:hAnsi="Arial Unicode MS" w:hint="eastAsia"/>
          <w:color w:val="626262"/>
          <w:sz w:val="20"/>
        </w:rPr>
        <w:t xml:space="preserve">　　一、依民法第</w:t>
      </w:r>
      <w:hyperlink r:id="rId104" w:anchor="a216" w:history="1">
        <w:r w:rsidRPr="00073D5A">
          <w:rPr>
            <w:rStyle w:val="a3"/>
            <w:rFonts w:ascii="Arial Unicode MS" w:eastAsia="新細明體" w:hAnsi="Arial Unicode MS" w:hint="eastAsia"/>
            <w:color w:val="626262"/>
          </w:rPr>
          <w:t>二百十六</w:t>
        </w:r>
      </w:hyperlink>
      <w:r w:rsidRPr="00073D5A">
        <w:rPr>
          <w:rFonts w:ascii="Arial Unicode MS" w:eastAsia="新細明體" w:hAnsi="Arial Unicode MS" w:hint="eastAsia"/>
          <w:color w:val="626262"/>
          <w:sz w:val="20"/>
        </w:rPr>
        <w:t>條之規定。但不能提供證據方法以證明其損害時，商標專用權人，就其使用註冊商標通常所可獲得之利益，減除受侵害後使用同一商標所得之利益，以其差額為所受損害</w:t>
      </w:r>
      <w:r w:rsidR="00AF5BF7">
        <w:rPr>
          <w:rFonts w:ascii="Arial Unicode MS" w:eastAsia="新細明體" w:hAnsi="Arial Unicode MS" w:hint="eastAsia"/>
          <w:color w:val="626262"/>
          <w:sz w:val="20"/>
        </w:rPr>
        <w:t>。</w:t>
      </w:r>
    </w:p>
    <w:p w14:paraId="489384B6" w14:textId="234DA6D4"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二</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依侵害商標專用權者因侵害行為所得之利益。於侵害商標專用權者不能就其成本或必要費用舉證時，以銷售該項商品全部收入為所得利益</w:t>
      </w:r>
      <w:r>
        <w:rPr>
          <w:rFonts w:ascii="Arial Unicode MS" w:eastAsia="新細明體" w:hAnsi="Arial Unicode MS" w:hint="eastAsia"/>
          <w:color w:val="626262"/>
          <w:sz w:val="20"/>
        </w:rPr>
        <w:t>。</w:t>
      </w:r>
    </w:p>
    <w:p w14:paraId="6C86CA1C" w14:textId="6D49852D" w:rsidR="00AF5BF7" w:rsidRDefault="00AF5BF7" w:rsidP="00A276BC">
      <w:pPr>
        <w:pStyle w:val="ac"/>
        <w:ind w:leftChars="75" w:left="150"/>
        <w:jc w:val="both"/>
        <w:rPr>
          <w:rFonts w:ascii="Arial Unicode MS" w:eastAsia="新細明體" w:hAnsi="Arial Unicode MS"/>
          <w:color w:val="626262"/>
          <w:sz w:val="20"/>
        </w:rPr>
      </w:pPr>
      <w:r>
        <w:rPr>
          <w:rFonts w:ascii="Arial Unicode MS" w:eastAsia="新細明體" w:hAnsi="Arial Unicode MS" w:hint="eastAsia"/>
          <w:color w:val="626262"/>
          <w:sz w:val="20"/>
        </w:rPr>
        <w:t xml:space="preserve">　　</w:t>
      </w:r>
      <w:r w:rsidRPr="00073D5A">
        <w:rPr>
          <w:rFonts w:ascii="Arial Unicode MS" w:eastAsia="新細明體" w:hAnsi="Arial Unicode MS" w:hint="eastAsia"/>
          <w:color w:val="626262"/>
          <w:sz w:val="20"/>
        </w:rPr>
        <w:t>三</w:t>
      </w:r>
      <w:r>
        <w:rPr>
          <w:rFonts w:ascii="Arial Unicode MS" w:eastAsia="新細明體" w:hAnsi="Arial Unicode MS" w:hint="eastAsia"/>
          <w:color w:val="626262"/>
          <w:sz w:val="20"/>
        </w:rPr>
        <w:t>、</w:t>
      </w:r>
      <w:r w:rsidR="00A276BC" w:rsidRPr="00073D5A">
        <w:rPr>
          <w:rFonts w:ascii="Arial Unicode MS" w:eastAsia="新細明體" w:hAnsi="Arial Unicode MS" w:hint="eastAsia"/>
          <w:color w:val="626262"/>
          <w:sz w:val="20"/>
        </w:rPr>
        <w:t>就查獲侵害商標專用權商品零售單價五百倍至一千五百倍之金額。但所查獲商品超過一千五百倍時，以其總價定賠償金額</w:t>
      </w:r>
      <w:r>
        <w:rPr>
          <w:rFonts w:ascii="Arial Unicode MS" w:eastAsia="新細明體" w:hAnsi="Arial Unicode MS" w:hint="eastAsia"/>
          <w:color w:val="626262"/>
          <w:sz w:val="20"/>
        </w:rPr>
        <w:t>。</w:t>
      </w:r>
    </w:p>
    <w:p w14:paraId="28F54392" w14:textId="3AC6F856"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前項賠償金額顯不相當者，法院得予酌減之</w:t>
      </w:r>
      <w:r w:rsidR="00AF5BF7">
        <w:rPr>
          <w:rFonts w:ascii="Arial Unicode MS" w:eastAsia="新細明體" w:hAnsi="Arial Unicode MS" w:hint="eastAsia"/>
          <w:color w:val="666699"/>
          <w:sz w:val="20"/>
        </w:rPr>
        <w:t>。</w:t>
      </w:r>
    </w:p>
    <w:p w14:paraId="13EADB20" w14:textId="5689722A"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073D5A">
        <w:rPr>
          <w:rFonts w:ascii="Arial Unicode MS" w:eastAsia="新細明體" w:hAnsi="Arial Unicode MS" w:hint="eastAsia"/>
          <w:color w:val="626262"/>
          <w:sz w:val="20"/>
        </w:rPr>
        <w:t>商標專用權人之業務上信譽，因侵害而致減損時，並得另請求賠償相當之金額</w:t>
      </w:r>
      <w:r w:rsidR="00AF5BF7">
        <w:rPr>
          <w:rFonts w:ascii="Arial Unicode MS" w:eastAsia="新細明體" w:hAnsi="Arial Unicode MS" w:hint="eastAsia"/>
          <w:color w:val="626262"/>
          <w:sz w:val="20"/>
        </w:rPr>
        <w:t>。</w:t>
      </w:r>
    </w:p>
    <w:p w14:paraId="46C1138F" w14:textId="4454E433"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4</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前三項規定於依第</w:t>
      </w:r>
      <w:hyperlink w:anchor="a67" w:history="1">
        <w:r w:rsidR="00A276BC" w:rsidRPr="00097B6B">
          <w:rPr>
            <w:rStyle w:val="a3"/>
            <w:rFonts w:ascii="Arial Unicode MS" w:eastAsia="新細明體" w:hAnsi="Arial Unicode MS" w:hint="eastAsia"/>
            <w:color w:val="666699"/>
          </w:rPr>
          <w:t>六十七</w:t>
        </w:r>
      </w:hyperlink>
      <w:r w:rsidR="00A276BC" w:rsidRPr="00097B6B">
        <w:rPr>
          <w:rFonts w:ascii="Arial Unicode MS" w:eastAsia="新細明體" w:hAnsi="Arial Unicode MS" w:hint="eastAsia"/>
          <w:color w:val="666699"/>
          <w:sz w:val="20"/>
        </w:rPr>
        <w:t>條請求連帶賠償時，準用之。</w:t>
      </w:r>
    </w:p>
    <w:p w14:paraId="651FA59C" w14:textId="77777777" w:rsidR="00AF5BF7" w:rsidRDefault="00A276BC" w:rsidP="00A276BC">
      <w:pPr>
        <w:pStyle w:val="2"/>
        <w:spacing w:before="120" w:after="120"/>
        <w:rPr>
          <w:color w:val="808000"/>
        </w:rPr>
      </w:pPr>
      <w:bookmarkStart w:id="300" w:name="a67"/>
      <w:bookmarkEnd w:id="300"/>
      <w:r w:rsidRPr="00702F26">
        <w:rPr>
          <w:rFonts w:hint="eastAsia"/>
          <w:color w:val="808000"/>
        </w:rPr>
        <w:t>第</w:t>
      </w:r>
      <w:r w:rsidR="00F5178F">
        <w:rPr>
          <w:rFonts w:hint="eastAsia"/>
          <w:color w:val="808000"/>
        </w:rPr>
        <w:t>67</w:t>
      </w:r>
      <w:r w:rsidRPr="00702F26">
        <w:rPr>
          <w:rFonts w:hint="eastAsia"/>
          <w:color w:val="808000"/>
        </w:rPr>
        <w:t>條（連帶賠償責任</w:t>
      </w:r>
      <w:r w:rsidR="00AF5BF7">
        <w:rPr>
          <w:rFonts w:hint="eastAsia"/>
          <w:color w:val="808000"/>
        </w:rPr>
        <w:t>）</w:t>
      </w:r>
    </w:p>
    <w:p w14:paraId="54125E2E" w14:textId="69F9C04D"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因故意或過失而有第</w:t>
      </w:r>
      <w:hyperlink w:anchor="a63" w:history="1">
        <w:r w:rsidR="00A276BC" w:rsidRPr="00073D5A">
          <w:rPr>
            <w:rStyle w:val="a3"/>
            <w:rFonts w:ascii="Arial Unicode MS" w:eastAsia="新細明體" w:hAnsi="Arial Unicode MS" w:hint="eastAsia"/>
            <w:color w:val="626262"/>
          </w:rPr>
          <w:t>六十三</w:t>
        </w:r>
      </w:hyperlink>
      <w:r w:rsidR="00A276BC" w:rsidRPr="00073D5A">
        <w:rPr>
          <w:rFonts w:ascii="Arial Unicode MS" w:eastAsia="新細明體" w:hAnsi="Arial Unicode MS" w:hint="eastAsia"/>
          <w:color w:val="626262"/>
          <w:sz w:val="20"/>
        </w:rPr>
        <w:t>條之行為者，應與侵害商標專用權者負連帶賠償責任。但其能提供商品來源者，得減輕其賠償金額或免除之。</w:t>
      </w:r>
    </w:p>
    <w:p w14:paraId="13456ED9" w14:textId="77777777" w:rsidR="00AF5BF7" w:rsidRDefault="00A276BC" w:rsidP="00A276BC">
      <w:pPr>
        <w:pStyle w:val="2"/>
        <w:spacing w:before="120" w:after="120"/>
        <w:rPr>
          <w:color w:val="808000"/>
        </w:rPr>
      </w:pPr>
      <w:bookmarkStart w:id="301" w:name="a68"/>
      <w:bookmarkEnd w:id="301"/>
      <w:r w:rsidRPr="00702F26">
        <w:rPr>
          <w:rFonts w:hint="eastAsia"/>
          <w:color w:val="808000"/>
        </w:rPr>
        <w:t>第</w:t>
      </w:r>
      <w:r w:rsidR="00F5178F">
        <w:rPr>
          <w:rFonts w:hint="eastAsia"/>
          <w:color w:val="808000"/>
        </w:rPr>
        <w:t>68</w:t>
      </w:r>
      <w:r w:rsidRPr="00702F26">
        <w:rPr>
          <w:rFonts w:hint="eastAsia"/>
          <w:color w:val="808000"/>
        </w:rPr>
        <w:t>條（商標訴訟判決書之請求公告</w:t>
      </w:r>
      <w:r w:rsidR="00AF5BF7">
        <w:rPr>
          <w:rFonts w:hint="eastAsia"/>
          <w:color w:val="808000"/>
        </w:rPr>
        <w:t>）</w:t>
      </w:r>
    </w:p>
    <w:p w14:paraId="16FCDCBD" w14:textId="6F6E30B9"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商標專用權人，得請求由侵害商標專用權者負擔費用，將依本章認定侵害商標專用權情事之判決書內容全部或一部登載新聞紙。</w:t>
      </w:r>
    </w:p>
    <w:p w14:paraId="745B5C69" w14:textId="77777777" w:rsidR="00AF5BF7" w:rsidRDefault="00A276BC" w:rsidP="00A276BC">
      <w:pPr>
        <w:pStyle w:val="2"/>
        <w:spacing w:before="120" w:after="120"/>
        <w:rPr>
          <w:color w:val="808000"/>
        </w:rPr>
      </w:pPr>
      <w:r w:rsidRPr="00702F26">
        <w:rPr>
          <w:rFonts w:hint="eastAsia"/>
          <w:color w:val="808000"/>
        </w:rPr>
        <w:t>第</w:t>
      </w:r>
      <w:r w:rsidR="00F5178F">
        <w:rPr>
          <w:rFonts w:hint="eastAsia"/>
          <w:color w:val="808000"/>
        </w:rPr>
        <w:t>69</w:t>
      </w:r>
      <w:r w:rsidRPr="00702F26">
        <w:rPr>
          <w:rFonts w:hint="eastAsia"/>
          <w:color w:val="808000"/>
        </w:rPr>
        <w:t>條（授權使用商標被侵害之保護</w:t>
      </w:r>
      <w:r w:rsidR="00AF5BF7">
        <w:rPr>
          <w:rFonts w:hint="eastAsia"/>
          <w:color w:val="808000"/>
        </w:rPr>
        <w:t>）</w:t>
      </w:r>
    </w:p>
    <w:p w14:paraId="6EA3FC74" w14:textId="2AD2F895"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依第</w:t>
      </w:r>
      <w:hyperlink w:anchor="a26" w:history="1">
        <w:r w:rsidR="00A276BC" w:rsidRPr="00073D5A">
          <w:rPr>
            <w:rStyle w:val="a3"/>
            <w:rFonts w:ascii="Arial Unicode MS" w:eastAsia="新細明體" w:hAnsi="Arial Unicode MS" w:hint="eastAsia"/>
            <w:color w:val="626262"/>
          </w:rPr>
          <w:t>二十六</w:t>
        </w:r>
      </w:hyperlink>
      <w:r w:rsidR="00A276BC" w:rsidRPr="00073D5A">
        <w:rPr>
          <w:rFonts w:ascii="Arial Unicode MS" w:eastAsia="新細明體" w:hAnsi="Arial Unicode MS" w:hint="eastAsia"/>
          <w:color w:val="626262"/>
          <w:sz w:val="20"/>
        </w:rPr>
        <w:t>條規定，經受權使用商標者，其使用權受有侵害時，準用本章之規定。</w:t>
      </w:r>
    </w:p>
    <w:p w14:paraId="74781D45" w14:textId="77777777" w:rsidR="00AF5BF7" w:rsidRDefault="00A276BC" w:rsidP="00A276BC">
      <w:pPr>
        <w:pStyle w:val="2"/>
        <w:spacing w:before="120" w:after="120"/>
        <w:rPr>
          <w:color w:val="808000"/>
        </w:rPr>
      </w:pPr>
      <w:r w:rsidRPr="00702F26">
        <w:rPr>
          <w:rFonts w:hint="eastAsia"/>
          <w:color w:val="808000"/>
        </w:rPr>
        <w:t>第</w:t>
      </w:r>
      <w:r w:rsidR="00F5178F">
        <w:rPr>
          <w:rFonts w:hint="eastAsia"/>
          <w:color w:val="808000"/>
        </w:rPr>
        <w:t>70</w:t>
      </w:r>
      <w:r w:rsidR="00F5178F">
        <w:rPr>
          <w:rFonts w:hint="eastAsia"/>
          <w:color w:val="808000"/>
        </w:rPr>
        <w:t>條</w:t>
      </w:r>
      <w:r w:rsidRPr="00702F26">
        <w:rPr>
          <w:rFonts w:hint="eastAsia"/>
          <w:color w:val="808000"/>
        </w:rPr>
        <w:t>（外國法人或團體之準用</w:t>
      </w:r>
      <w:r w:rsidR="00AF5BF7">
        <w:rPr>
          <w:rFonts w:hint="eastAsia"/>
          <w:color w:val="808000"/>
        </w:rPr>
        <w:t>）</w:t>
      </w:r>
    </w:p>
    <w:p w14:paraId="69D30ADB" w14:textId="17CE937E"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外國法人或團體就本章規定事項亦得為告訴、自訴或提起民事訴訟，不以業經認許者為限。</w:t>
      </w:r>
    </w:p>
    <w:p w14:paraId="198021D4" w14:textId="77777777" w:rsidR="00AF5BF7" w:rsidRDefault="00A276BC" w:rsidP="00A276BC">
      <w:pPr>
        <w:pStyle w:val="2"/>
        <w:spacing w:before="120" w:after="120"/>
        <w:rPr>
          <w:color w:val="808000"/>
        </w:rPr>
      </w:pPr>
      <w:r w:rsidRPr="00702F26">
        <w:rPr>
          <w:rFonts w:hint="eastAsia"/>
          <w:color w:val="808000"/>
        </w:rPr>
        <w:t>第</w:t>
      </w:r>
      <w:r w:rsidR="00F5178F">
        <w:rPr>
          <w:rFonts w:hint="eastAsia"/>
          <w:color w:val="808000"/>
        </w:rPr>
        <w:t>71</w:t>
      </w:r>
      <w:r w:rsidRPr="00702F26">
        <w:rPr>
          <w:rFonts w:hint="eastAsia"/>
          <w:color w:val="808000"/>
        </w:rPr>
        <w:t>條（專業法庭之設立</w:t>
      </w:r>
      <w:r w:rsidR="00AF5BF7">
        <w:rPr>
          <w:rFonts w:hint="eastAsia"/>
          <w:color w:val="808000"/>
        </w:rPr>
        <w:t>）</w:t>
      </w:r>
    </w:p>
    <w:p w14:paraId="3EBA0A39" w14:textId="09B8CEA5"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法院為處理商標訴訟案件，得設立專業法庭或指定專人辦理</w:t>
      </w:r>
      <w:r w:rsidR="00AF5BF7">
        <w:rPr>
          <w:rFonts w:ascii="Arial Unicode MS" w:eastAsia="新細明體" w:hAnsi="Arial Unicode MS" w:hint="eastAsia"/>
          <w:color w:val="626262"/>
          <w:sz w:val="20"/>
        </w:rPr>
        <w:t>。</w:t>
      </w:r>
    </w:p>
    <w:p w14:paraId="05E41A23" w14:textId="1096FD8C" w:rsidR="00A276BC" w:rsidRPr="00AA0AF9" w:rsidRDefault="00AF5BF7" w:rsidP="00A276BC">
      <w:pPr>
        <w:ind w:left="119"/>
        <w:rPr>
          <w:rFonts w:ascii="Arial Unicode MS" w:hAnsi="Arial Unicode MS"/>
          <w:color w:val="7F7F7F"/>
        </w:rPr>
      </w:pPr>
      <w:r>
        <w:rPr>
          <w:rFonts w:ascii="Arial Unicode MS" w:hAnsi="Arial Unicode MS" w:hint="eastAsia"/>
          <w:color w:val="626262"/>
        </w:rPr>
        <w:t xml:space="preserve">　　　　</w:t>
      </w:r>
      <w:r w:rsidR="00A276BC" w:rsidRPr="00AA0AF9">
        <w:rPr>
          <w:rFonts w:ascii="Arial Unicode MS" w:hAnsi="Arial Unicode MS" w:hint="eastAsia"/>
          <w:color w:val="7F7F7F"/>
        </w:rPr>
        <w:t xml:space="preserve">　　　　　　　　　　　　　　　　　　　　　　　　　　　　　　　　　　　　　　　　</w:t>
      </w:r>
      <w:hyperlink w:anchor="z章節索引" w:history="1">
        <w:r w:rsidR="00A276BC" w:rsidRPr="00AA0AF9">
          <w:rPr>
            <w:rStyle w:val="a3"/>
            <w:rFonts w:ascii="Arial Unicode MS" w:hAnsi="Arial Unicode MS" w:hint="eastAsia"/>
            <w:color w:val="7F7F7F"/>
            <w:sz w:val="18"/>
          </w:rPr>
          <w:t>回索引</w:t>
        </w:r>
      </w:hyperlink>
      <w:r w:rsidR="00C44F44">
        <w:rPr>
          <w:rFonts w:ascii="Arial Unicode MS" w:hAnsi="Arial Unicode MS" w:hint="eastAsia"/>
          <w:color w:val="7F7F7F"/>
          <w:sz w:val="18"/>
        </w:rPr>
        <w:t>〉〉</w:t>
      </w:r>
    </w:p>
    <w:p w14:paraId="1ACB65B1" w14:textId="77777777" w:rsidR="00A276BC" w:rsidRPr="00AA0AF9" w:rsidRDefault="00A276BC" w:rsidP="00A276BC">
      <w:pPr>
        <w:pStyle w:val="1"/>
        <w:spacing w:before="120" w:after="120"/>
      </w:pPr>
      <w:bookmarkStart w:id="302" w:name="_第六章__標"/>
      <w:bookmarkEnd w:id="302"/>
      <w:r w:rsidRPr="00AA0AF9">
        <w:rPr>
          <w:rFonts w:hint="eastAsia"/>
        </w:rPr>
        <w:t>第六章　　標　章</w:t>
      </w:r>
    </w:p>
    <w:p w14:paraId="24765C09" w14:textId="77777777" w:rsidR="00AF5BF7" w:rsidRDefault="00A276BC" w:rsidP="00A276BC">
      <w:pPr>
        <w:pStyle w:val="2"/>
        <w:spacing w:before="120" w:after="120"/>
        <w:rPr>
          <w:color w:val="808000"/>
        </w:rPr>
      </w:pPr>
      <w:bookmarkStart w:id="303" w:name="a72"/>
      <w:bookmarkEnd w:id="303"/>
      <w:r w:rsidRPr="00702F26">
        <w:rPr>
          <w:rFonts w:hint="eastAsia"/>
          <w:color w:val="808000"/>
        </w:rPr>
        <w:t>第</w:t>
      </w:r>
      <w:r w:rsidR="00F5178F">
        <w:rPr>
          <w:rFonts w:hint="eastAsia"/>
          <w:color w:val="808000"/>
        </w:rPr>
        <w:t>72</w:t>
      </w:r>
      <w:r w:rsidRPr="00702F26">
        <w:rPr>
          <w:rFonts w:hint="eastAsia"/>
          <w:color w:val="808000"/>
        </w:rPr>
        <w:t>條（服務標章</w:t>
      </w:r>
      <w:r w:rsidR="00AF5BF7">
        <w:rPr>
          <w:rFonts w:hint="eastAsia"/>
          <w:color w:val="808000"/>
        </w:rPr>
        <w:t>）</w:t>
      </w:r>
    </w:p>
    <w:p w14:paraId="2DDBB45D" w14:textId="4B32A49C"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凡因表彰自己營業上所提供之服務，欲專用其標章者，應申請註冊為服務標章</w:t>
      </w:r>
      <w:r w:rsidR="00AF5BF7">
        <w:rPr>
          <w:rFonts w:ascii="Arial Unicode MS" w:eastAsia="新細明體" w:hAnsi="Arial Unicode MS" w:hint="eastAsia"/>
          <w:color w:val="626262"/>
          <w:sz w:val="20"/>
        </w:rPr>
        <w:t>。</w:t>
      </w:r>
    </w:p>
    <w:p w14:paraId="637DDCAC" w14:textId="232678F8" w:rsidR="00AF5BF7"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服務標章之使用，係指將標章用於營業上之物品、文書、宣傳或廣告，以促銷其服務者而言、但使用於商品或其包裝容器上有使人誤認為係促銷該商品者，不在此限</w:t>
      </w:r>
      <w:r w:rsidR="00AF5BF7">
        <w:rPr>
          <w:rFonts w:ascii="Arial Unicode MS" w:eastAsia="新細明體" w:hAnsi="Arial Unicode MS" w:hint="eastAsia"/>
          <w:color w:val="666699"/>
          <w:sz w:val="20"/>
        </w:rPr>
        <w:t>。</w:t>
      </w:r>
    </w:p>
    <w:p w14:paraId="13243FD5" w14:textId="6D7515B4"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eastAsia="新細明體" w:hAnsi="Calibri" w:hint="eastAsia"/>
          <w:color w:val="404040"/>
          <w:sz w:val="18"/>
        </w:rPr>
        <w:t>﹝</w:t>
      </w:r>
      <w:r w:rsidR="00AF5BF7" w:rsidRPr="00077E10">
        <w:rPr>
          <w:rFonts w:ascii="Calibri" w:eastAsia="新細明體" w:hAnsi="Calibri"/>
          <w:color w:val="404040"/>
          <w:sz w:val="18"/>
        </w:rPr>
        <w:t>3</w:t>
      </w:r>
      <w:r w:rsidR="00AF5BF7" w:rsidRPr="00077E10">
        <w:rPr>
          <w:rFonts w:ascii="Calibri" w:eastAsia="新細明體" w:hAnsi="Calibri" w:hint="eastAsia"/>
          <w:color w:val="404040"/>
          <w:sz w:val="18"/>
        </w:rPr>
        <w:t>﹞</w:t>
      </w:r>
      <w:r w:rsidR="00A276BC" w:rsidRPr="00073D5A">
        <w:rPr>
          <w:rFonts w:ascii="Arial Unicode MS" w:eastAsia="新細明體" w:hAnsi="Arial Unicode MS" w:hint="eastAsia"/>
          <w:color w:val="626262"/>
          <w:sz w:val="20"/>
        </w:rPr>
        <w:t>服務標章之分類，於</w:t>
      </w:r>
      <w:hyperlink r:id="rId105" w:history="1">
        <w:r w:rsidR="00A276BC" w:rsidRPr="00073D5A">
          <w:rPr>
            <w:rStyle w:val="a3"/>
            <w:rFonts w:ascii="Arial Unicode MS" w:eastAsia="新細明體" w:hAnsi="Arial Unicode MS" w:hint="eastAsia"/>
            <w:color w:val="626262"/>
          </w:rPr>
          <w:t>施行細則</w:t>
        </w:r>
      </w:hyperlink>
      <w:r w:rsidR="00A276BC" w:rsidRPr="00073D5A">
        <w:rPr>
          <w:rFonts w:ascii="Arial Unicode MS" w:eastAsia="新細明體" w:hAnsi="Arial Unicode MS" w:hint="eastAsia"/>
          <w:color w:val="626262"/>
          <w:sz w:val="20"/>
        </w:rPr>
        <w:t>定之</w:t>
      </w:r>
      <w:r w:rsidR="00AF5BF7">
        <w:rPr>
          <w:rFonts w:ascii="Arial Unicode MS" w:eastAsia="新細明體" w:hAnsi="Arial Unicode MS" w:hint="eastAsia"/>
          <w:color w:val="626262"/>
          <w:sz w:val="20"/>
        </w:rPr>
        <w:t>。</w:t>
      </w:r>
    </w:p>
    <w:p w14:paraId="3B86EC7F" w14:textId="746F4691"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lastRenderedPageBreak/>
        <w:t>﹝</w:t>
      </w:r>
      <w:r w:rsidR="00AF5BF7" w:rsidRPr="00077E10">
        <w:rPr>
          <w:rFonts w:ascii="Calibri" w:eastAsia="新細明體" w:hAnsi="Calibri"/>
          <w:color w:val="404040"/>
          <w:sz w:val="18"/>
        </w:rPr>
        <w:t>4</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類似服務之認定不受前項分類之限制。</w:t>
      </w:r>
    </w:p>
    <w:p w14:paraId="3E025EFA" w14:textId="77777777" w:rsidR="00AF5BF7" w:rsidRDefault="00A276BC" w:rsidP="00A276BC">
      <w:pPr>
        <w:pStyle w:val="2"/>
        <w:spacing w:before="120" w:after="120"/>
        <w:rPr>
          <w:color w:val="808000"/>
        </w:rPr>
      </w:pPr>
      <w:bookmarkStart w:id="304" w:name="a73"/>
      <w:bookmarkEnd w:id="304"/>
      <w:r w:rsidRPr="00702F26">
        <w:rPr>
          <w:rFonts w:hint="eastAsia"/>
          <w:color w:val="808000"/>
        </w:rPr>
        <w:t>第</w:t>
      </w:r>
      <w:r w:rsidR="00F5178F">
        <w:rPr>
          <w:rFonts w:hint="eastAsia"/>
          <w:color w:val="808000"/>
        </w:rPr>
        <w:t>73</w:t>
      </w:r>
      <w:r w:rsidRPr="00702F26">
        <w:rPr>
          <w:rFonts w:hint="eastAsia"/>
          <w:color w:val="808000"/>
        </w:rPr>
        <w:t>條（證明標章</w:t>
      </w:r>
      <w:r w:rsidR="00AF5BF7">
        <w:rPr>
          <w:rFonts w:hint="eastAsia"/>
          <w:color w:val="808000"/>
        </w:rPr>
        <w:t>）</w:t>
      </w:r>
    </w:p>
    <w:p w14:paraId="0CCE85C6" w14:textId="67AE115A"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凡提供知識或技術，以標章證明他人商品或服務之特性、品質、精密度或其他事項，欲專用其標章者，應申請註冊為證明標章</w:t>
      </w:r>
      <w:r w:rsidR="00AF5BF7">
        <w:rPr>
          <w:rFonts w:ascii="Arial Unicode MS" w:eastAsia="新細明體" w:hAnsi="Arial Unicode MS" w:hint="eastAsia"/>
          <w:color w:val="626262"/>
          <w:sz w:val="20"/>
        </w:rPr>
        <w:t>。</w:t>
      </w:r>
    </w:p>
    <w:p w14:paraId="0FC91333" w14:textId="78B14DC7" w:rsidR="00A276BC" w:rsidRPr="00097B6B" w:rsidRDefault="00CB4C95" w:rsidP="00A276BC">
      <w:pPr>
        <w:pStyle w:val="ac"/>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證明標章之申請人，以具有證明他人商品或服務能力之法人、團體或政府機關為限。</w:t>
      </w:r>
    </w:p>
    <w:p w14:paraId="2954BCA8" w14:textId="77777777" w:rsidR="00AF5BF7" w:rsidRDefault="00A276BC" w:rsidP="00A276BC">
      <w:pPr>
        <w:pStyle w:val="2"/>
        <w:spacing w:before="120" w:after="120"/>
        <w:rPr>
          <w:color w:val="808000"/>
        </w:rPr>
      </w:pPr>
      <w:r w:rsidRPr="00702F26">
        <w:rPr>
          <w:rFonts w:hint="eastAsia"/>
          <w:color w:val="808000"/>
        </w:rPr>
        <w:t>第</w:t>
      </w:r>
      <w:r w:rsidR="00F5178F">
        <w:rPr>
          <w:rFonts w:hint="eastAsia"/>
          <w:color w:val="808000"/>
        </w:rPr>
        <w:t>74</w:t>
      </w:r>
      <w:r w:rsidRPr="00702F26">
        <w:rPr>
          <w:rFonts w:hint="eastAsia"/>
          <w:color w:val="808000"/>
        </w:rPr>
        <w:t>條（團體標章</w:t>
      </w:r>
      <w:r w:rsidR="00AF5BF7">
        <w:rPr>
          <w:rFonts w:hint="eastAsia"/>
          <w:color w:val="808000"/>
        </w:rPr>
        <w:t>）</w:t>
      </w:r>
    </w:p>
    <w:p w14:paraId="7E44DA0E" w14:textId="720DCBB1"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凡公會、協會或其它團體為表彰其組織或會籍，欲專用標章者，應申請註冊為團體標章。</w:t>
      </w:r>
    </w:p>
    <w:p w14:paraId="7FF9DBCE" w14:textId="77777777" w:rsidR="00AF5BF7" w:rsidRDefault="00A276BC" w:rsidP="00A276BC">
      <w:pPr>
        <w:pStyle w:val="2"/>
        <w:spacing w:before="120" w:after="120"/>
        <w:rPr>
          <w:color w:val="808000"/>
        </w:rPr>
      </w:pPr>
      <w:bookmarkStart w:id="305" w:name="a75"/>
      <w:bookmarkEnd w:id="305"/>
      <w:r w:rsidRPr="00702F26">
        <w:rPr>
          <w:rFonts w:hint="eastAsia"/>
          <w:color w:val="808000"/>
        </w:rPr>
        <w:t>第</w:t>
      </w:r>
      <w:r w:rsidR="00F5178F">
        <w:rPr>
          <w:rFonts w:hint="eastAsia"/>
          <w:color w:val="808000"/>
        </w:rPr>
        <w:t>75</w:t>
      </w:r>
      <w:r w:rsidRPr="00702F26">
        <w:rPr>
          <w:rFonts w:hint="eastAsia"/>
          <w:color w:val="808000"/>
        </w:rPr>
        <w:t>條（證明標章或團體標章之移轉授權他人使用</w:t>
      </w:r>
      <w:r w:rsidR="00AF5BF7">
        <w:rPr>
          <w:rFonts w:hint="eastAsia"/>
          <w:color w:val="808000"/>
        </w:rPr>
        <w:t>）</w:t>
      </w:r>
    </w:p>
    <w:p w14:paraId="49F82253" w14:textId="028CCBA8"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證明標章或團體標章專用權不得移轉、授權他人使用，或作為質權標的物。但其移轉或授權他人使用，無損害消費者利益及違反公平競爭之</w:t>
      </w:r>
      <w:r w:rsidR="00A276BC" w:rsidRPr="00073D5A">
        <w:rPr>
          <w:rFonts w:ascii="Arial Unicode MS" w:eastAsia="新細明體" w:hAnsi="Arial Unicode MS" w:cs="Times New Roman"/>
          <w:color w:val="626262"/>
          <w:sz w:val="20"/>
        </w:rPr>
        <w:t>虞</w:t>
      </w:r>
      <w:r w:rsidR="00A276BC" w:rsidRPr="00073D5A">
        <w:rPr>
          <w:rFonts w:ascii="Arial Unicode MS" w:eastAsia="新細明體" w:hAnsi="Arial Unicode MS" w:hint="eastAsia"/>
          <w:color w:val="626262"/>
          <w:sz w:val="20"/>
        </w:rPr>
        <w:t>，經商標主管機關核准者，不在此限。</w:t>
      </w:r>
    </w:p>
    <w:p w14:paraId="76993DDA" w14:textId="77777777" w:rsidR="00AF5BF7" w:rsidRDefault="00A276BC" w:rsidP="00A276BC">
      <w:pPr>
        <w:pStyle w:val="2"/>
        <w:spacing w:before="120" w:after="120"/>
        <w:rPr>
          <w:color w:val="808000"/>
        </w:rPr>
      </w:pPr>
      <w:bookmarkStart w:id="306" w:name="a76"/>
      <w:bookmarkEnd w:id="306"/>
      <w:r w:rsidRPr="00702F26">
        <w:rPr>
          <w:rFonts w:hint="eastAsia"/>
          <w:color w:val="808000"/>
        </w:rPr>
        <w:t>第</w:t>
      </w:r>
      <w:r w:rsidR="00F5178F">
        <w:rPr>
          <w:rFonts w:hint="eastAsia"/>
          <w:color w:val="808000"/>
        </w:rPr>
        <w:t>76</w:t>
      </w:r>
      <w:r w:rsidRPr="00702F26">
        <w:rPr>
          <w:rFonts w:hint="eastAsia"/>
          <w:color w:val="808000"/>
        </w:rPr>
        <w:t>條（專用權之撤銷</w:t>
      </w:r>
      <w:r w:rsidR="00AF5BF7">
        <w:rPr>
          <w:rFonts w:hint="eastAsia"/>
          <w:color w:val="808000"/>
        </w:rPr>
        <w:t>）</w:t>
      </w:r>
    </w:p>
    <w:p w14:paraId="586FAA12" w14:textId="00281D69"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標章專用權人或其授權使用人以服務標章、證明標章或團體標章為不當使用致生損害於他人或公眾者，商標主管機關得依任何人之申請或依職權撤銷其專用權。</w:t>
      </w:r>
    </w:p>
    <w:p w14:paraId="01A1401F" w14:textId="77777777" w:rsidR="00AF5BF7" w:rsidRDefault="00A276BC" w:rsidP="00A276BC">
      <w:pPr>
        <w:pStyle w:val="2"/>
        <w:spacing w:before="120" w:after="120"/>
        <w:rPr>
          <w:color w:val="808000"/>
        </w:rPr>
      </w:pPr>
      <w:bookmarkStart w:id="307" w:name="a77"/>
      <w:bookmarkEnd w:id="307"/>
      <w:r w:rsidRPr="00702F26">
        <w:rPr>
          <w:rFonts w:hint="eastAsia"/>
          <w:color w:val="808000"/>
        </w:rPr>
        <w:t>第</w:t>
      </w:r>
      <w:r w:rsidR="00F5178F">
        <w:rPr>
          <w:rFonts w:hint="eastAsia"/>
          <w:color w:val="808000"/>
        </w:rPr>
        <w:t>77</w:t>
      </w:r>
      <w:r w:rsidRPr="00702F26">
        <w:rPr>
          <w:rFonts w:hint="eastAsia"/>
          <w:color w:val="808000"/>
        </w:rPr>
        <w:t>條（標章之準用</w:t>
      </w:r>
      <w:r w:rsidR="00AF5BF7">
        <w:rPr>
          <w:rFonts w:hint="eastAsia"/>
          <w:color w:val="808000"/>
        </w:rPr>
        <w:t>）</w:t>
      </w:r>
    </w:p>
    <w:p w14:paraId="785DE6E0" w14:textId="0E282E70"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服務標章、證明章標及團體標章除本章另有規定外，依其性質準用本法有關商標之規定。</w:t>
      </w:r>
    </w:p>
    <w:p w14:paraId="6D3E31F2" w14:textId="77777777" w:rsidR="00AF5BF7" w:rsidRDefault="00A276BC" w:rsidP="00A276BC">
      <w:pPr>
        <w:pStyle w:val="2"/>
        <w:spacing w:before="120" w:after="120"/>
        <w:rPr>
          <w:color w:val="808000"/>
        </w:rPr>
      </w:pPr>
      <w:bookmarkStart w:id="308" w:name="a77b1"/>
      <w:bookmarkEnd w:id="308"/>
      <w:r w:rsidRPr="00702F26">
        <w:rPr>
          <w:rFonts w:hint="eastAsia"/>
          <w:color w:val="808000"/>
        </w:rPr>
        <w:t>第</w:t>
      </w:r>
      <w:r w:rsidR="00F5178F">
        <w:rPr>
          <w:rFonts w:hint="eastAsia"/>
          <w:color w:val="808000"/>
        </w:rPr>
        <w:t>77</w:t>
      </w:r>
      <w:r w:rsidRPr="00702F26">
        <w:rPr>
          <w:rFonts w:hint="eastAsia"/>
          <w:color w:val="808000"/>
        </w:rPr>
        <w:t>條之</w:t>
      </w:r>
      <w:r w:rsidR="00F5178F">
        <w:rPr>
          <w:rFonts w:hint="eastAsia"/>
          <w:color w:val="808000"/>
        </w:rPr>
        <w:t>1</w:t>
      </w:r>
      <w:r w:rsidRPr="00702F26">
        <w:rPr>
          <w:rFonts w:hint="eastAsia"/>
          <w:color w:val="808000"/>
        </w:rPr>
        <w:t>（</w:t>
      </w:r>
      <w:r w:rsidRPr="00702F26">
        <w:rPr>
          <w:color w:val="808000"/>
        </w:rPr>
        <w:t>商標異議、評定及廢止案件之處理</w:t>
      </w:r>
      <w:r w:rsidR="00AF5BF7">
        <w:rPr>
          <w:rFonts w:hint="eastAsia"/>
          <w:color w:val="808000"/>
        </w:rPr>
        <w:t>）</w:t>
      </w:r>
    </w:p>
    <w:p w14:paraId="538B5D8B" w14:textId="6E238D65" w:rsidR="00A276BC" w:rsidRPr="00073D5A" w:rsidRDefault="00CB4C95" w:rsidP="00A276BC">
      <w:pPr>
        <w:ind w:leftChars="75" w:left="150"/>
        <w:jc w:val="both"/>
        <w:rPr>
          <w:rFonts w:ascii="Arial Unicode MS" w:hAnsi="Arial Unicode MS"/>
          <w:color w:val="626262"/>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hAnsi="Arial Unicode MS"/>
          <w:color w:val="626262"/>
        </w:rPr>
        <w:t>商標異議、評定及廢止案件之處理，適用本法新舊規定之原則如左：</w:t>
      </w:r>
    </w:p>
    <w:p w14:paraId="1F3D819B" w14:textId="77777777" w:rsidR="00AF5BF7" w:rsidRDefault="00A276BC" w:rsidP="00A276BC">
      <w:pPr>
        <w:ind w:leftChars="75" w:left="150"/>
        <w:jc w:val="both"/>
        <w:rPr>
          <w:rFonts w:ascii="Arial Unicode MS" w:hAnsi="Arial Unicode MS"/>
          <w:color w:val="626262"/>
        </w:rPr>
      </w:pPr>
      <w:r w:rsidRPr="00073D5A">
        <w:rPr>
          <w:rFonts w:ascii="Arial Unicode MS" w:hAnsi="Arial Unicode MS"/>
          <w:color w:val="626262"/>
        </w:rPr>
        <w:t xml:space="preserve">　　一</w:t>
      </w:r>
      <w:r w:rsidRPr="00073D5A">
        <w:rPr>
          <w:rFonts w:ascii="Arial Unicode MS" w:hAnsi="Arial Unicode MS" w:hint="eastAsia"/>
          <w:color w:val="626262"/>
        </w:rPr>
        <w:t>、</w:t>
      </w:r>
      <w:r w:rsidRPr="00073D5A">
        <w:rPr>
          <w:rFonts w:ascii="Arial Unicode MS" w:hAnsi="Arial Unicode MS"/>
          <w:color w:val="626262"/>
        </w:rPr>
        <w:t>商標異議案件適用異議審定時之規定</w:t>
      </w:r>
      <w:r w:rsidR="00AF5BF7">
        <w:rPr>
          <w:rFonts w:ascii="Arial Unicode MS" w:hAnsi="Arial Unicode MS"/>
          <w:color w:val="626262"/>
        </w:rPr>
        <w:t>。</w:t>
      </w:r>
    </w:p>
    <w:p w14:paraId="0E69F40E" w14:textId="4F6E6DCD" w:rsidR="00AF5BF7" w:rsidRDefault="00AF5BF7" w:rsidP="00A276BC">
      <w:pPr>
        <w:ind w:leftChars="75" w:left="150"/>
        <w:jc w:val="both"/>
        <w:rPr>
          <w:rFonts w:ascii="Arial Unicode MS" w:hAnsi="Arial Unicode MS"/>
          <w:color w:val="626262"/>
        </w:rPr>
      </w:pPr>
      <w:r>
        <w:rPr>
          <w:rFonts w:ascii="Arial Unicode MS" w:hAnsi="Arial Unicode MS"/>
          <w:color w:val="626262"/>
        </w:rPr>
        <w:t xml:space="preserve">　　</w:t>
      </w:r>
      <w:r w:rsidRPr="00073D5A">
        <w:rPr>
          <w:rFonts w:ascii="Arial Unicode MS" w:hAnsi="Arial Unicode MS"/>
          <w:color w:val="626262"/>
        </w:rPr>
        <w:t>二</w:t>
      </w:r>
      <w:r>
        <w:rPr>
          <w:rFonts w:ascii="Arial Unicode MS" w:hAnsi="Arial Unicode MS"/>
          <w:color w:val="626262"/>
        </w:rPr>
        <w:t>、</w:t>
      </w:r>
      <w:r w:rsidR="00A276BC" w:rsidRPr="00073D5A">
        <w:rPr>
          <w:rFonts w:ascii="Arial Unicode MS" w:hAnsi="Arial Unicode MS"/>
          <w:color w:val="626262"/>
        </w:rPr>
        <w:t>商標評定案件適用註冊時之規定。但其申請或提請評定程序適用評決時之規定</w:t>
      </w:r>
      <w:r>
        <w:rPr>
          <w:rFonts w:ascii="Arial Unicode MS" w:hAnsi="Arial Unicode MS"/>
          <w:color w:val="626262"/>
        </w:rPr>
        <w:t>。</w:t>
      </w:r>
    </w:p>
    <w:p w14:paraId="7A14D50A" w14:textId="53B5FB6A" w:rsidR="00AF5BF7" w:rsidRDefault="00AF5BF7" w:rsidP="00A276BC">
      <w:pPr>
        <w:ind w:leftChars="75" w:left="150"/>
        <w:jc w:val="both"/>
        <w:rPr>
          <w:rFonts w:ascii="Arial Unicode MS" w:hAnsi="Arial Unicode MS"/>
          <w:color w:val="626262"/>
        </w:rPr>
      </w:pPr>
      <w:r>
        <w:rPr>
          <w:rFonts w:ascii="Arial Unicode MS" w:hAnsi="Arial Unicode MS"/>
          <w:color w:val="626262"/>
        </w:rPr>
        <w:t xml:space="preserve">　　</w:t>
      </w:r>
      <w:r w:rsidRPr="00073D5A">
        <w:rPr>
          <w:rFonts w:ascii="Arial Unicode MS" w:hAnsi="Arial Unicode MS"/>
          <w:color w:val="626262"/>
        </w:rPr>
        <w:t>三</w:t>
      </w:r>
      <w:r>
        <w:rPr>
          <w:rFonts w:ascii="Arial Unicode MS" w:hAnsi="Arial Unicode MS"/>
          <w:color w:val="626262"/>
        </w:rPr>
        <w:t>、</w:t>
      </w:r>
      <w:r w:rsidR="00A276BC" w:rsidRPr="00073D5A">
        <w:rPr>
          <w:rFonts w:ascii="Arial Unicode MS" w:hAnsi="Arial Unicode MS"/>
          <w:color w:val="626262"/>
        </w:rPr>
        <w:t>商標廢止案件適用廢止處分時之規定</w:t>
      </w:r>
      <w:r>
        <w:rPr>
          <w:rFonts w:ascii="Arial Unicode MS" w:hAnsi="Arial Unicode MS"/>
          <w:color w:val="626262"/>
        </w:rPr>
        <w:t>。</w:t>
      </w:r>
    </w:p>
    <w:p w14:paraId="5FDAC11C" w14:textId="38E14B85" w:rsidR="00A276BC" w:rsidRPr="00AA0AF9" w:rsidRDefault="00AF5BF7" w:rsidP="00A276BC">
      <w:pPr>
        <w:ind w:left="119"/>
        <w:rPr>
          <w:rFonts w:ascii="Arial Unicode MS" w:hAnsi="Arial Unicode MS"/>
          <w:color w:val="7F7F7F"/>
        </w:rPr>
      </w:pPr>
      <w:r>
        <w:rPr>
          <w:rFonts w:ascii="Arial Unicode MS" w:hAnsi="Arial Unicode MS"/>
          <w:color w:val="626262"/>
        </w:rPr>
        <w:t xml:space="preserve">　　　　</w:t>
      </w:r>
      <w:r w:rsidR="00A276BC" w:rsidRPr="00AA0AF9">
        <w:rPr>
          <w:rFonts w:ascii="Arial Unicode MS" w:hAnsi="Arial Unicode MS" w:hint="eastAsia"/>
          <w:color w:val="7F7F7F"/>
        </w:rPr>
        <w:t xml:space="preserve">　　　　　　　　　　　　　　　　　　　　　　　　　　　　　　　　　　　　　　　　</w:t>
      </w:r>
      <w:hyperlink w:anchor="z章節索引" w:history="1">
        <w:r w:rsidR="00A276BC" w:rsidRPr="00AA0AF9">
          <w:rPr>
            <w:rStyle w:val="a3"/>
            <w:rFonts w:ascii="Arial Unicode MS" w:hAnsi="Arial Unicode MS" w:hint="eastAsia"/>
            <w:color w:val="7F7F7F"/>
            <w:sz w:val="18"/>
          </w:rPr>
          <w:t>回索引</w:t>
        </w:r>
      </w:hyperlink>
      <w:r w:rsidR="00C44F44">
        <w:rPr>
          <w:rFonts w:ascii="Arial Unicode MS" w:hAnsi="Arial Unicode MS" w:hint="eastAsia"/>
          <w:color w:val="7F7F7F"/>
          <w:sz w:val="18"/>
        </w:rPr>
        <w:t>〉〉</w:t>
      </w:r>
    </w:p>
    <w:p w14:paraId="662F2989" w14:textId="77777777" w:rsidR="00A276BC" w:rsidRPr="00AA0AF9" w:rsidRDefault="00A276BC" w:rsidP="00A276BC">
      <w:pPr>
        <w:pStyle w:val="1"/>
        <w:spacing w:before="120" w:after="120"/>
      </w:pPr>
      <w:bookmarkStart w:id="309" w:name="_第七章__附"/>
      <w:bookmarkEnd w:id="309"/>
      <w:r w:rsidRPr="00AA0AF9">
        <w:rPr>
          <w:rFonts w:hint="eastAsia"/>
        </w:rPr>
        <w:t>第七章　　附　則</w:t>
      </w:r>
    </w:p>
    <w:p w14:paraId="623CD356" w14:textId="77777777" w:rsidR="00AF5BF7" w:rsidRDefault="00A276BC" w:rsidP="00A276BC">
      <w:pPr>
        <w:pStyle w:val="2"/>
        <w:spacing w:before="120" w:after="120"/>
        <w:rPr>
          <w:color w:val="808000"/>
        </w:rPr>
      </w:pPr>
      <w:bookmarkStart w:id="310" w:name="a78"/>
      <w:bookmarkEnd w:id="310"/>
      <w:r w:rsidRPr="00702F26">
        <w:rPr>
          <w:rFonts w:hint="eastAsia"/>
          <w:color w:val="808000"/>
        </w:rPr>
        <w:t>第</w:t>
      </w:r>
      <w:r w:rsidR="00F5178F">
        <w:rPr>
          <w:rFonts w:hint="eastAsia"/>
          <w:color w:val="808000"/>
        </w:rPr>
        <w:t>78</w:t>
      </w:r>
      <w:r w:rsidRPr="00702F26">
        <w:rPr>
          <w:rFonts w:hint="eastAsia"/>
          <w:color w:val="808000"/>
        </w:rPr>
        <w:t>條（施行細則</w:t>
      </w:r>
      <w:r w:rsidR="00AF5BF7">
        <w:rPr>
          <w:rFonts w:hint="eastAsia"/>
          <w:color w:val="808000"/>
        </w:rPr>
        <w:t>）</w:t>
      </w:r>
    </w:p>
    <w:p w14:paraId="0E4CDC78" w14:textId="09C75C5C" w:rsidR="00A276BC" w:rsidRPr="00073D5A"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本法</w:t>
      </w:r>
      <w:hyperlink r:id="rId106" w:history="1">
        <w:r w:rsidR="00A276BC" w:rsidRPr="00073D5A">
          <w:rPr>
            <w:rStyle w:val="a3"/>
            <w:rFonts w:ascii="Arial Unicode MS" w:eastAsia="新細明體" w:hAnsi="Arial Unicode MS" w:hint="eastAsia"/>
            <w:color w:val="626262"/>
          </w:rPr>
          <w:t>施行細則</w:t>
        </w:r>
      </w:hyperlink>
      <w:r w:rsidR="00A276BC" w:rsidRPr="00073D5A">
        <w:rPr>
          <w:rFonts w:ascii="Arial Unicode MS" w:eastAsia="新細明體" w:hAnsi="Arial Unicode MS" w:hint="eastAsia"/>
          <w:color w:val="626262"/>
          <w:sz w:val="20"/>
        </w:rPr>
        <w:t>，由經濟部定之。</w:t>
      </w:r>
    </w:p>
    <w:p w14:paraId="6E369181" w14:textId="77777777" w:rsidR="00AF5BF7" w:rsidRDefault="00A276BC" w:rsidP="00A276BC">
      <w:pPr>
        <w:pStyle w:val="2"/>
        <w:spacing w:before="120" w:after="120"/>
        <w:rPr>
          <w:rFonts w:ascii="新細明體" w:hAnsi="新細明體"/>
          <w:color w:val="FFFFFF"/>
        </w:rPr>
      </w:pPr>
      <w:bookmarkStart w:id="311" w:name="a79"/>
      <w:bookmarkEnd w:id="311"/>
      <w:r w:rsidRPr="00702F26">
        <w:rPr>
          <w:rFonts w:hint="eastAsia"/>
          <w:color w:val="808000"/>
        </w:rPr>
        <w:t>第</w:t>
      </w:r>
      <w:r w:rsidR="00F5178F">
        <w:rPr>
          <w:rFonts w:hint="eastAsia"/>
          <w:color w:val="808000"/>
        </w:rPr>
        <w:t>79</w:t>
      </w:r>
      <w:r w:rsidRPr="00702F26">
        <w:rPr>
          <w:rFonts w:hint="eastAsia"/>
          <w:color w:val="808000"/>
        </w:rPr>
        <w:t>條（施行日）</w:t>
      </w:r>
      <w:r w:rsidR="00AF5BF7">
        <w:rPr>
          <w:rFonts w:ascii="新細明體" w:hAnsi="新細明體" w:hint="eastAsia"/>
          <w:color w:val="FFFFFF"/>
        </w:rPr>
        <w:t>∵</w:t>
      </w:r>
    </w:p>
    <w:p w14:paraId="1E9AE2BB" w14:textId="64FC9674" w:rsidR="00A276BC" w:rsidRPr="00073D5A" w:rsidRDefault="00CB4C95" w:rsidP="00A276BC">
      <w:pPr>
        <w:pStyle w:val="ac"/>
        <w:ind w:leftChars="75" w:left="150"/>
        <w:jc w:val="both"/>
        <w:rPr>
          <w:rFonts w:ascii="Arial Unicode MS" w:eastAsia="新細明體" w:hAnsi="Arial Unicode MS" w:cs="Times New Roman"/>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cs="Times New Roman"/>
          <w:color w:val="626262"/>
          <w:sz w:val="20"/>
        </w:rPr>
        <w:t>本法除中華民國八十六年五月七日修正公布之</w:t>
      </w:r>
      <w:hyperlink w:anchor="a4" w:history="1">
        <w:r w:rsidR="00A276BC" w:rsidRPr="00073D5A">
          <w:rPr>
            <w:rStyle w:val="a3"/>
            <w:rFonts w:ascii="Arial Unicode MS" w:eastAsia="新細明體" w:hAnsi="Arial Unicode MS" w:cs="Times New Roman"/>
            <w:color w:val="626262"/>
          </w:rPr>
          <w:t>第四條</w:t>
        </w:r>
      </w:hyperlink>
      <w:r w:rsidR="00A276BC" w:rsidRPr="00073D5A">
        <w:rPr>
          <w:rFonts w:ascii="Arial Unicode MS" w:eastAsia="新細明體" w:hAnsi="Arial Unicode MS" w:cs="Times New Roman"/>
          <w:color w:val="626262"/>
          <w:sz w:val="20"/>
        </w:rPr>
        <w:t>、</w:t>
      </w:r>
      <w:hyperlink w:anchor="a5" w:history="1">
        <w:r w:rsidR="00A276BC" w:rsidRPr="00073D5A">
          <w:rPr>
            <w:rStyle w:val="a3"/>
            <w:rFonts w:ascii="Arial Unicode MS" w:eastAsia="新細明體" w:hAnsi="Arial Unicode MS" w:cs="Times New Roman"/>
            <w:color w:val="626262"/>
          </w:rPr>
          <w:t>第五條</w:t>
        </w:r>
      </w:hyperlink>
      <w:r w:rsidR="00A276BC" w:rsidRPr="00073D5A">
        <w:rPr>
          <w:rFonts w:ascii="Arial Unicode MS" w:eastAsia="新細明體" w:hAnsi="Arial Unicode MS" w:cs="Times New Roman"/>
          <w:color w:val="626262"/>
          <w:sz w:val="20"/>
        </w:rPr>
        <w:t>、第</w:t>
      </w:r>
      <w:hyperlink w:anchor="a23" w:history="1">
        <w:r w:rsidR="00A276BC" w:rsidRPr="00073D5A">
          <w:rPr>
            <w:rStyle w:val="a3"/>
            <w:rFonts w:ascii="Arial Unicode MS" w:eastAsia="新細明體" w:hAnsi="Arial Unicode MS" w:cs="Times New Roman"/>
            <w:color w:val="626262"/>
          </w:rPr>
          <w:t>二十三</w:t>
        </w:r>
      </w:hyperlink>
      <w:r w:rsidR="00A276BC" w:rsidRPr="00073D5A">
        <w:rPr>
          <w:rFonts w:ascii="Arial Unicode MS" w:eastAsia="新細明體" w:hAnsi="Arial Unicode MS" w:cs="Times New Roman"/>
          <w:color w:val="626262"/>
          <w:sz w:val="20"/>
        </w:rPr>
        <w:t>條、第</w:t>
      </w:r>
      <w:hyperlink w:anchor="a25" w:history="1">
        <w:r w:rsidR="00A276BC" w:rsidRPr="00073D5A">
          <w:rPr>
            <w:rStyle w:val="a3"/>
            <w:rFonts w:ascii="Arial Unicode MS" w:eastAsia="新細明體" w:hAnsi="Arial Unicode MS" w:cs="Times New Roman"/>
            <w:color w:val="626262"/>
          </w:rPr>
          <w:t>二十五</w:t>
        </w:r>
      </w:hyperlink>
      <w:r w:rsidR="00A276BC" w:rsidRPr="00073D5A">
        <w:rPr>
          <w:rFonts w:ascii="Arial Unicode MS" w:eastAsia="新細明體" w:hAnsi="Arial Unicode MS" w:cs="Times New Roman"/>
          <w:color w:val="626262"/>
          <w:sz w:val="20"/>
        </w:rPr>
        <w:t>條、第</w:t>
      </w:r>
      <w:hyperlink w:anchor="a34" w:history="1">
        <w:r w:rsidR="00A276BC" w:rsidRPr="00073D5A">
          <w:rPr>
            <w:rStyle w:val="a3"/>
            <w:rFonts w:ascii="Arial Unicode MS" w:eastAsia="新細明體" w:hAnsi="Arial Unicode MS" w:cs="Times New Roman"/>
            <w:color w:val="626262"/>
          </w:rPr>
          <w:t>三十四條</w:t>
        </w:r>
      </w:hyperlink>
      <w:r w:rsidR="00A276BC" w:rsidRPr="00073D5A">
        <w:rPr>
          <w:rFonts w:ascii="Arial Unicode MS" w:eastAsia="新細明體" w:hAnsi="Arial Unicode MS" w:cs="Times New Roman"/>
          <w:color w:val="626262"/>
          <w:sz w:val="20"/>
        </w:rPr>
        <w:t>、第</w:t>
      </w:r>
      <w:hyperlink w:anchor="a37" w:history="1">
        <w:r w:rsidR="00A276BC" w:rsidRPr="00073D5A">
          <w:rPr>
            <w:rStyle w:val="a3"/>
            <w:rFonts w:ascii="Arial Unicode MS" w:eastAsia="新細明體" w:hAnsi="Arial Unicode MS" w:cs="Times New Roman"/>
            <w:color w:val="626262"/>
          </w:rPr>
          <w:t>三十七</w:t>
        </w:r>
      </w:hyperlink>
      <w:r w:rsidR="00A276BC" w:rsidRPr="00073D5A">
        <w:rPr>
          <w:rFonts w:ascii="Arial Unicode MS" w:eastAsia="新細明體" w:hAnsi="Arial Unicode MS" w:cs="Times New Roman"/>
          <w:color w:val="626262"/>
          <w:sz w:val="20"/>
        </w:rPr>
        <w:t>條及第</w:t>
      </w:r>
      <w:hyperlink w:anchor="a61" w:history="1">
        <w:r w:rsidR="00A276BC" w:rsidRPr="00073D5A">
          <w:rPr>
            <w:rStyle w:val="a3"/>
            <w:rFonts w:ascii="Arial Unicode MS" w:eastAsia="新細明體" w:hAnsi="Arial Unicode MS" w:cs="Times New Roman"/>
            <w:color w:val="626262"/>
          </w:rPr>
          <w:t>六十一</w:t>
        </w:r>
      </w:hyperlink>
      <w:r w:rsidR="00A276BC" w:rsidRPr="00073D5A">
        <w:rPr>
          <w:rFonts w:ascii="Arial Unicode MS" w:eastAsia="新細明體" w:hAnsi="Arial Unicode MS" w:cs="Times New Roman"/>
          <w:color w:val="626262"/>
          <w:sz w:val="20"/>
        </w:rPr>
        <w:t>條之施行日期由行政院定之外，自公布日施行。</w:t>
      </w:r>
    </w:p>
    <w:p w14:paraId="0DF1E005" w14:textId="15E7F84E" w:rsidR="00AF5BF7" w:rsidRDefault="00AF5BF7" w:rsidP="00A276BC">
      <w:pPr>
        <w:pStyle w:val="3"/>
      </w:pPr>
      <w:r>
        <w:rPr>
          <w:rFonts w:hint="eastAsia"/>
        </w:rPr>
        <w:t>--</w:t>
      </w:r>
      <w:r w:rsidRPr="00AA0AF9">
        <w:t>91</w:t>
      </w:r>
      <w:r w:rsidRPr="00AA0AF9">
        <w:t>年</w:t>
      </w:r>
      <w:r w:rsidRPr="00AA0AF9">
        <w:t>5</w:t>
      </w:r>
      <w:r w:rsidRPr="00AA0AF9">
        <w:t>月</w:t>
      </w:r>
      <w:r w:rsidRPr="00AA0AF9">
        <w:rPr>
          <w:rFonts w:hint="eastAsia"/>
        </w:rPr>
        <w:t>14</w:t>
      </w:r>
      <w:r w:rsidRPr="00AA0AF9">
        <w:t>日修正</w:t>
      </w:r>
      <w:r w:rsidRPr="00AA0AF9">
        <w:rPr>
          <w:rFonts w:hint="eastAsia"/>
        </w:rPr>
        <w:t>前條文</w:t>
      </w:r>
      <w:r>
        <w:t>--</w:t>
      </w:r>
      <w:hyperlink r:id="rId107" w:history="1">
        <w:r w:rsidRPr="005F0416">
          <w:rPr>
            <w:rStyle w:val="a3"/>
            <w:szCs w:val="20"/>
          </w:rPr>
          <w:t>比對程式</w:t>
        </w:r>
      </w:hyperlink>
    </w:p>
    <w:p w14:paraId="73F80571" w14:textId="25525211" w:rsidR="00AF5BF7" w:rsidRDefault="00CB4C95" w:rsidP="00A276BC">
      <w:pPr>
        <w:pStyle w:val="ac"/>
        <w:ind w:leftChars="75" w:left="150"/>
        <w:jc w:val="both"/>
        <w:rPr>
          <w:rFonts w:ascii="Arial Unicode MS" w:eastAsia="新細明體" w:hAnsi="Arial Unicode MS"/>
          <w:color w:val="626262"/>
          <w:sz w:val="20"/>
        </w:rPr>
      </w:pPr>
      <w:r w:rsidRPr="00077E10">
        <w:rPr>
          <w:rFonts w:ascii="Calibri" w:hAnsi="Calibri" w:hint="eastAsia"/>
          <w:color w:val="404040"/>
          <w:sz w:val="18"/>
        </w:rPr>
        <w:t>﹝</w:t>
      </w:r>
      <w:r w:rsidR="00AF5BF7" w:rsidRPr="00077E10">
        <w:rPr>
          <w:rFonts w:ascii="Calibri" w:hAnsi="Calibri" w:hint="eastAsia"/>
          <w:color w:val="404040"/>
          <w:sz w:val="18"/>
        </w:rPr>
        <w:t>1</w:t>
      </w:r>
      <w:r w:rsidR="00AF5BF7" w:rsidRPr="00077E10">
        <w:rPr>
          <w:rFonts w:ascii="Calibri" w:hAnsi="Calibri" w:hint="eastAsia"/>
          <w:color w:val="404040"/>
          <w:sz w:val="18"/>
        </w:rPr>
        <w:t>﹞</w:t>
      </w:r>
      <w:r w:rsidR="00A276BC" w:rsidRPr="00073D5A">
        <w:rPr>
          <w:rFonts w:ascii="Arial Unicode MS" w:eastAsia="新細明體" w:hAnsi="Arial Unicode MS" w:hint="eastAsia"/>
          <w:color w:val="626262"/>
          <w:sz w:val="20"/>
        </w:rPr>
        <w:t>本法自公布日施行</w:t>
      </w:r>
      <w:r w:rsidR="00AF5BF7">
        <w:rPr>
          <w:rFonts w:ascii="Arial Unicode MS" w:eastAsia="新細明體" w:hAnsi="Arial Unicode MS" w:hint="eastAsia"/>
          <w:color w:val="626262"/>
          <w:sz w:val="20"/>
        </w:rPr>
        <w:t>。</w:t>
      </w:r>
    </w:p>
    <w:p w14:paraId="5364321D" w14:textId="78D69390" w:rsidR="00A276BC" w:rsidRPr="00C14B78" w:rsidRDefault="00CB4C95" w:rsidP="00A276BC">
      <w:pPr>
        <w:pStyle w:val="ac"/>
        <w:tabs>
          <w:tab w:val="left" w:pos="350"/>
        </w:tabs>
        <w:ind w:leftChars="75" w:left="150"/>
        <w:jc w:val="both"/>
        <w:rPr>
          <w:rFonts w:ascii="Arial Unicode MS" w:eastAsia="新細明體" w:hAnsi="Arial Unicode MS"/>
          <w:color w:val="666699"/>
          <w:sz w:val="20"/>
        </w:rPr>
      </w:pPr>
      <w:r w:rsidRPr="00077E10">
        <w:rPr>
          <w:rFonts w:ascii="Calibri" w:eastAsia="新細明體" w:hAnsi="Calibri" w:hint="eastAsia"/>
          <w:color w:val="404040"/>
          <w:sz w:val="18"/>
        </w:rPr>
        <w:t>﹝</w:t>
      </w:r>
      <w:r w:rsidR="00AF5BF7" w:rsidRPr="00077E10">
        <w:rPr>
          <w:rFonts w:ascii="Calibri" w:eastAsia="新細明體" w:hAnsi="Calibri" w:hint="eastAsia"/>
          <w:color w:val="404040"/>
          <w:sz w:val="18"/>
        </w:rPr>
        <w:t>2</w:t>
      </w:r>
      <w:r w:rsidR="00AF5BF7" w:rsidRPr="00077E10">
        <w:rPr>
          <w:rFonts w:ascii="Calibri" w:eastAsia="新細明體" w:hAnsi="Calibri" w:hint="eastAsia"/>
          <w:color w:val="404040"/>
          <w:sz w:val="18"/>
        </w:rPr>
        <w:t>﹞</w:t>
      </w:r>
      <w:r w:rsidR="00A276BC" w:rsidRPr="00097B6B">
        <w:rPr>
          <w:rFonts w:ascii="Arial Unicode MS" w:eastAsia="新細明體" w:hAnsi="Arial Unicode MS" w:hint="eastAsia"/>
          <w:color w:val="666699"/>
          <w:sz w:val="20"/>
        </w:rPr>
        <w:t>本法修正條文</w:t>
      </w:r>
      <w:hyperlink w:anchor="a4" w:history="1">
        <w:r w:rsidR="00A276BC" w:rsidRPr="00097B6B">
          <w:rPr>
            <w:rStyle w:val="a3"/>
            <w:rFonts w:ascii="Arial Unicode MS" w:eastAsia="新細明體" w:hAnsi="Arial Unicode MS" w:cs="Times New Roman"/>
            <w:color w:val="666699"/>
          </w:rPr>
          <w:t>第四條</w:t>
        </w:r>
      </w:hyperlink>
      <w:r w:rsidR="00A276BC" w:rsidRPr="00097B6B">
        <w:rPr>
          <w:rFonts w:ascii="Arial Unicode MS" w:eastAsia="新細明體" w:hAnsi="Arial Unicode MS" w:cs="Times New Roman"/>
          <w:color w:val="666699"/>
          <w:sz w:val="20"/>
        </w:rPr>
        <w:t>、</w:t>
      </w:r>
      <w:hyperlink w:anchor="a5" w:history="1">
        <w:r w:rsidR="00A276BC" w:rsidRPr="00097B6B">
          <w:rPr>
            <w:rStyle w:val="a3"/>
            <w:rFonts w:ascii="Arial Unicode MS" w:eastAsia="新細明體" w:hAnsi="Arial Unicode MS" w:cs="Times New Roman"/>
            <w:color w:val="666699"/>
          </w:rPr>
          <w:t>第五條</w:t>
        </w:r>
      </w:hyperlink>
      <w:r w:rsidR="00A276BC" w:rsidRPr="00097B6B">
        <w:rPr>
          <w:rFonts w:ascii="Arial Unicode MS" w:eastAsia="新細明體" w:hAnsi="Arial Unicode MS" w:cs="Times New Roman"/>
          <w:color w:val="666699"/>
          <w:sz w:val="20"/>
        </w:rPr>
        <w:t>、第</w:t>
      </w:r>
      <w:hyperlink w:anchor="a23" w:history="1">
        <w:r w:rsidR="00A276BC" w:rsidRPr="00097B6B">
          <w:rPr>
            <w:rStyle w:val="a3"/>
            <w:rFonts w:ascii="Arial Unicode MS" w:eastAsia="新細明體" w:hAnsi="Arial Unicode MS" w:cs="Times New Roman"/>
            <w:color w:val="666699"/>
          </w:rPr>
          <w:t>二十三</w:t>
        </w:r>
      </w:hyperlink>
      <w:r w:rsidR="00A276BC" w:rsidRPr="00097B6B">
        <w:rPr>
          <w:rFonts w:ascii="Arial Unicode MS" w:eastAsia="新細明體" w:hAnsi="Arial Unicode MS" w:cs="Times New Roman"/>
          <w:color w:val="666699"/>
          <w:sz w:val="20"/>
        </w:rPr>
        <w:t>條、第</w:t>
      </w:r>
      <w:hyperlink w:anchor="a25" w:history="1">
        <w:r w:rsidR="00A276BC" w:rsidRPr="00097B6B">
          <w:rPr>
            <w:rStyle w:val="a3"/>
            <w:rFonts w:ascii="Arial Unicode MS" w:eastAsia="新細明體" w:hAnsi="Arial Unicode MS" w:cs="Times New Roman"/>
            <w:color w:val="666699"/>
          </w:rPr>
          <w:t>二十五</w:t>
        </w:r>
      </w:hyperlink>
      <w:r w:rsidR="00A276BC" w:rsidRPr="00097B6B">
        <w:rPr>
          <w:rFonts w:ascii="Arial Unicode MS" w:eastAsia="新細明體" w:hAnsi="Arial Unicode MS" w:cs="Times New Roman"/>
          <w:color w:val="666699"/>
          <w:sz w:val="20"/>
        </w:rPr>
        <w:t>條、第</w:t>
      </w:r>
      <w:hyperlink w:anchor="a34" w:history="1">
        <w:r w:rsidR="00A276BC" w:rsidRPr="00097B6B">
          <w:rPr>
            <w:rStyle w:val="a3"/>
            <w:rFonts w:ascii="Arial Unicode MS" w:eastAsia="新細明體" w:hAnsi="Arial Unicode MS" w:cs="Times New Roman"/>
            <w:color w:val="666699"/>
          </w:rPr>
          <w:t>三十四條</w:t>
        </w:r>
      </w:hyperlink>
      <w:r w:rsidR="00A276BC" w:rsidRPr="00097B6B">
        <w:rPr>
          <w:rFonts w:ascii="Arial Unicode MS" w:eastAsia="新細明體" w:hAnsi="Arial Unicode MS" w:cs="Times New Roman"/>
          <w:color w:val="666699"/>
          <w:sz w:val="20"/>
        </w:rPr>
        <w:t>、第</w:t>
      </w:r>
      <w:hyperlink w:anchor="a37" w:history="1">
        <w:r w:rsidR="00A276BC" w:rsidRPr="00097B6B">
          <w:rPr>
            <w:rStyle w:val="a3"/>
            <w:rFonts w:ascii="Arial Unicode MS" w:eastAsia="新細明體" w:hAnsi="Arial Unicode MS" w:cs="Times New Roman"/>
            <w:color w:val="666699"/>
          </w:rPr>
          <w:t>三十七</w:t>
        </w:r>
      </w:hyperlink>
      <w:r w:rsidR="00A276BC" w:rsidRPr="00097B6B">
        <w:rPr>
          <w:rFonts w:ascii="Arial Unicode MS" w:eastAsia="新細明體" w:hAnsi="Arial Unicode MS" w:cs="Times New Roman"/>
          <w:color w:val="666699"/>
          <w:sz w:val="20"/>
        </w:rPr>
        <w:t>條及第</w:t>
      </w:r>
      <w:hyperlink w:anchor="a61" w:history="1">
        <w:r w:rsidR="00A276BC" w:rsidRPr="00097B6B">
          <w:rPr>
            <w:rStyle w:val="a3"/>
            <w:rFonts w:ascii="Arial Unicode MS" w:eastAsia="新細明體" w:hAnsi="Arial Unicode MS" w:cs="Times New Roman"/>
            <w:color w:val="666699"/>
          </w:rPr>
          <w:t>六十一</w:t>
        </w:r>
      </w:hyperlink>
      <w:r w:rsidR="00A276BC" w:rsidRPr="00097B6B">
        <w:rPr>
          <w:rFonts w:ascii="Arial Unicode MS" w:eastAsia="新細明體" w:hAnsi="Arial Unicode MS" w:cs="Times New Roman"/>
          <w:color w:val="666699"/>
          <w:sz w:val="20"/>
        </w:rPr>
        <w:t>條</w:t>
      </w:r>
      <w:r w:rsidR="00A276BC" w:rsidRPr="00097B6B">
        <w:rPr>
          <w:rFonts w:ascii="Arial Unicode MS" w:eastAsia="新細明體" w:hAnsi="Arial Unicode MS" w:hint="eastAsia"/>
          <w:color w:val="666699"/>
          <w:sz w:val="20"/>
        </w:rPr>
        <w:t>施行日期，由行政院定之。</w:t>
      </w:r>
      <w:r w:rsidR="00C14B78" w:rsidRPr="00562022">
        <w:rPr>
          <w:rFonts w:ascii="新細明體" w:eastAsia="新細明體" w:hAnsi="新細明體" w:hint="eastAsia"/>
          <w:color w:val="FFFFFF"/>
          <w:sz w:val="20"/>
        </w:rPr>
        <w:t>∴</w:t>
      </w:r>
    </w:p>
    <w:p w14:paraId="45E35FE5" w14:textId="77777777" w:rsidR="00A276BC" w:rsidRPr="00AA0AF9" w:rsidRDefault="00A276BC" w:rsidP="00A276BC">
      <w:pPr>
        <w:pStyle w:val="ac"/>
        <w:tabs>
          <w:tab w:val="left" w:pos="350"/>
        </w:tabs>
        <w:ind w:leftChars="75" w:left="150"/>
        <w:jc w:val="both"/>
        <w:rPr>
          <w:rFonts w:ascii="Arial Unicode MS" w:eastAsia="新細明體" w:hAnsi="Arial Unicode MS"/>
          <w:color w:val="993366"/>
          <w:sz w:val="20"/>
        </w:rPr>
      </w:pPr>
    </w:p>
    <w:p w14:paraId="3EE2BA78" w14:textId="77777777" w:rsidR="00A276BC" w:rsidRPr="00160B2E" w:rsidRDefault="00A276BC" w:rsidP="00A276BC">
      <w:pPr>
        <w:pStyle w:val="ac"/>
        <w:tabs>
          <w:tab w:val="left" w:pos="350"/>
        </w:tabs>
        <w:ind w:leftChars="75" w:left="150"/>
        <w:jc w:val="both"/>
        <w:rPr>
          <w:rFonts w:ascii="Arial Unicode MS" w:eastAsia="新細明體" w:hAnsi="Arial Unicode MS"/>
          <w:color w:val="993366"/>
          <w:sz w:val="20"/>
        </w:rPr>
      </w:pPr>
    </w:p>
    <w:p w14:paraId="4B48794A" w14:textId="77777777" w:rsidR="003E53FD" w:rsidRPr="00C1655B" w:rsidRDefault="003E53FD" w:rsidP="003E53FD">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994F98">
        <w:rPr>
          <w:rStyle w:val="a3"/>
          <w:rFonts w:ascii="Arial Unicode MS" w:hAnsi="Arial Unicode MS" w:hint="eastAsia"/>
          <w:b/>
          <w:sz w:val="18"/>
          <w:u w:val="none"/>
        </w:rPr>
        <w:t>〉〉</w:t>
      </w:r>
    </w:p>
    <w:p w14:paraId="3661E9EB" w14:textId="77777777" w:rsidR="003E53FD" w:rsidRPr="00162B06" w:rsidRDefault="003E53FD" w:rsidP="003E53FD">
      <w:pPr>
        <w:ind w:leftChars="71" w:left="142"/>
        <w:jc w:val="both"/>
        <w:rPr>
          <w:rFonts w:ascii="Arial Unicode MS" w:hAnsi="Arial Unicode MS"/>
          <w:color w:val="666699"/>
        </w:rPr>
      </w:pPr>
      <w:r w:rsidRPr="003D460F">
        <w:rPr>
          <w:rFonts w:hint="eastAsia"/>
          <w:color w:val="5F5F5F"/>
          <w:sz w:val="18"/>
          <w:szCs w:val="18"/>
        </w:rPr>
        <w:t>【編註】本檔法規資料</w:t>
      </w:r>
      <w:r>
        <w:rPr>
          <w:rFonts w:hint="eastAsia"/>
          <w:color w:val="5F5F5F"/>
          <w:sz w:val="18"/>
          <w:szCs w:val="18"/>
        </w:rPr>
        <w:t>來源為</w:t>
      </w:r>
      <w:r w:rsidRPr="003D460F">
        <w:rPr>
          <w:rFonts w:hint="eastAsia"/>
          <w:color w:val="5F5F5F"/>
          <w:sz w:val="18"/>
          <w:szCs w:val="18"/>
          <w:lang w:eastAsia="zh-HK"/>
        </w:rPr>
        <w:t>官方</w:t>
      </w:r>
      <w:r w:rsidRPr="003D460F">
        <w:rPr>
          <w:rFonts w:hint="eastAsia"/>
          <w:color w:val="5F5F5F"/>
          <w:sz w:val="18"/>
          <w:szCs w:val="18"/>
        </w:rPr>
        <w:t>資訊網，</w:t>
      </w:r>
      <w:r>
        <w:rPr>
          <w:rFonts w:ascii="Arial Unicode MS" w:hAnsi="Arial Unicode MS" w:hint="eastAsia"/>
          <w:color w:val="808080"/>
          <w:sz w:val="18"/>
          <w:szCs w:val="18"/>
        </w:rPr>
        <w:t>提供學習與參考為原則</w:t>
      </w:r>
      <w:r w:rsidRPr="003D460F">
        <w:rPr>
          <w:rFonts w:hint="eastAsia"/>
          <w:color w:val="5F5F5F"/>
          <w:sz w:val="18"/>
          <w:szCs w:val="18"/>
        </w:rPr>
        <w:t>，如需引用請以正式檔為準。如有發現待更正部份及您所</w:t>
      </w:r>
      <w:r w:rsidRPr="003D460F">
        <w:rPr>
          <w:rFonts w:hint="eastAsia"/>
          <w:color w:val="5F5F5F"/>
          <w:sz w:val="18"/>
          <w:szCs w:val="18"/>
        </w:rPr>
        <w:lastRenderedPageBreak/>
        <w:t>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08" w:history="1">
        <w:r w:rsidRPr="00D2412B">
          <w:rPr>
            <w:rStyle w:val="a3"/>
            <w:rFonts w:ascii="Arial Unicode MS" w:hAnsi="Arial Unicode MS"/>
            <w:sz w:val="18"/>
            <w:szCs w:val="20"/>
          </w:rPr>
          <w:t>告知</w:t>
        </w:r>
      </w:hyperlink>
      <w:r w:rsidRPr="003D460F">
        <w:rPr>
          <w:rFonts w:hint="eastAsia"/>
          <w:color w:val="5F5F5F"/>
          <w:sz w:val="18"/>
          <w:szCs w:val="20"/>
        </w:rPr>
        <w:t>，謝謝！</w:t>
      </w:r>
    </w:p>
    <w:p w14:paraId="11EBC302" w14:textId="727D4838" w:rsidR="003555DF" w:rsidRPr="003E53FD" w:rsidRDefault="003555DF" w:rsidP="003E53FD">
      <w:pPr>
        <w:ind w:leftChars="50" w:left="100"/>
        <w:jc w:val="both"/>
      </w:pPr>
    </w:p>
    <w:sectPr w:rsidR="003555DF" w:rsidRPr="003E53FD">
      <w:footerReference w:type="even" r:id="rId109"/>
      <w:footerReference w:type="default" r:id="rId11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30F54" w14:textId="77777777" w:rsidR="0012487C" w:rsidRDefault="0012487C">
      <w:r>
        <w:separator/>
      </w:r>
    </w:p>
  </w:endnote>
  <w:endnote w:type="continuationSeparator" w:id="0">
    <w:p w14:paraId="78AEB93D" w14:textId="77777777" w:rsidR="0012487C" w:rsidRDefault="0012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150E" w14:textId="1F79661D" w:rsidR="00494313" w:rsidRDefault="0049431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A17EB">
      <w:rPr>
        <w:rStyle w:val="a9"/>
        <w:noProof/>
      </w:rPr>
      <w:t>1</w:t>
    </w:r>
    <w:r>
      <w:rPr>
        <w:rStyle w:val="a9"/>
      </w:rPr>
      <w:fldChar w:fldCharType="end"/>
    </w:r>
  </w:p>
  <w:p w14:paraId="3B447A60" w14:textId="77777777" w:rsidR="00494313" w:rsidRDefault="0049431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9E3E" w14:textId="77777777" w:rsidR="00494313" w:rsidRDefault="0049431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35C57216" w14:textId="77777777" w:rsidR="00494313" w:rsidRPr="009758FD" w:rsidRDefault="00494313" w:rsidP="005360FE">
    <w:pPr>
      <w:pStyle w:val="a7"/>
      <w:wordWrap w:val="0"/>
      <w:ind w:right="360"/>
      <w:jc w:val="right"/>
      <w:rPr>
        <w:rFonts w:ascii="Arial Unicode MS" w:hAnsi="Arial Unicode MS"/>
        <w:sz w:val="18"/>
      </w:rPr>
    </w:pPr>
    <w:r>
      <w:rPr>
        <w:rFonts w:ascii="Arial Unicode MS" w:hAnsi="Arial Unicode MS" w:hint="eastAsia"/>
        <w:color w:val="000000"/>
        <w:sz w:val="18"/>
      </w:rPr>
      <w:t>〈〈</w:t>
    </w:r>
    <w:r w:rsidRPr="00D42A57">
      <w:rPr>
        <w:rFonts w:ascii="Arial Unicode MS" w:hAnsi="Arial Unicode MS" w:hint="eastAsia"/>
        <w:color w:val="000000"/>
        <w:sz w:val="18"/>
        <w:szCs w:val="24"/>
      </w:rPr>
      <w:t>商標法</w:t>
    </w:r>
    <w:r>
      <w:rPr>
        <w:rFonts w:ascii="Arial Unicode MS" w:hAnsi="Arial Unicode MS" w:hint="eastAsia"/>
        <w:color w:val="000000"/>
        <w:sz w:val="18"/>
      </w:rPr>
      <w:t>〉〉</w:t>
    </w:r>
    <w:r w:rsidRPr="009758FD">
      <w:rPr>
        <w:rFonts w:ascii="Arial Unicode MS" w:hAnsi="Arial Unicode MS" w:hint="eastAsia"/>
        <w:sz w:val="18"/>
      </w:rPr>
      <w:t>S-link</w:t>
    </w:r>
    <w:r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059A" w14:textId="77777777" w:rsidR="0012487C" w:rsidRDefault="0012487C">
      <w:r>
        <w:separator/>
      </w:r>
    </w:p>
  </w:footnote>
  <w:footnote w:type="continuationSeparator" w:id="0">
    <w:p w14:paraId="72B1689C" w14:textId="77777777" w:rsidR="0012487C" w:rsidRDefault="0012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8D3"/>
    <w:multiLevelType w:val="hybridMultilevel"/>
    <w:tmpl w:val="D18EBCEC"/>
    <w:lvl w:ilvl="0" w:tplc="31C25D68">
      <w:start w:val="6"/>
      <w:numFmt w:val="taiwaneseCountingThousand"/>
      <w:lvlText w:val="第%1章"/>
      <w:lvlJc w:val="left"/>
      <w:pPr>
        <w:tabs>
          <w:tab w:val="num" w:pos="1035"/>
        </w:tabs>
        <w:ind w:left="1035" w:hanging="795"/>
      </w:pPr>
      <w:rPr>
        <w:rFonts w:eastAsia="新細明體"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180F2398"/>
    <w:multiLevelType w:val="hybridMultilevel"/>
    <w:tmpl w:val="A230B9CE"/>
    <w:lvl w:ilvl="0" w:tplc="A614EA28">
      <w:start w:val="4"/>
      <w:numFmt w:val="taiwaneseCountingThousand"/>
      <w:lvlText w:val="第%1章"/>
      <w:lvlJc w:val="left"/>
      <w:pPr>
        <w:tabs>
          <w:tab w:val="num" w:pos="1230"/>
        </w:tabs>
        <w:ind w:left="1230" w:hanging="990"/>
      </w:pPr>
      <w:rPr>
        <w:rFonts w:hint="eastAsia"/>
        <w:color w:val="80000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1E2E13CB"/>
    <w:multiLevelType w:val="hybridMultilevel"/>
    <w:tmpl w:val="F6E8D9EA"/>
    <w:lvl w:ilvl="0" w:tplc="CDB08550">
      <w:start w:val="2"/>
      <w:numFmt w:val="taiwaneseCountingThousand"/>
      <w:lvlText w:val="第%1節"/>
      <w:lvlJc w:val="left"/>
      <w:pPr>
        <w:tabs>
          <w:tab w:val="num" w:pos="3235"/>
        </w:tabs>
        <w:ind w:left="3235" w:hanging="795"/>
      </w:pPr>
      <w:rPr>
        <w:rFonts w:ascii="新細明體" w:eastAsia="新細明體" w:hAnsi="新細明體" w:hint="eastAsia"/>
      </w:rPr>
    </w:lvl>
    <w:lvl w:ilvl="1" w:tplc="04090019" w:tentative="1">
      <w:start w:val="1"/>
      <w:numFmt w:val="ideographTraditional"/>
      <w:lvlText w:val="%2、"/>
      <w:lvlJc w:val="left"/>
      <w:pPr>
        <w:tabs>
          <w:tab w:val="num" w:pos="3400"/>
        </w:tabs>
        <w:ind w:left="3400" w:hanging="480"/>
      </w:pPr>
    </w:lvl>
    <w:lvl w:ilvl="2" w:tplc="0409001B" w:tentative="1">
      <w:start w:val="1"/>
      <w:numFmt w:val="lowerRoman"/>
      <w:lvlText w:val="%3."/>
      <w:lvlJc w:val="right"/>
      <w:pPr>
        <w:tabs>
          <w:tab w:val="num" w:pos="3880"/>
        </w:tabs>
        <w:ind w:left="3880" w:hanging="480"/>
      </w:pPr>
    </w:lvl>
    <w:lvl w:ilvl="3" w:tplc="0409000F" w:tentative="1">
      <w:start w:val="1"/>
      <w:numFmt w:val="decimal"/>
      <w:lvlText w:val="%4."/>
      <w:lvlJc w:val="left"/>
      <w:pPr>
        <w:tabs>
          <w:tab w:val="num" w:pos="4360"/>
        </w:tabs>
        <w:ind w:left="4360" w:hanging="480"/>
      </w:pPr>
    </w:lvl>
    <w:lvl w:ilvl="4" w:tplc="04090019" w:tentative="1">
      <w:start w:val="1"/>
      <w:numFmt w:val="ideographTraditional"/>
      <w:lvlText w:val="%5、"/>
      <w:lvlJc w:val="left"/>
      <w:pPr>
        <w:tabs>
          <w:tab w:val="num" w:pos="4840"/>
        </w:tabs>
        <w:ind w:left="4840" w:hanging="480"/>
      </w:pPr>
    </w:lvl>
    <w:lvl w:ilvl="5" w:tplc="0409001B" w:tentative="1">
      <w:start w:val="1"/>
      <w:numFmt w:val="lowerRoman"/>
      <w:lvlText w:val="%6."/>
      <w:lvlJc w:val="right"/>
      <w:pPr>
        <w:tabs>
          <w:tab w:val="num" w:pos="5320"/>
        </w:tabs>
        <w:ind w:left="5320" w:hanging="480"/>
      </w:pPr>
    </w:lvl>
    <w:lvl w:ilvl="6" w:tplc="0409000F" w:tentative="1">
      <w:start w:val="1"/>
      <w:numFmt w:val="decimal"/>
      <w:lvlText w:val="%7."/>
      <w:lvlJc w:val="left"/>
      <w:pPr>
        <w:tabs>
          <w:tab w:val="num" w:pos="5800"/>
        </w:tabs>
        <w:ind w:left="5800" w:hanging="480"/>
      </w:pPr>
    </w:lvl>
    <w:lvl w:ilvl="7" w:tplc="04090019" w:tentative="1">
      <w:start w:val="1"/>
      <w:numFmt w:val="ideographTraditional"/>
      <w:lvlText w:val="%8、"/>
      <w:lvlJc w:val="left"/>
      <w:pPr>
        <w:tabs>
          <w:tab w:val="num" w:pos="6280"/>
        </w:tabs>
        <w:ind w:left="6280" w:hanging="480"/>
      </w:pPr>
    </w:lvl>
    <w:lvl w:ilvl="8" w:tplc="0409001B" w:tentative="1">
      <w:start w:val="1"/>
      <w:numFmt w:val="lowerRoman"/>
      <w:lvlText w:val="%9."/>
      <w:lvlJc w:val="right"/>
      <w:pPr>
        <w:tabs>
          <w:tab w:val="num" w:pos="6760"/>
        </w:tabs>
        <w:ind w:left="6760" w:hanging="480"/>
      </w:pPr>
    </w:lvl>
  </w:abstractNum>
  <w:abstractNum w:abstractNumId="3" w15:restartNumberingAfterBreak="0">
    <w:nsid w:val="1E6429AB"/>
    <w:multiLevelType w:val="hybridMultilevel"/>
    <w:tmpl w:val="496643B2"/>
    <w:lvl w:ilvl="0" w:tplc="3F24C4E0">
      <w:start w:val="2"/>
      <w:numFmt w:val="taiwaneseCountingThousand"/>
      <w:lvlText w:val="第%1章"/>
      <w:lvlJc w:val="left"/>
      <w:pPr>
        <w:tabs>
          <w:tab w:val="num" w:pos="1440"/>
        </w:tabs>
        <w:ind w:left="1440" w:hanging="120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15:restartNumberingAfterBreak="0">
    <w:nsid w:val="2C0732A9"/>
    <w:multiLevelType w:val="hybridMultilevel"/>
    <w:tmpl w:val="0D082BB8"/>
    <w:lvl w:ilvl="0" w:tplc="F2C87F46">
      <w:start w:val="5"/>
      <w:numFmt w:val="taiwaneseCountingThousand"/>
      <w:lvlText w:val="第%1章"/>
      <w:lvlJc w:val="left"/>
      <w:pPr>
        <w:tabs>
          <w:tab w:val="num" w:pos="1230"/>
        </w:tabs>
        <w:ind w:left="1230" w:hanging="990"/>
      </w:pPr>
      <w:rPr>
        <w:rFonts w:hint="eastAsia"/>
        <w:color w:val="80000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32291A5B"/>
    <w:multiLevelType w:val="hybridMultilevel"/>
    <w:tmpl w:val="7F3CB91A"/>
    <w:lvl w:ilvl="0" w:tplc="0409000F">
      <w:start w:val="1"/>
      <w:numFmt w:val="decimal"/>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46BA1D40"/>
    <w:multiLevelType w:val="hybridMultilevel"/>
    <w:tmpl w:val="D2ACB8D6"/>
    <w:lvl w:ilvl="0" w:tplc="7954EDA0">
      <w:start w:val="6"/>
      <w:numFmt w:val="taiwaneseCountingThousand"/>
      <w:lvlText w:val="第%1章"/>
      <w:lvlJc w:val="left"/>
      <w:pPr>
        <w:tabs>
          <w:tab w:val="num" w:pos="1440"/>
        </w:tabs>
        <w:ind w:left="1440" w:hanging="1200"/>
      </w:pPr>
      <w:rPr>
        <w:rFonts w:ascii="細明體" w:eastAsia="新細明體" w:hAnsi="Courier New" w:hint="eastAsia"/>
        <w:color w:val="800000"/>
        <w:sz w:val="24"/>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4B067B3E"/>
    <w:multiLevelType w:val="hybridMultilevel"/>
    <w:tmpl w:val="9F284C1A"/>
    <w:lvl w:ilvl="0" w:tplc="F746CEDE">
      <w:start w:val="7"/>
      <w:numFmt w:val="taiwaneseCountingThousand"/>
      <w:lvlText w:val="第%1章"/>
      <w:lvlJc w:val="left"/>
      <w:pPr>
        <w:tabs>
          <w:tab w:val="num" w:pos="1205"/>
        </w:tabs>
        <w:ind w:left="1205" w:hanging="1005"/>
      </w:pPr>
      <w:rPr>
        <w:rFonts w:hint="eastAsia"/>
      </w:rPr>
    </w:lvl>
    <w:lvl w:ilvl="1" w:tplc="04090019" w:tentative="1">
      <w:start w:val="1"/>
      <w:numFmt w:val="ideographTraditional"/>
      <w:lvlText w:val="%2、"/>
      <w:lvlJc w:val="left"/>
      <w:pPr>
        <w:tabs>
          <w:tab w:val="num" w:pos="1160"/>
        </w:tabs>
        <w:ind w:left="1160" w:hanging="480"/>
      </w:pPr>
    </w:lvl>
    <w:lvl w:ilvl="2" w:tplc="0409001B" w:tentative="1">
      <w:start w:val="1"/>
      <w:numFmt w:val="lowerRoman"/>
      <w:lvlText w:val="%3."/>
      <w:lvlJc w:val="right"/>
      <w:pPr>
        <w:tabs>
          <w:tab w:val="num" w:pos="1640"/>
        </w:tabs>
        <w:ind w:left="1640" w:hanging="480"/>
      </w:pPr>
    </w:lvl>
    <w:lvl w:ilvl="3" w:tplc="0409000F" w:tentative="1">
      <w:start w:val="1"/>
      <w:numFmt w:val="decimal"/>
      <w:lvlText w:val="%4."/>
      <w:lvlJc w:val="left"/>
      <w:pPr>
        <w:tabs>
          <w:tab w:val="num" w:pos="2120"/>
        </w:tabs>
        <w:ind w:left="2120" w:hanging="480"/>
      </w:pPr>
    </w:lvl>
    <w:lvl w:ilvl="4" w:tplc="04090019" w:tentative="1">
      <w:start w:val="1"/>
      <w:numFmt w:val="ideographTraditional"/>
      <w:lvlText w:val="%5、"/>
      <w:lvlJc w:val="left"/>
      <w:pPr>
        <w:tabs>
          <w:tab w:val="num" w:pos="2600"/>
        </w:tabs>
        <w:ind w:left="2600" w:hanging="480"/>
      </w:p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abstractNum w:abstractNumId="8" w15:restartNumberingAfterBreak="0">
    <w:nsid w:val="4C1B7196"/>
    <w:multiLevelType w:val="hybridMultilevel"/>
    <w:tmpl w:val="BB7C28BA"/>
    <w:lvl w:ilvl="0" w:tplc="96F016C4">
      <w:start w:val="1"/>
      <w:numFmt w:val="taiwaneseCountingThousand"/>
      <w:lvlText w:val="第%1章"/>
      <w:lvlJc w:val="left"/>
      <w:pPr>
        <w:tabs>
          <w:tab w:val="num" w:pos="1440"/>
        </w:tabs>
        <w:ind w:left="1440" w:hanging="120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56C05911"/>
    <w:multiLevelType w:val="hybridMultilevel"/>
    <w:tmpl w:val="CD98C8DC"/>
    <w:lvl w:ilvl="0" w:tplc="BC6AA1BA">
      <w:start w:val="3"/>
      <w:numFmt w:val="taiwaneseCountingThousand"/>
      <w:lvlText w:val="第%1章"/>
      <w:lvlJc w:val="left"/>
      <w:pPr>
        <w:tabs>
          <w:tab w:val="num" w:pos="1440"/>
        </w:tabs>
        <w:ind w:left="1440" w:hanging="120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abstractNum w:abstractNumId="12" w15:restartNumberingAfterBreak="0">
    <w:nsid w:val="73B12992"/>
    <w:multiLevelType w:val="hybridMultilevel"/>
    <w:tmpl w:val="3D5C3BD0"/>
    <w:lvl w:ilvl="0" w:tplc="8C4A641E">
      <w:start w:val="7"/>
      <w:numFmt w:val="taiwaneseCountingThousand"/>
      <w:lvlText w:val="第%1章"/>
      <w:lvlJc w:val="left"/>
      <w:pPr>
        <w:tabs>
          <w:tab w:val="num" w:pos="1230"/>
        </w:tabs>
        <w:ind w:left="1230" w:hanging="990"/>
      </w:pPr>
      <w:rPr>
        <w:rFonts w:ascii="新細明體" w:eastAsia="新細明體" w:hAnsi="新細明體"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7DBE41D0"/>
    <w:multiLevelType w:val="hybridMultilevel"/>
    <w:tmpl w:val="EDC2F31C"/>
    <w:lvl w:ilvl="0" w:tplc="7B40E140">
      <w:start w:val="10"/>
      <w:numFmt w:val="taiwaneseCountingThousand"/>
      <w:lvlText w:val="第%1章"/>
      <w:lvlJc w:val="left"/>
      <w:pPr>
        <w:tabs>
          <w:tab w:val="num" w:pos="1185"/>
        </w:tabs>
        <w:ind w:left="1185" w:hanging="975"/>
      </w:pPr>
      <w:rPr>
        <w:rFonts w:ascii="新細明體" w:eastAsia="新細明體" w:hAnsi="新細明體" w:hint="eastAsia"/>
      </w:rPr>
    </w:lvl>
    <w:lvl w:ilvl="1" w:tplc="04090019" w:tentative="1">
      <w:start w:val="1"/>
      <w:numFmt w:val="ideographTraditional"/>
      <w:lvlText w:val="%2、"/>
      <w:lvlJc w:val="left"/>
      <w:pPr>
        <w:tabs>
          <w:tab w:val="num" w:pos="1170"/>
        </w:tabs>
        <w:ind w:left="1170" w:hanging="480"/>
      </w:pPr>
    </w:lvl>
    <w:lvl w:ilvl="2" w:tplc="0409001B" w:tentative="1">
      <w:start w:val="1"/>
      <w:numFmt w:val="lowerRoman"/>
      <w:lvlText w:val="%3."/>
      <w:lvlJc w:val="right"/>
      <w:pPr>
        <w:tabs>
          <w:tab w:val="num" w:pos="1650"/>
        </w:tabs>
        <w:ind w:left="1650" w:hanging="480"/>
      </w:p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num w:numId="1" w16cid:durableId="1908614870">
    <w:abstractNumId w:val="10"/>
  </w:num>
  <w:num w:numId="2" w16cid:durableId="809906398">
    <w:abstractNumId w:val="11"/>
  </w:num>
  <w:num w:numId="3" w16cid:durableId="734816729">
    <w:abstractNumId w:val="5"/>
  </w:num>
  <w:num w:numId="4" w16cid:durableId="978605882">
    <w:abstractNumId w:val="3"/>
  </w:num>
  <w:num w:numId="5" w16cid:durableId="1406955093">
    <w:abstractNumId w:val="8"/>
  </w:num>
  <w:num w:numId="6" w16cid:durableId="1801876571">
    <w:abstractNumId w:val="9"/>
  </w:num>
  <w:num w:numId="7" w16cid:durableId="1846704522">
    <w:abstractNumId w:val="1"/>
  </w:num>
  <w:num w:numId="8" w16cid:durableId="1220089018">
    <w:abstractNumId w:val="6"/>
  </w:num>
  <w:num w:numId="9" w16cid:durableId="1346639386">
    <w:abstractNumId w:val="4"/>
  </w:num>
  <w:num w:numId="10" w16cid:durableId="1194033042">
    <w:abstractNumId w:val="7"/>
  </w:num>
  <w:num w:numId="11" w16cid:durableId="605238533">
    <w:abstractNumId w:val="12"/>
  </w:num>
  <w:num w:numId="12" w16cid:durableId="1015768459">
    <w:abstractNumId w:val="13"/>
  </w:num>
  <w:num w:numId="13" w16cid:durableId="1340700201">
    <w:abstractNumId w:val="2"/>
  </w:num>
  <w:num w:numId="14" w16cid:durableId="98555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0444A"/>
    <w:rsid w:val="00010878"/>
    <w:rsid w:val="000314FE"/>
    <w:rsid w:val="00032989"/>
    <w:rsid w:val="00041F63"/>
    <w:rsid w:val="00064FB1"/>
    <w:rsid w:val="0007318D"/>
    <w:rsid w:val="00077D1C"/>
    <w:rsid w:val="00077E10"/>
    <w:rsid w:val="000907BB"/>
    <w:rsid w:val="00094DC7"/>
    <w:rsid w:val="000A270C"/>
    <w:rsid w:val="000A4BB5"/>
    <w:rsid w:val="000C1DAC"/>
    <w:rsid w:val="000C485B"/>
    <w:rsid w:val="000C53C2"/>
    <w:rsid w:val="000D710E"/>
    <w:rsid w:val="000E1F21"/>
    <w:rsid w:val="00100662"/>
    <w:rsid w:val="00100BB0"/>
    <w:rsid w:val="001068EA"/>
    <w:rsid w:val="00122465"/>
    <w:rsid w:val="0012255A"/>
    <w:rsid w:val="0012487C"/>
    <w:rsid w:val="001330D2"/>
    <w:rsid w:val="0013521D"/>
    <w:rsid w:val="00141E49"/>
    <w:rsid w:val="001509AE"/>
    <w:rsid w:val="00151F81"/>
    <w:rsid w:val="00157A2A"/>
    <w:rsid w:val="0016311A"/>
    <w:rsid w:val="00167259"/>
    <w:rsid w:val="00173A16"/>
    <w:rsid w:val="00177095"/>
    <w:rsid w:val="00180F7B"/>
    <w:rsid w:val="00195CF4"/>
    <w:rsid w:val="001A49BA"/>
    <w:rsid w:val="001D6830"/>
    <w:rsid w:val="001E0EB2"/>
    <w:rsid w:val="001E4EAE"/>
    <w:rsid w:val="001E6BB9"/>
    <w:rsid w:val="001F4DBF"/>
    <w:rsid w:val="001F7179"/>
    <w:rsid w:val="00207D7C"/>
    <w:rsid w:val="00212160"/>
    <w:rsid w:val="002142BB"/>
    <w:rsid w:val="00222E53"/>
    <w:rsid w:val="002275F3"/>
    <w:rsid w:val="002325D6"/>
    <w:rsid w:val="0023573A"/>
    <w:rsid w:val="00236D83"/>
    <w:rsid w:val="00250F7A"/>
    <w:rsid w:val="002518FD"/>
    <w:rsid w:val="00260074"/>
    <w:rsid w:val="0028459E"/>
    <w:rsid w:val="00294F68"/>
    <w:rsid w:val="00295BF7"/>
    <w:rsid w:val="00297759"/>
    <w:rsid w:val="00297AEF"/>
    <w:rsid w:val="002B4B9C"/>
    <w:rsid w:val="002B565A"/>
    <w:rsid w:val="002C47F8"/>
    <w:rsid w:val="002E17CC"/>
    <w:rsid w:val="002E3B23"/>
    <w:rsid w:val="002E5E16"/>
    <w:rsid w:val="002F5997"/>
    <w:rsid w:val="00301F57"/>
    <w:rsid w:val="0031004D"/>
    <w:rsid w:val="00311268"/>
    <w:rsid w:val="003222AE"/>
    <w:rsid w:val="00322DEE"/>
    <w:rsid w:val="00324225"/>
    <w:rsid w:val="00336903"/>
    <w:rsid w:val="00347E94"/>
    <w:rsid w:val="003555DF"/>
    <w:rsid w:val="003555EC"/>
    <w:rsid w:val="00356810"/>
    <w:rsid w:val="00360C9D"/>
    <w:rsid w:val="003701DD"/>
    <w:rsid w:val="00373827"/>
    <w:rsid w:val="00373DF7"/>
    <w:rsid w:val="00374FE9"/>
    <w:rsid w:val="00380317"/>
    <w:rsid w:val="00381C40"/>
    <w:rsid w:val="003A1919"/>
    <w:rsid w:val="003B13F3"/>
    <w:rsid w:val="003E3D75"/>
    <w:rsid w:val="003E53FD"/>
    <w:rsid w:val="003E59B8"/>
    <w:rsid w:val="003F6558"/>
    <w:rsid w:val="003F75CC"/>
    <w:rsid w:val="0040474D"/>
    <w:rsid w:val="0041233D"/>
    <w:rsid w:val="00431EEC"/>
    <w:rsid w:val="0043334A"/>
    <w:rsid w:val="004339F1"/>
    <w:rsid w:val="00433DAC"/>
    <w:rsid w:val="0046335B"/>
    <w:rsid w:val="00466A5E"/>
    <w:rsid w:val="00466E8D"/>
    <w:rsid w:val="004805E7"/>
    <w:rsid w:val="00486D86"/>
    <w:rsid w:val="00486E74"/>
    <w:rsid w:val="00494313"/>
    <w:rsid w:val="00494A3E"/>
    <w:rsid w:val="004A0CC8"/>
    <w:rsid w:val="004A17EB"/>
    <w:rsid w:val="004B024B"/>
    <w:rsid w:val="004B52A7"/>
    <w:rsid w:val="004C2EDE"/>
    <w:rsid w:val="004F6E3E"/>
    <w:rsid w:val="004F73FB"/>
    <w:rsid w:val="005004A3"/>
    <w:rsid w:val="00501303"/>
    <w:rsid w:val="00501DA9"/>
    <w:rsid w:val="005075C1"/>
    <w:rsid w:val="0051216B"/>
    <w:rsid w:val="005256AF"/>
    <w:rsid w:val="005360FE"/>
    <w:rsid w:val="0054360E"/>
    <w:rsid w:val="0054539F"/>
    <w:rsid w:val="00562022"/>
    <w:rsid w:val="00567A84"/>
    <w:rsid w:val="00570166"/>
    <w:rsid w:val="00587BCC"/>
    <w:rsid w:val="00591BCF"/>
    <w:rsid w:val="005944D4"/>
    <w:rsid w:val="005A3BDD"/>
    <w:rsid w:val="005C2582"/>
    <w:rsid w:val="005C56CC"/>
    <w:rsid w:val="005C7F8A"/>
    <w:rsid w:val="005E64A1"/>
    <w:rsid w:val="005E7B4F"/>
    <w:rsid w:val="005E7F92"/>
    <w:rsid w:val="00603923"/>
    <w:rsid w:val="006214DE"/>
    <w:rsid w:val="006250A0"/>
    <w:rsid w:val="006631DB"/>
    <w:rsid w:val="00664DFB"/>
    <w:rsid w:val="00683312"/>
    <w:rsid w:val="006958BA"/>
    <w:rsid w:val="006A2BCA"/>
    <w:rsid w:val="006A4941"/>
    <w:rsid w:val="006B2AE3"/>
    <w:rsid w:val="006C6DDE"/>
    <w:rsid w:val="006D0623"/>
    <w:rsid w:val="006D647D"/>
    <w:rsid w:val="006E01BF"/>
    <w:rsid w:val="006E705F"/>
    <w:rsid w:val="006F00F5"/>
    <w:rsid w:val="006F7D94"/>
    <w:rsid w:val="00705DED"/>
    <w:rsid w:val="00707A19"/>
    <w:rsid w:val="0072007C"/>
    <w:rsid w:val="0072661E"/>
    <w:rsid w:val="007300AB"/>
    <w:rsid w:val="0073476A"/>
    <w:rsid w:val="00743985"/>
    <w:rsid w:val="0074415F"/>
    <w:rsid w:val="007702D2"/>
    <w:rsid w:val="007720A1"/>
    <w:rsid w:val="00773387"/>
    <w:rsid w:val="00773DE3"/>
    <w:rsid w:val="007864A8"/>
    <w:rsid w:val="00787B46"/>
    <w:rsid w:val="00787CAE"/>
    <w:rsid w:val="007B4E78"/>
    <w:rsid w:val="007B5269"/>
    <w:rsid w:val="007B5F46"/>
    <w:rsid w:val="007C5BAB"/>
    <w:rsid w:val="007D6471"/>
    <w:rsid w:val="007D7E8D"/>
    <w:rsid w:val="007E292D"/>
    <w:rsid w:val="007F198F"/>
    <w:rsid w:val="00807AAE"/>
    <w:rsid w:val="00810432"/>
    <w:rsid w:val="00825259"/>
    <w:rsid w:val="008343B0"/>
    <w:rsid w:val="0083757D"/>
    <w:rsid w:val="00845988"/>
    <w:rsid w:val="0085416E"/>
    <w:rsid w:val="008670D1"/>
    <w:rsid w:val="00881AEE"/>
    <w:rsid w:val="00886DD7"/>
    <w:rsid w:val="00887D1A"/>
    <w:rsid w:val="008B03F1"/>
    <w:rsid w:val="008D7AA9"/>
    <w:rsid w:val="00912468"/>
    <w:rsid w:val="009131D4"/>
    <w:rsid w:val="00956013"/>
    <w:rsid w:val="009758FD"/>
    <w:rsid w:val="00980305"/>
    <w:rsid w:val="00991F3F"/>
    <w:rsid w:val="00995A2A"/>
    <w:rsid w:val="009C6F85"/>
    <w:rsid w:val="009D286B"/>
    <w:rsid w:val="009D54F3"/>
    <w:rsid w:val="009E0895"/>
    <w:rsid w:val="009F14B1"/>
    <w:rsid w:val="009F6951"/>
    <w:rsid w:val="00A04515"/>
    <w:rsid w:val="00A276BC"/>
    <w:rsid w:val="00A276FD"/>
    <w:rsid w:val="00A414CD"/>
    <w:rsid w:val="00A5787E"/>
    <w:rsid w:val="00A6011A"/>
    <w:rsid w:val="00A63811"/>
    <w:rsid w:val="00A71C27"/>
    <w:rsid w:val="00A71EEA"/>
    <w:rsid w:val="00A72429"/>
    <w:rsid w:val="00A72973"/>
    <w:rsid w:val="00A74067"/>
    <w:rsid w:val="00A94741"/>
    <w:rsid w:val="00AA26BE"/>
    <w:rsid w:val="00AA5B81"/>
    <w:rsid w:val="00AB41A5"/>
    <w:rsid w:val="00AD52B5"/>
    <w:rsid w:val="00AE161E"/>
    <w:rsid w:val="00AE4DDC"/>
    <w:rsid w:val="00AF5BF7"/>
    <w:rsid w:val="00B073B5"/>
    <w:rsid w:val="00B27F2D"/>
    <w:rsid w:val="00B3028D"/>
    <w:rsid w:val="00B565CD"/>
    <w:rsid w:val="00B61B2E"/>
    <w:rsid w:val="00B61EA2"/>
    <w:rsid w:val="00B734E4"/>
    <w:rsid w:val="00B80C15"/>
    <w:rsid w:val="00BA360D"/>
    <w:rsid w:val="00BA45E6"/>
    <w:rsid w:val="00BA76F9"/>
    <w:rsid w:val="00BB087D"/>
    <w:rsid w:val="00BB31DC"/>
    <w:rsid w:val="00BC4DE2"/>
    <w:rsid w:val="00BC70EF"/>
    <w:rsid w:val="00BE27E5"/>
    <w:rsid w:val="00BF26BB"/>
    <w:rsid w:val="00BF3A09"/>
    <w:rsid w:val="00BF4031"/>
    <w:rsid w:val="00BF585B"/>
    <w:rsid w:val="00C14B78"/>
    <w:rsid w:val="00C239F0"/>
    <w:rsid w:val="00C3084B"/>
    <w:rsid w:val="00C30DB5"/>
    <w:rsid w:val="00C357DC"/>
    <w:rsid w:val="00C358A8"/>
    <w:rsid w:val="00C42B4D"/>
    <w:rsid w:val="00C44F44"/>
    <w:rsid w:val="00C50466"/>
    <w:rsid w:val="00C57BC8"/>
    <w:rsid w:val="00C601BF"/>
    <w:rsid w:val="00C61DD5"/>
    <w:rsid w:val="00C812BD"/>
    <w:rsid w:val="00C8294E"/>
    <w:rsid w:val="00C94B8F"/>
    <w:rsid w:val="00CA2304"/>
    <w:rsid w:val="00CB4C95"/>
    <w:rsid w:val="00CD0449"/>
    <w:rsid w:val="00CD0859"/>
    <w:rsid w:val="00CF6D30"/>
    <w:rsid w:val="00D00B42"/>
    <w:rsid w:val="00D027CD"/>
    <w:rsid w:val="00D046B8"/>
    <w:rsid w:val="00D057B9"/>
    <w:rsid w:val="00D0777C"/>
    <w:rsid w:val="00D244FB"/>
    <w:rsid w:val="00D2753B"/>
    <w:rsid w:val="00D31558"/>
    <w:rsid w:val="00D36745"/>
    <w:rsid w:val="00D36C72"/>
    <w:rsid w:val="00D409E5"/>
    <w:rsid w:val="00D42A57"/>
    <w:rsid w:val="00D46C3E"/>
    <w:rsid w:val="00D66E62"/>
    <w:rsid w:val="00D90233"/>
    <w:rsid w:val="00DA4F0A"/>
    <w:rsid w:val="00DF51F0"/>
    <w:rsid w:val="00DF5234"/>
    <w:rsid w:val="00E06FD2"/>
    <w:rsid w:val="00E12654"/>
    <w:rsid w:val="00E13A0E"/>
    <w:rsid w:val="00E15DE0"/>
    <w:rsid w:val="00E27D8F"/>
    <w:rsid w:val="00E355FD"/>
    <w:rsid w:val="00E40199"/>
    <w:rsid w:val="00E4445B"/>
    <w:rsid w:val="00E44D88"/>
    <w:rsid w:val="00E54550"/>
    <w:rsid w:val="00E623BE"/>
    <w:rsid w:val="00E62EF9"/>
    <w:rsid w:val="00E666F0"/>
    <w:rsid w:val="00E678EC"/>
    <w:rsid w:val="00E76B9D"/>
    <w:rsid w:val="00E81351"/>
    <w:rsid w:val="00E902C1"/>
    <w:rsid w:val="00EB2BDE"/>
    <w:rsid w:val="00EB52F5"/>
    <w:rsid w:val="00EC1B72"/>
    <w:rsid w:val="00EC2F99"/>
    <w:rsid w:val="00F04582"/>
    <w:rsid w:val="00F2026D"/>
    <w:rsid w:val="00F3421C"/>
    <w:rsid w:val="00F4263C"/>
    <w:rsid w:val="00F43973"/>
    <w:rsid w:val="00F5178F"/>
    <w:rsid w:val="00F602E3"/>
    <w:rsid w:val="00F6689C"/>
    <w:rsid w:val="00F70246"/>
    <w:rsid w:val="00F73000"/>
    <w:rsid w:val="00F82645"/>
    <w:rsid w:val="00F953E8"/>
    <w:rsid w:val="00F95B90"/>
    <w:rsid w:val="00FA3316"/>
    <w:rsid w:val="00FB046E"/>
    <w:rsid w:val="00FB3689"/>
    <w:rsid w:val="00FB4009"/>
    <w:rsid w:val="00FC1724"/>
    <w:rsid w:val="00FC1C71"/>
    <w:rsid w:val="00FC5363"/>
    <w:rsid w:val="00FE3136"/>
    <w:rsid w:val="00FE37E2"/>
    <w:rsid w:val="00FF72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D7FBF0"/>
  <w15:docId w15:val="{70B10380-2078-4A24-90F9-1238278B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3E8"/>
    <w:pPr>
      <w:widowControl w:val="0"/>
    </w:pPr>
    <w:rPr>
      <w:kern w:val="2"/>
      <w:szCs w:val="24"/>
    </w:rPr>
  </w:style>
  <w:style w:type="paragraph" w:styleId="1">
    <w:name w:val="heading 1"/>
    <w:basedOn w:val="a"/>
    <w:next w:val="a"/>
    <w:link w:val="10"/>
    <w:autoRedefine/>
    <w:qFormat/>
    <w:rsid w:val="004B024B"/>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F4263C"/>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3555DF"/>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link w:val="a6"/>
    <w:uiPriority w:val="99"/>
    <w:pPr>
      <w:tabs>
        <w:tab w:val="center" w:pos="4153"/>
        <w:tab w:val="right" w:pos="8306"/>
      </w:tabs>
      <w:snapToGrid w:val="0"/>
    </w:pPr>
    <w:rPr>
      <w:szCs w:val="20"/>
    </w:rPr>
  </w:style>
  <w:style w:type="paragraph" w:styleId="a7">
    <w:name w:val="footer"/>
    <w:basedOn w:val="a"/>
    <w:link w:val="a8"/>
    <w:uiPriority w:val="99"/>
    <w:pPr>
      <w:tabs>
        <w:tab w:val="center" w:pos="4153"/>
        <w:tab w:val="right" w:pos="8306"/>
      </w:tabs>
      <w:snapToGrid w:val="0"/>
    </w:pPr>
    <w:rPr>
      <w:szCs w:val="20"/>
    </w:rPr>
  </w:style>
  <w:style w:type="character" w:styleId="a9">
    <w:name w:val="page number"/>
    <w:basedOn w:val="a0"/>
  </w:style>
  <w:style w:type="paragraph" w:styleId="11">
    <w:name w:val="toc 1"/>
    <w:basedOn w:val="a"/>
    <w:next w:val="a"/>
    <w:autoRedefine/>
    <w:uiPriority w:val="39"/>
    <w:rsid w:val="0083757D"/>
    <w:rPr>
      <w:rFonts w:ascii="新細明體" w:hAnsi="新細明體"/>
      <w:color w:val="993300"/>
    </w:rPr>
  </w:style>
  <w:style w:type="character" w:customStyle="1" w:styleId="20">
    <w:name w:val="標題 2 字元"/>
    <w:link w:val="2"/>
    <w:uiPriority w:val="9"/>
    <w:rsid w:val="00F4263C"/>
    <w:rPr>
      <w:rFonts w:ascii="Arial Unicode MS" w:hAnsi="Arial Unicode MS" w:cs="Arial Unicode MS"/>
      <w:bCs/>
      <w:color w:val="990000"/>
      <w:kern w:val="2"/>
      <w:szCs w:val="48"/>
    </w:rPr>
  </w:style>
  <w:style w:type="paragraph" w:styleId="aa">
    <w:name w:val="Document Map"/>
    <w:basedOn w:val="a"/>
    <w:link w:val="ab"/>
    <w:qFormat/>
    <w:rsid w:val="00E81351"/>
    <w:rPr>
      <w:rFonts w:ascii="新細明體" w:hAnsi="新細明體"/>
      <w:szCs w:val="18"/>
    </w:rPr>
  </w:style>
  <w:style w:type="character" w:customStyle="1" w:styleId="ab">
    <w:name w:val="文件引導模式 字元"/>
    <w:link w:val="aa"/>
    <w:rsid w:val="00E81351"/>
    <w:rPr>
      <w:rFonts w:ascii="新細明體" w:hAnsi="新細明體"/>
      <w:kern w:val="2"/>
      <w:szCs w:val="18"/>
    </w:rPr>
  </w:style>
  <w:style w:type="character" w:customStyle="1" w:styleId="10">
    <w:name w:val="標題 1 字元"/>
    <w:link w:val="1"/>
    <w:rsid w:val="004B024B"/>
    <w:rPr>
      <w:rFonts w:ascii="Arial Unicode MS" w:hAnsi="Arial Unicode MS" w:cs="Arial Unicode MS"/>
      <w:b/>
      <w:bCs/>
      <w:color w:val="333399"/>
      <w:kern w:val="2"/>
      <w:szCs w:val="52"/>
    </w:rPr>
  </w:style>
  <w:style w:type="character" w:customStyle="1" w:styleId="30">
    <w:name w:val="標題 3 字元"/>
    <w:link w:val="3"/>
    <w:rsid w:val="003555DF"/>
    <w:rPr>
      <w:rFonts w:ascii="Arial Unicode MS" w:hAnsi="Arial Unicode MS" w:cs="Arial Unicode MS"/>
      <w:bCs/>
      <w:color w:val="808000"/>
      <w:kern w:val="2"/>
      <w:szCs w:val="36"/>
    </w:rPr>
  </w:style>
  <w:style w:type="paragraph" w:styleId="ac">
    <w:name w:val="Plain Text"/>
    <w:basedOn w:val="a"/>
    <w:link w:val="ad"/>
    <w:rsid w:val="00A276BC"/>
    <w:rPr>
      <w:rFonts w:ascii="細明體" w:eastAsia="細明體" w:hAnsi="Courier New" w:cs="Courier New"/>
      <w:sz w:val="24"/>
      <w:szCs w:val="22"/>
    </w:rPr>
  </w:style>
  <w:style w:type="character" w:customStyle="1" w:styleId="ad">
    <w:name w:val="純文字 字元"/>
    <w:link w:val="ac"/>
    <w:rsid w:val="00A276BC"/>
    <w:rPr>
      <w:rFonts w:ascii="細明體" w:eastAsia="細明體" w:hAnsi="Courier New" w:cs="Courier New"/>
      <w:kern w:val="2"/>
      <w:sz w:val="24"/>
      <w:szCs w:val="22"/>
    </w:rPr>
  </w:style>
  <w:style w:type="paragraph" w:customStyle="1" w:styleId="12">
    <w:name w:val="樣式1"/>
    <w:basedOn w:val="2"/>
    <w:autoRedefine/>
    <w:qFormat/>
    <w:rsid w:val="00A276BC"/>
    <w:pPr>
      <w:spacing w:beforeLines="50" w:before="0" w:beforeAutospacing="0" w:afterLines="50" w:after="0" w:afterAutospacing="0"/>
    </w:pPr>
    <w:rPr>
      <w:rFonts w:ascii="新細明體" w:hAnsi="新細明體" w:cs="Times New Roman"/>
      <w:color w:val="800000"/>
      <w:szCs w:val="20"/>
    </w:rPr>
  </w:style>
  <w:style w:type="paragraph" w:customStyle="1" w:styleId="21">
    <w:name w:val="樣式2"/>
    <w:basedOn w:val="2"/>
    <w:autoRedefine/>
    <w:qFormat/>
    <w:rsid w:val="00A276BC"/>
    <w:pPr>
      <w:spacing w:beforeLines="50" w:before="0" w:beforeAutospacing="0" w:afterLines="50" w:after="0" w:afterAutospacing="0"/>
    </w:pPr>
    <w:rPr>
      <w:rFonts w:ascii="新細明體" w:hAnsi="新細明體" w:cs="Times New Roman"/>
      <w:b/>
      <w:color w:val="943634"/>
      <w:szCs w:val="20"/>
    </w:rPr>
  </w:style>
  <w:style w:type="paragraph" w:customStyle="1" w:styleId="31">
    <w:name w:val="樣式3"/>
    <w:basedOn w:val="3"/>
    <w:autoRedefine/>
    <w:qFormat/>
    <w:rsid w:val="00A276BC"/>
    <w:pPr>
      <w:adjustRightInd/>
      <w:snapToGrid/>
      <w:spacing w:before="120" w:beforeAutospacing="1" w:after="120" w:afterAutospacing="1"/>
      <w:ind w:leftChars="0" w:left="0"/>
    </w:pPr>
    <w:rPr>
      <w:rFonts w:ascii="新細明體" w:eastAsia="Arial Unicode MS"/>
      <w:b/>
      <w:bCs w:val="0"/>
      <w:kern w:val="0"/>
      <w:szCs w:val="20"/>
    </w:rPr>
  </w:style>
  <w:style w:type="paragraph" w:customStyle="1" w:styleId="4">
    <w:name w:val="樣式4"/>
    <w:basedOn w:val="2"/>
    <w:autoRedefine/>
    <w:qFormat/>
    <w:rsid w:val="00A276BC"/>
    <w:pPr>
      <w:spacing w:beforeLines="50" w:before="0" w:beforeAutospacing="0" w:afterLines="50" w:after="0" w:afterAutospacing="0"/>
    </w:pPr>
    <w:rPr>
      <w:rFonts w:ascii="新細明體" w:hAnsi="新細明體" w:cs="Times New Roman"/>
      <w:b/>
      <w:color w:val="800000"/>
      <w:szCs w:val="20"/>
    </w:rPr>
  </w:style>
  <w:style w:type="paragraph" w:customStyle="1" w:styleId="5">
    <w:name w:val="樣式5"/>
    <w:basedOn w:val="3"/>
    <w:autoRedefine/>
    <w:qFormat/>
    <w:rsid w:val="00A276BC"/>
    <w:pPr>
      <w:adjustRightInd/>
      <w:snapToGrid/>
      <w:spacing w:before="120" w:beforeAutospacing="1" w:after="120" w:afterAutospacing="1"/>
      <w:ind w:leftChars="0" w:left="0"/>
    </w:pPr>
    <w:rPr>
      <w:rFonts w:ascii="新細明體" w:eastAsia="Arial Unicode MS"/>
      <w:b/>
      <w:color w:val="990000"/>
      <w:kern w:val="0"/>
      <w:szCs w:val="20"/>
    </w:rPr>
  </w:style>
  <w:style w:type="character" w:customStyle="1" w:styleId="a6">
    <w:name w:val="頁首 字元"/>
    <w:link w:val="a5"/>
    <w:uiPriority w:val="99"/>
    <w:rsid w:val="00A276BC"/>
    <w:rPr>
      <w:kern w:val="2"/>
    </w:rPr>
  </w:style>
  <w:style w:type="character" w:customStyle="1" w:styleId="a8">
    <w:name w:val="頁尾 字元"/>
    <w:link w:val="a7"/>
    <w:uiPriority w:val="99"/>
    <w:rsid w:val="00A276BC"/>
    <w:rPr>
      <w:kern w:val="2"/>
    </w:rPr>
  </w:style>
  <w:style w:type="character" w:styleId="ae">
    <w:name w:val="Unresolved Mention"/>
    <w:uiPriority w:val="99"/>
    <w:semiHidden/>
    <w:unhideWhenUsed/>
    <w:rsid w:val="00DF5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aw1/&#21830;&#27161;&#27861;&#27511;&#24180;&#20462;&#27491;&#26781;&#25991;&#21450;&#29702;&#30001;.docx" TargetMode="External"/><Relationship Id="rId21" Type="http://schemas.openxmlformats.org/officeDocument/2006/relationships/hyperlink" Target="../S-link&#20998;&#39006;&#27861;&#35215;&#32034;&#24341;.docx" TargetMode="External"/><Relationship Id="rId42" Type="http://schemas.openxmlformats.org/officeDocument/2006/relationships/hyperlink" Target="../law2/&#20445;&#35703;&#24037;&#26989;&#29986;&#27402;&#24052;&#40654;&#20844;&#32004;.docx" TargetMode="External"/><Relationship Id="rId47" Type="http://schemas.openxmlformats.org/officeDocument/2006/relationships/hyperlink" Target="../law2/&#20445;&#35703;&#24037;&#26989;&#29986;&#27402;&#24052;&#40654;&#20844;&#32004;.docx" TargetMode="External"/><Relationship Id="rId63" Type="http://schemas.openxmlformats.org/officeDocument/2006/relationships/hyperlink" Target="../law3/&#28023;&#38364;&#26597;&#25187;&#20405;&#23475;&#21830;&#27161;&#27402;&#29289;&#21697;&#23526;&#26045;&#36774;&#27861;.docx" TargetMode="External"/><Relationship Id="rId68" Type="http://schemas.openxmlformats.org/officeDocument/2006/relationships/hyperlink" Target="&#27927;&#37666;&#38450;&#21046;&#27861;.docx" TargetMode="External"/><Relationship Id="rId84" Type="http://schemas.openxmlformats.org/officeDocument/2006/relationships/hyperlink" Target="../law3/&#31435;&#39636;&#12289;&#38991;&#33394;&#21450;&#32882;&#38899;&#21830;&#27161;&#23529;&#26597;&#22522;&#28310;.docx" TargetMode="External"/><Relationship Id="rId89" Type="http://schemas.openxmlformats.org/officeDocument/2006/relationships/hyperlink" Target="../law/&#22823;&#27861;&#23448;&#35299;&#37323;87-91&#24180;.docx" TargetMode="External"/><Relationship Id="rId112" Type="http://schemas.openxmlformats.org/officeDocument/2006/relationships/theme" Target="theme/theme1.xml"/><Relationship Id="rId16" Type="http://schemas.openxmlformats.org/officeDocument/2006/relationships/hyperlink" Target="../S-link&#20998;&#39006;&#27861;&#35215;&#32034;&#24341;.docx" TargetMode="External"/><Relationship Id="rId107" Type="http://schemas.openxmlformats.org/officeDocument/2006/relationships/hyperlink" Target="../diff/index.html" TargetMode="External"/><Relationship Id="rId11" Type="http://schemas.openxmlformats.org/officeDocument/2006/relationships/hyperlink" Target="http://www.facebook.com/anita6law" TargetMode="External"/><Relationship Id="rId32" Type="http://schemas.openxmlformats.org/officeDocument/2006/relationships/hyperlink" Target="../diff/index.html" TargetMode="External"/><Relationship Id="rId37" Type="http://schemas.openxmlformats.org/officeDocument/2006/relationships/hyperlink" Target="../law3/&#31435;&#39636;&#12289;&#38991;&#33394;&#21450;&#32882;&#38899;&#21830;&#27161;&#23529;&#26597;&#22522;&#28310;.docx" TargetMode="External"/><Relationship Id="rId53" Type="http://schemas.openxmlformats.org/officeDocument/2006/relationships/hyperlink" Target="../law1/&#26368;&#39640;&#27861;&#38498;&#27665;&#20107;&#24237;&#20855;&#21443;&#32771;&#20729;&#20540;&#35009;&#21028;04.docx" TargetMode="External"/><Relationship Id="rId58" Type="http://schemas.openxmlformats.org/officeDocument/2006/relationships/hyperlink" Target="../diff/index.html" TargetMode="External"/><Relationship Id="rId74" Type="http://schemas.openxmlformats.org/officeDocument/2006/relationships/hyperlink" Target="../law1/&#26368;&#39640;&#27861;&#38498;&#21009;&#20107;&#24237;&#20855;&#21443;&#32771;&#20729;&#20540;&#35009;&#21028;02.docx" TargetMode="External"/><Relationship Id="rId79" Type="http://schemas.openxmlformats.org/officeDocument/2006/relationships/hyperlink" Target="../diff/index.html" TargetMode="External"/><Relationship Id="rId102" Type="http://schemas.openxmlformats.org/officeDocument/2006/relationships/hyperlink" Target="../law3/&#21830;&#27161;&#27861;&#26045;&#34892;&#32048;&#21063;.docx" TargetMode="External"/><Relationship Id="rId5" Type="http://schemas.openxmlformats.org/officeDocument/2006/relationships/footnotes" Target="footnotes.xml"/><Relationship Id="rId90" Type="http://schemas.openxmlformats.org/officeDocument/2006/relationships/hyperlink" Target="../law3/&#31435;&#39636;&#12289;&#38991;&#33394;&#21450;&#32882;&#38899;&#21830;&#27161;&#23529;&#26597;&#22522;&#28310;.docx" TargetMode="External"/><Relationship Id="rId95" Type="http://schemas.openxmlformats.org/officeDocument/2006/relationships/hyperlink" Target="../law/&#21830;&#27161;&#27861;.docx" TargetMode="External"/><Relationship Id="rId22" Type="http://schemas.openxmlformats.org/officeDocument/2006/relationships/hyperlink" Target="https://www.6laws.net/6law/law/&#21830;&#27161;&#27861;.htm" TargetMode="External"/><Relationship Id="rId27" Type="http://schemas.openxmlformats.org/officeDocument/2006/relationships/hyperlink" Target="../law1/&#21830;&#27161;&#27861;&#27511;&#24180;&#20462;&#27491;&#26781;&#25991;&#21450;&#29702;&#30001;.docx" TargetMode="External"/><Relationship Id="rId43" Type="http://schemas.openxmlformats.org/officeDocument/2006/relationships/hyperlink" Target="../law/&#22823;&#27861;&#23448;&#35299;&#37323;87-91&#24180;.docx" TargetMode="External"/><Relationship Id="rId48" Type="http://schemas.openxmlformats.org/officeDocument/2006/relationships/hyperlink" Target="../law1/&#26368;&#39640;&#27861;&#38498;&#27665;&#20107;&#24237;&#20855;&#21443;&#32771;&#20729;&#20540;&#35009;&#21028;04.docx" TargetMode="External"/><Relationship Id="rId64" Type="http://schemas.openxmlformats.org/officeDocument/2006/relationships/hyperlink" Target="../law3/&#28023;&#38364;&#22519;&#34892;&#21830;&#27161;&#27402;&#30410;&#20445;&#35703;&#25514;&#26045;&#23526;&#26045;&#36774;&#27861;.docx" TargetMode="External"/><Relationship Id="rId69" Type="http://schemas.openxmlformats.org/officeDocument/2006/relationships/hyperlink" Target="../law1/&#26368;&#39640;&#27861;&#38498;&#21009;&#20107;&#24237;&#20855;&#21443;&#32771;&#20729;&#20540;&#35009;&#21028;02.docx" TargetMode="External"/><Relationship Id="rId80" Type="http://schemas.openxmlformats.org/officeDocument/2006/relationships/hyperlink" Target="../diff/index.html" TargetMode="External"/><Relationship Id="rId85" Type="http://schemas.openxmlformats.org/officeDocument/2006/relationships/hyperlink" Target="../law3/&#21830;&#27161;&#35215;&#36027;&#25910;&#36027;&#28310;&#21063;.docx" TargetMode="External"/><Relationship Id="rId12" Type="http://schemas.openxmlformats.org/officeDocument/2006/relationships/hyperlink" Target="../../6law/law/&#21830;&#27161;&#27861;.htm" TargetMode="External"/><Relationship Id="rId17" Type="http://schemas.openxmlformats.org/officeDocument/2006/relationships/hyperlink" Target="../law1/&#21830;&#27161;&#27861;&#27511;&#24180;&#20462;&#27491;&#26781;&#25991;&#21450;&#29702;&#30001;.docx" TargetMode="External"/><Relationship Id="rId33" Type="http://schemas.openxmlformats.org/officeDocument/2006/relationships/hyperlink" Target="../law3/&#21830;&#27161;&#38651;&#23376;&#30003;&#35531;&#21450;&#38651;&#23376;&#36865;&#36948;&#23526;&#26045;&#36774;&#27861;.docx" TargetMode="External"/><Relationship Id="rId38" Type="http://schemas.openxmlformats.org/officeDocument/2006/relationships/hyperlink" Target="../law3/&#21830;&#27161;&#27861;&#26045;&#34892;&#32048;&#21063;.docx" TargetMode="External"/><Relationship Id="rId59" Type="http://schemas.openxmlformats.org/officeDocument/2006/relationships/hyperlink" Target="../law/&#27665;&#27861;.docx" TargetMode="External"/><Relationship Id="rId103" Type="http://schemas.openxmlformats.org/officeDocument/2006/relationships/hyperlink" Target="../law/&#27665;&#20107;&#35380;&#35359;&#27861;.docx" TargetMode="External"/><Relationship Id="rId108" Type="http://schemas.openxmlformats.org/officeDocument/2006/relationships/hyperlink" Target="https://www.6laws.net/comment.htm" TargetMode="External"/><Relationship Id="rId54" Type="http://schemas.openxmlformats.org/officeDocument/2006/relationships/hyperlink" Target="../diff/index.html" TargetMode="External"/><Relationship Id="rId70" Type="http://schemas.openxmlformats.org/officeDocument/2006/relationships/hyperlink" Target="../diff/index.html" TargetMode="External"/><Relationship Id="rId75" Type="http://schemas.openxmlformats.org/officeDocument/2006/relationships/hyperlink" Target="..\diff\index.html" TargetMode="External"/><Relationship Id="rId91" Type="http://schemas.openxmlformats.org/officeDocument/2006/relationships/hyperlink" Target="../law3/&#21830;&#27161;&#35672;&#21029;&#24615;&#23529;&#26597;&#22522;&#28310;.docx" TargetMode="External"/><Relationship Id="rId96" Type="http://schemas.openxmlformats.org/officeDocument/2006/relationships/hyperlink" Target="../law/&#27665;&#27861;.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6laws.net/" TargetMode="External"/><Relationship Id="rId23" Type="http://schemas.openxmlformats.org/officeDocument/2006/relationships/hyperlink" Target="../S-link&#35686;&#23519;&#23526;&#29992;&#27861;&#20196;&#32034;&#24341;.docx" TargetMode="External"/><Relationship Id="rId28" Type="http://schemas.openxmlformats.org/officeDocument/2006/relationships/hyperlink" Target="../law1/&#21830;&#27161;&#27861;&#27511;&#24180;&#20462;&#27491;&#26781;&#25991;&#21450;&#29702;&#30001;.docx" TargetMode="External"/><Relationship Id="rId36" Type="http://schemas.openxmlformats.org/officeDocument/2006/relationships/hyperlink" Target="../law/&#21830;&#27161;&#23529;&#26597;&#23448;&#36039;&#26684;&#26781;&#20363;.docx" TargetMode="External"/><Relationship Id="rId49" Type="http://schemas.openxmlformats.org/officeDocument/2006/relationships/hyperlink" Target="../diff/index.html" TargetMode="External"/><Relationship Id="rId57" Type="http://schemas.openxmlformats.org/officeDocument/2006/relationships/hyperlink" Target="../law1/&#26368;&#39640;&#27861;&#38498;&#27665;&#20107;&#24237;&#20855;&#21443;&#32771;&#20729;&#20540;&#35009;&#21028;04.docx" TargetMode="External"/><Relationship Id="rId106" Type="http://schemas.openxmlformats.org/officeDocument/2006/relationships/hyperlink" Target="../law3/&#21830;&#27161;&#27861;&#26045;&#34892;&#32048;&#21063;.docx" TargetMode="External"/><Relationship Id="rId10" Type="http://schemas.openxmlformats.org/officeDocument/2006/relationships/hyperlink" Target="http://law.moj.gov.tw/LawClass/LawHistory.aspx?PCode=J0070001" TargetMode="External"/><Relationship Id="rId31" Type="http://schemas.openxmlformats.org/officeDocument/2006/relationships/hyperlink" Target="../diff/index.html" TargetMode="External"/><Relationship Id="rId44" Type="http://schemas.openxmlformats.org/officeDocument/2006/relationships/hyperlink" Target="../law3/&#31435;&#39636;&#12289;&#38991;&#33394;&#21450;&#32882;&#38899;&#21830;&#27161;&#23529;&#26597;&#22522;&#28310;.docx" TargetMode="External"/><Relationship Id="rId52" Type="http://schemas.openxmlformats.org/officeDocument/2006/relationships/hyperlink" Target="../law1/&#26368;&#39640;&#27861;&#38498;&#27665;&#20107;&#24237;&#20855;&#21443;&#32771;&#20729;&#20540;&#35009;&#21028;02.docx" TargetMode="External"/><Relationship Id="rId60" Type="http://schemas.openxmlformats.org/officeDocument/2006/relationships/hyperlink" Target="../law1/&#26368;&#39640;&#27861;&#38498;&#27665;&#20107;&#24237;&#20855;&#21443;&#32771;&#20729;&#20540;&#35009;&#21028;01.docx" TargetMode="External"/><Relationship Id="rId65" Type="http://schemas.openxmlformats.org/officeDocument/2006/relationships/hyperlink" Target="../law3/&#33274;&#28771;&#35069;&#29986;&#21697;MIT&#24494;&#31505;&#27161;&#31456;&#25512;&#21205;&#21450;&#31649;&#29702;&#36774;&#27861;.docx" TargetMode="External"/><Relationship Id="rId73" Type="http://schemas.openxmlformats.org/officeDocument/2006/relationships/hyperlink" Target="../diff/index.html" TargetMode="External"/><Relationship Id="rId78" Type="http://schemas.openxmlformats.org/officeDocument/2006/relationships/hyperlink" Target="../diff/index.html" TargetMode="External"/><Relationship Id="rId81" Type="http://schemas.openxmlformats.org/officeDocument/2006/relationships/hyperlink" Target="../law3/&#21830;&#27161;&#27861;&#26045;&#34892;&#32048;&#21063;.docx" TargetMode="External"/><Relationship Id="rId86" Type="http://schemas.openxmlformats.org/officeDocument/2006/relationships/hyperlink" Target="../law3/&#21830;&#27161;&#38651;&#23376;&#30003;&#35531;&#23526;&#26045;&#36774;&#27861;.docx" TargetMode="External"/><Relationship Id="rId94" Type="http://schemas.openxmlformats.org/officeDocument/2006/relationships/hyperlink" Target="../law/&#21830;&#27161;&#27861;.docx" TargetMode="External"/><Relationship Id="rId99" Type="http://schemas.openxmlformats.org/officeDocument/2006/relationships/hyperlink" Target="../law3/&#21830;&#27161;&#27861;&#26045;&#34892;&#32048;&#21063;.docx" TargetMode="External"/><Relationship Id="rId101"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3" Type="http://schemas.openxmlformats.org/officeDocument/2006/relationships/hyperlink" Target="https://www.6laws.net/" TargetMode="External"/><Relationship Id="rId18" Type="http://schemas.openxmlformats.org/officeDocument/2006/relationships/hyperlink" Target="../law1/&#21009;&#20107;&#23526;&#21209;&#21028;&#27770;&#20840;&#25991;&#24409;&#32232;05.docx" TargetMode="External"/><Relationship Id="rId39" Type="http://schemas.openxmlformats.org/officeDocument/2006/relationships/hyperlink" Target="../diff/index.html" TargetMode="External"/><Relationship Id="rId109" Type="http://schemas.openxmlformats.org/officeDocument/2006/relationships/footer" Target="footer1.xml"/><Relationship Id="rId34" Type="http://schemas.openxmlformats.org/officeDocument/2006/relationships/hyperlink" Target="../diff/index.html" TargetMode="External"/><Relationship Id="rId50" Type="http://schemas.openxmlformats.org/officeDocument/2006/relationships/hyperlink" Target="../law1/&#26368;&#39640;&#27861;&#38498;&#27665;&#20107;&#24237;&#20855;&#21443;&#32771;&#20729;&#20540;&#35009;&#21028;04.docx" TargetMode="External"/><Relationship Id="rId55" Type="http://schemas.openxmlformats.org/officeDocument/2006/relationships/hyperlink" Target="../law1/&#26368;&#39640;&#27861;&#38498;&#27665;&#20107;&#24237;&#20855;&#21443;&#32771;&#20729;&#20540;&#35009;&#21028;02.docx" TargetMode="External"/><Relationship Id="rId76" Type="http://schemas.openxmlformats.org/officeDocument/2006/relationships/hyperlink" Target="../diff/index.html" TargetMode="External"/><Relationship Id="rId97" Type="http://schemas.openxmlformats.org/officeDocument/2006/relationships/hyperlink" Target="../law1/&#27665;&#20107;&#23526;&#21209;&#21028;&#27770;&#20840;&#25991;&#24409;&#32232;02b.docx" TargetMode="External"/><Relationship Id="rId104" Type="http://schemas.openxmlformats.org/officeDocument/2006/relationships/hyperlink" Target="../law/&#27665;&#27861;.docx" TargetMode="External"/><Relationship Id="rId7" Type="http://schemas.openxmlformats.org/officeDocument/2006/relationships/hyperlink" Target="https://www.6laws.net/" TargetMode="External"/><Relationship Id="rId71" Type="http://schemas.openxmlformats.org/officeDocument/2006/relationships/hyperlink" Target="&#27927;&#37666;&#38450;&#21046;&#27861;.docx" TargetMode="External"/><Relationship Id="rId92" Type="http://schemas.openxmlformats.org/officeDocument/2006/relationships/hyperlink" Target="../law/&#22823;&#27861;&#23448;&#35299;&#37323;87-91&#24180;.docx" TargetMode="External"/><Relationship Id="rId2" Type="http://schemas.openxmlformats.org/officeDocument/2006/relationships/styles" Target="styles.xml"/><Relationship Id="rId29" Type="http://schemas.openxmlformats.org/officeDocument/2006/relationships/hyperlink" Target="https://www.ey.gov.tw/" TargetMode="External"/><Relationship Id="rId24" Type="http://schemas.openxmlformats.org/officeDocument/2006/relationships/hyperlink" Target="../law1/&#21830;&#27161;&#27861;&#27511;&#24180;&#20462;&#27491;&#26781;&#25991;&#21450;&#29702;&#30001;.docx" TargetMode="External"/><Relationship Id="rId40" Type="http://schemas.openxmlformats.org/officeDocument/2006/relationships/hyperlink" Target="../law3/&#21830;&#27161;&#27861;&#26045;&#34892;&#32048;&#21063;.docx" TargetMode="External"/><Relationship Id="rId45" Type="http://schemas.openxmlformats.org/officeDocument/2006/relationships/hyperlink" Target="../law2/&#21830;&#27161;&#35672;&#21029;&#24615;&#23529;&#26597;&#22522;&#28310;.pdf" TargetMode="External"/><Relationship Id="rId66" Type="http://schemas.openxmlformats.org/officeDocument/2006/relationships/hyperlink" Target="../law3/&#33274;&#28771;&#35069;&#29986;&#21697;MIT&#24494;&#31505;&#27161;&#31456;&#23529;&#26597;&#21450;&#30332;&#35657;&#25910;&#36027;&#27161;&#28310;.docx" TargetMode="External"/><Relationship Id="rId87" Type="http://schemas.openxmlformats.org/officeDocument/2006/relationships/hyperlink" Target="../law/&#21830;&#27161;&#23529;&#26597;&#23448;&#36039;&#26684;&#26781;&#20363;.docx" TargetMode="External"/><Relationship Id="rId110" Type="http://schemas.openxmlformats.org/officeDocument/2006/relationships/footer" Target="footer2.xml"/><Relationship Id="rId61" Type="http://schemas.openxmlformats.org/officeDocument/2006/relationships/hyperlink" Target="../law1/&#26368;&#39640;&#27861;&#38498;&#27665;&#20107;&#24237;&#20855;&#21443;&#32771;&#20729;&#20540;&#35009;&#21028;04.docx" TargetMode="External"/><Relationship Id="rId82" Type="http://schemas.openxmlformats.org/officeDocument/2006/relationships/hyperlink" Target="https://www.6laws.net/comment.htm" TargetMode="External"/><Relationship Id="rId19" Type="http://schemas.openxmlformats.org/officeDocument/2006/relationships/hyperlink" Target="../S-link&#20998;&#39006;&#27861;&#35215;&#32034;&#24341;.docx" TargetMode="External"/><Relationship Id="rId14" Type="http://schemas.openxmlformats.org/officeDocument/2006/relationships/hyperlink" Target="https://www.6laws.net/" TargetMode="External"/><Relationship Id="rId30" Type="http://schemas.openxmlformats.org/officeDocument/2006/relationships/hyperlink" Target="../law3/&#21830;&#27161;&#20195;&#29702;&#20154;&#30331;&#37636;&#21450;&#31649;&#29702;&#36774;&#27861;.docx" TargetMode="External"/><Relationship Id="rId35" Type="http://schemas.openxmlformats.org/officeDocument/2006/relationships/hyperlink" Target="../law3/&#21830;&#27161;&#38651;&#23376;&#30003;&#35531;&#21450;&#38651;&#23376;&#36865;&#36948;&#23526;&#26045;&#36774;&#27861;.docx" TargetMode="External"/><Relationship Id="rId56" Type="http://schemas.openxmlformats.org/officeDocument/2006/relationships/hyperlink" Target="../law1/&#26368;&#39640;&#27861;&#38498;&#27665;&#20107;&#24237;&#20855;&#21443;&#32771;&#20729;&#20540;&#35009;&#21028;04.docx" TargetMode="External"/><Relationship Id="rId77" Type="http://schemas.openxmlformats.org/officeDocument/2006/relationships/hyperlink" Target="../law3/&#21830;&#27161;&#35215;&#36027;&#25910;&#36027;&#27161;&#28310;.docx" TargetMode="External"/><Relationship Id="rId100" Type="http://schemas.openxmlformats.org/officeDocument/2006/relationships/hyperlink" Target="../diff/index.html" TargetMode="External"/><Relationship Id="rId105" Type="http://schemas.openxmlformats.org/officeDocument/2006/relationships/hyperlink" Target="../law3/&#21830;&#27161;&#27861;&#26045;&#34892;&#32048;&#21063;.docx" TargetMode="External"/><Relationship Id="rId8" Type="http://schemas.openxmlformats.org/officeDocument/2006/relationships/image" Target="media/image1.png"/><Relationship Id="rId51" Type="http://schemas.openxmlformats.org/officeDocument/2006/relationships/hyperlink" Target="../law1/&#26368;&#39640;&#27861;&#38498;&#27665;&#20107;&#24237;&#20855;&#21443;&#32771;&#20729;&#20540;&#35009;&#21028;04.docx" TargetMode="External"/><Relationship Id="rId72" Type="http://schemas.openxmlformats.org/officeDocument/2006/relationships/hyperlink" Target="../diff/index.html" TargetMode="External"/><Relationship Id="rId93" Type="http://schemas.openxmlformats.org/officeDocument/2006/relationships/hyperlink" Target="../law/&#21830;&#27161;&#27861;.docx" TargetMode="External"/><Relationship Id="rId98" Type="http://schemas.openxmlformats.org/officeDocument/2006/relationships/hyperlink" Target="../law3/&#28023;&#38364;&#26597;&#25187;&#20405;&#23475;&#21830;&#27161;&#27402;&#29289;&#21697;&#23526;&#26045;&#36774;&#27861;.docx" TargetMode="External"/><Relationship Id="rId3" Type="http://schemas.openxmlformats.org/officeDocument/2006/relationships/settings" Target="settings.xml"/><Relationship Id="rId25" Type="http://schemas.openxmlformats.org/officeDocument/2006/relationships/hyperlink" Target="../law1/&#21830;&#27161;&#27861;&#27511;&#24180;&#20462;&#27491;&#26781;&#25991;&#21450;&#29702;&#30001;.docx" TargetMode="External"/><Relationship Id="rId46" Type="http://schemas.openxmlformats.org/officeDocument/2006/relationships/hyperlink" Target="../diff/index.html" TargetMode="External"/><Relationship Id="rId67" Type="http://schemas.openxmlformats.org/officeDocument/2006/relationships/hyperlink" Target="../diff/index.html" TargetMode="External"/><Relationship Id="rId20" Type="http://schemas.openxmlformats.org/officeDocument/2006/relationships/hyperlink" Target="../S-link&#38651;&#23376;&#20845;&#27861;&#32317;&#32034;&#24341;.docx" TargetMode="External"/><Relationship Id="rId41" Type="http://schemas.openxmlformats.org/officeDocument/2006/relationships/hyperlink" Target="../law2/&#21830;&#27161;&#35672;&#21029;&#24615;&#23529;&#26597;&#22522;&#28310;.pdf" TargetMode="External"/><Relationship Id="rId62" Type="http://schemas.openxmlformats.org/officeDocument/2006/relationships/hyperlink" Target="../diff/index.html" TargetMode="External"/><Relationship Id="rId83" Type="http://schemas.openxmlformats.org/officeDocument/2006/relationships/hyperlink" Target="../diff/index.html" TargetMode="External"/><Relationship Id="rId88" Type="http://schemas.openxmlformats.org/officeDocument/2006/relationships/hyperlink" Target="../law3/&#21830;&#27161;&#27861;&#26045;&#34892;&#32048;&#21063;.docx" TargetMode="External"/><Relationship Id="rId111"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47</Pages>
  <Words>8921</Words>
  <Characters>50854</Characters>
  <Application>Microsoft Office Word</Application>
  <DocSecurity>0</DocSecurity>
  <Lines>423</Lines>
  <Paragraphs>119</Paragraphs>
  <ScaleCrop>false</ScaleCrop>
  <Company/>
  <LinksUpToDate>false</LinksUpToDate>
  <CharactersWithSpaces>59656</CharactersWithSpaces>
  <SharedDoc>false</SharedDoc>
  <HLinks>
    <vt:vector size="1938" baseType="variant">
      <vt:variant>
        <vt:i4>2949124</vt:i4>
      </vt:variant>
      <vt:variant>
        <vt:i4>966</vt:i4>
      </vt:variant>
      <vt:variant>
        <vt:i4>0</vt:i4>
      </vt:variant>
      <vt:variant>
        <vt:i4>5</vt:i4>
      </vt:variant>
      <vt:variant>
        <vt:lpwstr>mailto:anita399646@hotmail.com</vt:lpwstr>
      </vt:variant>
      <vt:variant>
        <vt:lpwstr/>
      </vt:variant>
      <vt:variant>
        <vt:i4>8192049</vt:i4>
      </vt:variant>
      <vt:variant>
        <vt:i4>963</vt:i4>
      </vt:variant>
      <vt:variant>
        <vt:i4>0</vt:i4>
      </vt:variant>
      <vt:variant>
        <vt:i4>5</vt:i4>
      </vt:variant>
      <vt:variant>
        <vt:lpwstr>http://law.moj.gov.tw/</vt:lpwstr>
      </vt:variant>
      <vt:variant>
        <vt:lpwstr/>
      </vt:variant>
      <vt:variant>
        <vt:i4>6225996</vt:i4>
      </vt:variant>
      <vt:variant>
        <vt:i4>960</vt:i4>
      </vt:variant>
      <vt:variant>
        <vt:i4>0</vt:i4>
      </vt:variant>
      <vt:variant>
        <vt:i4>5</vt:i4>
      </vt:variant>
      <vt:variant>
        <vt:lpwstr>http://www.ly.gov.tw/</vt:lpwstr>
      </vt:variant>
      <vt:variant>
        <vt:lpwstr/>
      </vt:variant>
      <vt:variant>
        <vt:i4>786499</vt:i4>
      </vt:variant>
      <vt:variant>
        <vt:i4>957</vt:i4>
      </vt:variant>
      <vt:variant>
        <vt:i4>0</vt:i4>
      </vt:variant>
      <vt:variant>
        <vt:i4>5</vt:i4>
      </vt:variant>
      <vt:variant>
        <vt:lpwstr>http://www.president.gov.tw/</vt:lpwstr>
      </vt:variant>
      <vt:variant>
        <vt:lpwstr/>
      </vt:variant>
      <vt:variant>
        <vt:i4>7274612</vt:i4>
      </vt:variant>
      <vt:variant>
        <vt:i4>953</vt:i4>
      </vt:variant>
      <vt:variant>
        <vt:i4>0</vt:i4>
      </vt:variant>
      <vt:variant>
        <vt:i4>5</vt:i4>
      </vt:variant>
      <vt:variant>
        <vt:lpwstr/>
      </vt:variant>
      <vt:variant>
        <vt:lpwstr>top</vt:lpwstr>
      </vt:variant>
      <vt:variant>
        <vt:i4>7274612</vt:i4>
      </vt:variant>
      <vt:variant>
        <vt:i4>951</vt:i4>
      </vt:variant>
      <vt:variant>
        <vt:i4>0</vt:i4>
      </vt:variant>
      <vt:variant>
        <vt:i4>5</vt:i4>
      </vt:variant>
      <vt:variant>
        <vt:lpwstr/>
      </vt:variant>
      <vt:variant>
        <vt:lpwstr>top</vt:lpwstr>
      </vt:variant>
      <vt:variant>
        <vt:i4>3539041</vt:i4>
      </vt:variant>
      <vt:variant>
        <vt:i4>948</vt:i4>
      </vt:variant>
      <vt:variant>
        <vt:i4>0</vt:i4>
      </vt:variant>
      <vt:variant>
        <vt:i4>5</vt:i4>
      </vt:variant>
      <vt:variant>
        <vt:lpwstr/>
      </vt:variant>
      <vt:variant>
        <vt:lpwstr>a61</vt:lpwstr>
      </vt:variant>
      <vt:variant>
        <vt:i4>3342433</vt:i4>
      </vt:variant>
      <vt:variant>
        <vt:i4>945</vt:i4>
      </vt:variant>
      <vt:variant>
        <vt:i4>0</vt:i4>
      </vt:variant>
      <vt:variant>
        <vt:i4>5</vt:i4>
      </vt:variant>
      <vt:variant>
        <vt:lpwstr/>
      </vt:variant>
      <vt:variant>
        <vt:lpwstr>a37</vt:lpwstr>
      </vt:variant>
      <vt:variant>
        <vt:i4>3342433</vt:i4>
      </vt:variant>
      <vt:variant>
        <vt:i4>942</vt:i4>
      </vt:variant>
      <vt:variant>
        <vt:i4>0</vt:i4>
      </vt:variant>
      <vt:variant>
        <vt:i4>5</vt:i4>
      </vt:variant>
      <vt:variant>
        <vt:lpwstr/>
      </vt:variant>
      <vt:variant>
        <vt:lpwstr>a34</vt:lpwstr>
      </vt:variant>
      <vt:variant>
        <vt:i4>3276897</vt:i4>
      </vt:variant>
      <vt:variant>
        <vt:i4>939</vt:i4>
      </vt:variant>
      <vt:variant>
        <vt:i4>0</vt:i4>
      </vt:variant>
      <vt:variant>
        <vt:i4>5</vt:i4>
      </vt:variant>
      <vt:variant>
        <vt:lpwstr/>
      </vt:variant>
      <vt:variant>
        <vt:lpwstr>a25</vt:lpwstr>
      </vt:variant>
      <vt:variant>
        <vt:i4>3276897</vt:i4>
      </vt:variant>
      <vt:variant>
        <vt:i4>936</vt:i4>
      </vt:variant>
      <vt:variant>
        <vt:i4>0</vt:i4>
      </vt:variant>
      <vt:variant>
        <vt:i4>5</vt:i4>
      </vt:variant>
      <vt:variant>
        <vt:lpwstr/>
      </vt:variant>
      <vt:variant>
        <vt:lpwstr>a23</vt:lpwstr>
      </vt:variant>
      <vt:variant>
        <vt:i4>3473505</vt:i4>
      </vt:variant>
      <vt:variant>
        <vt:i4>933</vt:i4>
      </vt:variant>
      <vt:variant>
        <vt:i4>0</vt:i4>
      </vt:variant>
      <vt:variant>
        <vt:i4>5</vt:i4>
      </vt:variant>
      <vt:variant>
        <vt:lpwstr/>
      </vt:variant>
      <vt:variant>
        <vt:lpwstr>a5</vt:lpwstr>
      </vt:variant>
      <vt:variant>
        <vt:i4>3407969</vt:i4>
      </vt:variant>
      <vt:variant>
        <vt:i4>930</vt:i4>
      </vt:variant>
      <vt:variant>
        <vt:i4>0</vt:i4>
      </vt:variant>
      <vt:variant>
        <vt:i4>5</vt:i4>
      </vt:variant>
      <vt:variant>
        <vt:lpwstr/>
      </vt:variant>
      <vt:variant>
        <vt:lpwstr>a4</vt:lpwstr>
      </vt:variant>
      <vt:variant>
        <vt:i4>4063358</vt:i4>
      </vt:variant>
      <vt:variant>
        <vt:i4>927</vt:i4>
      </vt:variant>
      <vt:variant>
        <vt:i4>0</vt:i4>
      </vt:variant>
      <vt:variant>
        <vt:i4>5</vt:i4>
      </vt:variant>
      <vt:variant>
        <vt:lpwstr>../diff/index.html</vt:lpwstr>
      </vt:variant>
      <vt:variant>
        <vt:lpwstr/>
      </vt:variant>
      <vt:variant>
        <vt:i4>3539041</vt:i4>
      </vt:variant>
      <vt:variant>
        <vt:i4>924</vt:i4>
      </vt:variant>
      <vt:variant>
        <vt:i4>0</vt:i4>
      </vt:variant>
      <vt:variant>
        <vt:i4>5</vt:i4>
      </vt:variant>
      <vt:variant>
        <vt:lpwstr/>
      </vt:variant>
      <vt:variant>
        <vt:lpwstr>a61</vt:lpwstr>
      </vt:variant>
      <vt:variant>
        <vt:i4>3342433</vt:i4>
      </vt:variant>
      <vt:variant>
        <vt:i4>921</vt:i4>
      </vt:variant>
      <vt:variant>
        <vt:i4>0</vt:i4>
      </vt:variant>
      <vt:variant>
        <vt:i4>5</vt:i4>
      </vt:variant>
      <vt:variant>
        <vt:lpwstr/>
      </vt:variant>
      <vt:variant>
        <vt:lpwstr>a37</vt:lpwstr>
      </vt:variant>
      <vt:variant>
        <vt:i4>3342433</vt:i4>
      </vt:variant>
      <vt:variant>
        <vt:i4>918</vt:i4>
      </vt:variant>
      <vt:variant>
        <vt:i4>0</vt:i4>
      </vt:variant>
      <vt:variant>
        <vt:i4>5</vt:i4>
      </vt:variant>
      <vt:variant>
        <vt:lpwstr/>
      </vt:variant>
      <vt:variant>
        <vt:lpwstr>a34</vt:lpwstr>
      </vt:variant>
      <vt:variant>
        <vt:i4>3276897</vt:i4>
      </vt:variant>
      <vt:variant>
        <vt:i4>915</vt:i4>
      </vt:variant>
      <vt:variant>
        <vt:i4>0</vt:i4>
      </vt:variant>
      <vt:variant>
        <vt:i4>5</vt:i4>
      </vt:variant>
      <vt:variant>
        <vt:lpwstr/>
      </vt:variant>
      <vt:variant>
        <vt:lpwstr>a25</vt:lpwstr>
      </vt:variant>
      <vt:variant>
        <vt:i4>3276897</vt:i4>
      </vt:variant>
      <vt:variant>
        <vt:i4>912</vt:i4>
      </vt:variant>
      <vt:variant>
        <vt:i4>0</vt:i4>
      </vt:variant>
      <vt:variant>
        <vt:i4>5</vt:i4>
      </vt:variant>
      <vt:variant>
        <vt:lpwstr/>
      </vt:variant>
      <vt:variant>
        <vt:lpwstr>a23</vt:lpwstr>
      </vt:variant>
      <vt:variant>
        <vt:i4>3473505</vt:i4>
      </vt:variant>
      <vt:variant>
        <vt:i4>909</vt:i4>
      </vt:variant>
      <vt:variant>
        <vt:i4>0</vt:i4>
      </vt:variant>
      <vt:variant>
        <vt:i4>5</vt:i4>
      </vt:variant>
      <vt:variant>
        <vt:lpwstr/>
      </vt:variant>
      <vt:variant>
        <vt:lpwstr>a5</vt:lpwstr>
      </vt:variant>
      <vt:variant>
        <vt:i4>3407969</vt:i4>
      </vt:variant>
      <vt:variant>
        <vt:i4>906</vt:i4>
      </vt:variant>
      <vt:variant>
        <vt:i4>0</vt:i4>
      </vt:variant>
      <vt:variant>
        <vt:i4>5</vt:i4>
      </vt:variant>
      <vt:variant>
        <vt:lpwstr/>
      </vt:variant>
      <vt:variant>
        <vt:lpwstr>a4</vt:lpwstr>
      </vt:variant>
      <vt:variant>
        <vt:i4>1926226908</vt:i4>
      </vt:variant>
      <vt:variant>
        <vt:i4>903</vt:i4>
      </vt:variant>
      <vt:variant>
        <vt:i4>0</vt:i4>
      </vt:variant>
      <vt:variant>
        <vt:i4>5</vt:i4>
      </vt:variant>
      <vt:variant>
        <vt:lpwstr>..\law3/商標法施行細則.doc</vt:lpwstr>
      </vt:variant>
      <vt:variant>
        <vt:lpwstr/>
      </vt:variant>
      <vt:variant>
        <vt:i4>130186170</vt:i4>
      </vt:variant>
      <vt:variant>
        <vt:i4>900</vt:i4>
      </vt:variant>
      <vt:variant>
        <vt:i4>0</vt:i4>
      </vt:variant>
      <vt:variant>
        <vt:i4>5</vt:i4>
      </vt:variant>
      <vt:variant>
        <vt:lpwstr/>
      </vt:variant>
      <vt:variant>
        <vt:lpwstr>z章節索引</vt:lpwstr>
      </vt:variant>
      <vt:variant>
        <vt:i4>1926226908</vt:i4>
      </vt:variant>
      <vt:variant>
        <vt:i4>897</vt:i4>
      </vt:variant>
      <vt:variant>
        <vt:i4>0</vt:i4>
      </vt:variant>
      <vt:variant>
        <vt:i4>5</vt:i4>
      </vt:variant>
      <vt:variant>
        <vt:lpwstr>..\law3/商標法施行細則.doc</vt:lpwstr>
      </vt:variant>
      <vt:variant>
        <vt:lpwstr/>
      </vt:variant>
      <vt:variant>
        <vt:i4>130186170</vt:i4>
      </vt:variant>
      <vt:variant>
        <vt:i4>894</vt:i4>
      </vt:variant>
      <vt:variant>
        <vt:i4>0</vt:i4>
      </vt:variant>
      <vt:variant>
        <vt:i4>5</vt:i4>
      </vt:variant>
      <vt:variant>
        <vt:lpwstr/>
      </vt:variant>
      <vt:variant>
        <vt:lpwstr>z章節索引</vt:lpwstr>
      </vt:variant>
      <vt:variant>
        <vt:i4>3276897</vt:i4>
      </vt:variant>
      <vt:variant>
        <vt:i4>891</vt:i4>
      </vt:variant>
      <vt:variant>
        <vt:i4>0</vt:i4>
      </vt:variant>
      <vt:variant>
        <vt:i4>5</vt:i4>
      </vt:variant>
      <vt:variant>
        <vt:lpwstr/>
      </vt:variant>
      <vt:variant>
        <vt:lpwstr>a26</vt:lpwstr>
      </vt:variant>
      <vt:variant>
        <vt:i4>3539041</vt:i4>
      </vt:variant>
      <vt:variant>
        <vt:i4>888</vt:i4>
      </vt:variant>
      <vt:variant>
        <vt:i4>0</vt:i4>
      </vt:variant>
      <vt:variant>
        <vt:i4>5</vt:i4>
      </vt:variant>
      <vt:variant>
        <vt:lpwstr/>
      </vt:variant>
      <vt:variant>
        <vt:lpwstr>a63</vt:lpwstr>
      </vt:variant>
      <vt:variant>
        <vt:i4>3539041</vt:i4>
      </vt:variant>
      <vt:variant>
        <vt:i4>885</vt:i4>
      </vt:variant>
      <vt:variant>
        <vt:i4>0</vt:i4>
      </vt:variant>
      <vt:variant>
        <vt:i4>5</vt:i4>
      </vt:variant>
      <vt:variant>
        <vt:lpwstr/>
      </vt:variant>
      <vt:variant>
        <vt:lpwstr>a67</vt:lpwstr>
      </vt:variant>
      <vt:variant>
        <vt:i4>1825991680</vt:i4>
      </vt:variant>
      <vt:variant>
        <vt:i4>882</vt:i4>
      </vt:variant>
      <vt:variant>
        <vt:i4>0</vt:i4>
      </vt:variant>
      <vt:variant>
        <vt:i4>5</vt:i4>
      </vt:variant>
      <vt:variant>
        <vt:lpwstr>民法.doc</vt:lpwstr>
      </vt:variant>
      <vt:variant>
        <vt:lpwstr>a216</vt:lpwstr>
      </vt:variant>
      <vt:variant>
        <vt:i4>3539041</vt:i4>
      </vt:variant>
      <vt:variant>
        <vt:i4>879</vt:i4>
      </vt:variant>
      <vt:variant>
        <vt:i4>0</vt:i4>
      </vt:variant>
      <vt:variant>
        <vt:i4>5</vt:i4>
      </vt:variant>
      <vt:variant>
        <vt:lpwstr/>
      </vt:variant>
      <vt:variant>
        <vt:lpwstr>a61</vt:lpwstr>
      </vt:variant>
      <vt:variant>
        <vt:i4>3539041</vt:i4>
      </vt:variant>
      <vt:variant>
        <vt:i4>876</vt:i4>
      </vt:variant>
      <vt:variant>
        <vt:i4>0</vt:i4>
      </vt:variant>
      <vt:variant>
        <vt:i4>5</vt:i4>
      </vt:variant>
      <vt:variant>
        <vt:lpwstr/>
      </vt:variant>
      <vt:variant>
        <vt:lpwstr>a62</vt:lpwstr>
      </vt:variant>
      <vt:variant>
        <vt:i4>130186170</vt:i4>
      </vt:variant>
      <vt:variant>
        <vt:i4>873</vt:i4>
      </vt:variant>
      <vt:variant>
        <vt:i4>0</vt:i4>
      </vt:variant>
      <vt:variant>
        <vt:i4>5</vt:i4>
      </vt:variant>
      <vt:variant>
        <vt:lpwstr/>
      </vt:variant>
      <vt:variant>
        <vt:lpwstr>z章節索引</vt:lpwstr>
      </vt:variant>
      <vt:variant>
        <vt:i4>-992638316</vt:i4>
      </vt:variant>
      <vt:variant>
        <vt:i4>870</vt:i4>
      </vt:variant>
      <vt:variant>
        <vt:i4>0</vt:i4>
      </vt:variant>
      <vt:variant>
        <vt:i4>5</vt:i4>
      </vt:variant>
      <vt:variant>
        <vt:lpwstr>民事訴訟法.doc</vt:lpwstr>
      </vt:variant>
      <vt:variant>
        <vt:lpwstr/>
      </vt:variant>
      <vt:variant>
        <vt:i4>3407969</vt:i4>
      </vt:variant>
      <vt:variant>
        <vt:i4>867</vt:i4>
      </vt:variant>
      <vt:variant>
        <vt:i4>0</vt:i4>
      </vt:variant>
      <vt:variant>
        <vt:i4>5</vt:i4>
      </vt:variant>
      <vt:variant>
        <vt:lpwstr/>
      </vt:variant>
      <vt:variant>
        <vt:lpwstr>a40</vt:lpwstr>
      </vt:variant>
      <vt:variant>
        <vt:i4>3473505</vt:i4>
      </vt:variant>
      <vt:variant>
        <vt:i4>864</vt:i4>
      </vt:variant>
      <vt:variant>
        <vt:i4>0</vt:i4>
      </vt:variant>
      <vt:variant>
        <vt:i4>5</vt:i4>
      </vt:variant>
      <vt:variant>
        <vt:lpwstr/>
      </vt:variant>
      <vt:variant>
        <vt:lpwstr>a57</vt:lpwstr>
      </vt:variant>
      <vt:variant>
        <vt:i4>3407969</vt:i4>
      </vt:variant>
      <vt:variant>
        <vt:i4>861</vt:i4>
      </vt:variant>
      <vt:variant>
        <vt:i4>0</vt:i4>
      </vt:variant>
      <vt:variant>
        <vt:i4>5</vt:i4>
      </vt:variant>
      <vt:variant>
        <vt:lpwstr/>
      </vt:variant>
      <vt:variant>
        <vt:lpwstr>a49</vt:lpwstr>
      </vt:variant>
      <vt:variant>
        <vt:i4>3407969</vt:i4>
      </vt:variant>
      <vt:variant>
        <vt:i4>858</vt:i4>
      </vt:variant>
      <vt:variant>
        <vt:i4>0</vt:i4>
      </vt:variant>
      <vt:variant>
        <vt:i4>5</vt:i4>
      </vt:variant>
      <vt:variant>
        <vt:lpwstr/>
      </vt:variant>
      <vt:variant>
        <vt:lpwstr>a48</vt:lpwstr>
      </vt:variant>
      <vt:variant>
        <vt:i4>3407969</vt:i4>
      </vt:variant>
      <vt:variant>
        <vt:i4>855</vt:i4>
      </vt:variant>
      <vt:variant>
        <vt:i4>0</vt:i4>
      </vt:variant>
      <vt:variant>
        <vt:i4>5</vt:i4>
      </vt:variant>
      <vt:variant>
        <vt:lpwstr/>
      </vt:variant>
      <vt:variant>
        <vt:lpwstr>a47</vt:lpwstr>
      </vt:variant>
      <vt:variant>
        <vt:i4>3407969</vt:i4>
      </vt:variant>
      <vt:variant>
        <vt:i4>852</vt:i4>
      </vt:variant>
      <vt:variant>
        <vt:i4>0</vt:i4>
      </vt:variant>
      <vt:variant>
        <vt:i4>5</vt:i4>
      </vt:variant>
      <vt:variant>
        <vt:lpwstr/>
      </vt:variant>
      <vt:variant>
        <vt:lpwstr>a40</vt:lpwstr>
      </vt:variant>
      <vt:variant>
        <vt:i4>3407969</vt:i4>
      </vt:variant>
      <vt:variant>
        <vt:i4>849</vt:i4>
      </vt:variant>
      <vt:variant>
        <vt:i4>0</vt:i4>
      </vt:variant>
      <vt:variant>
        <vt:i4>5</vt:i4>
      </vt:variant>
      <vt:variant>
        <vt:lpwstr/>
      </vt:variant>
      <vt:variant>
        <vt:lpwstr>a42</vt:lpwstr>
      </vt:variant>
      <vt:variant>
        <vt:i4>3342433</vt:i4>
      </vt:variant>
      <vt:variant>
        <vt:i4>846</vt:i4>
      </vt:variant>
      <vt:variant>
        <vt:i4>0</vt:i4>
      </vt:variant>
      <vt:variant>
        <vt:i4>5</vt:i4>
      </vt:variant>
      <vt:variant>
        <vt:lpwstr/>
      </vt:variant>
      <vt:variant>
        <vt:lpwstr>a37</vt:lpwstr>
      </vt:variant>
      <vt:variant>
        <vt:i4>3342433</vt:i4>
      </vt:variant>
      <vt:variant>
        <vt:i4>843</vt:i4>
      </vt:variant>
      <vt:variant>
        <vt:i4>0</vt:i4>
      </vt:variant>
      <vt:variant>
        <vt:i4>5</vt:i4>
      </vt:variant>
      <vt:variant>
        <vt:lpwstr/>
      </vt:variant>
      <vt:variant>
        <vt:lpwstr>a36</vt:lpwstr>
      </vt:variant>
      <vt:variant>
        <vt:i4>3342433</vt:i4>
      </vt:variant>
      <vt:variant>
        <vt:i4>840</vt:i4>
      </vt:variant>
      <vt:variant>
        <vt:i4>0</vt:i4>
      </vt:variant>
      <vt:variant>
        <vt:i4>5</vt:i4>
      </vt:variant>
      <vt:variant>
        <vt:lpwstr/>
      </vt:variant>
      <vt:variant>
        <vt:lpwstr>a31</vt:lpwstr>
      </vt:variant>
      <vt:variant>
        <vt:i4>3473505</vt:i4>
      </vt:variant>
      <vt:variant>
        <vt:i4>837</vt:i4>
      </vt:variant>
      <vt:variant>
        <vt:i4>0</vt:i4>
      </vt:variant>
      <vt:variant>
        <vt:i4>5</vt:i4>
      </vt:variant>
      <vt:variant>
        <vt:lpwstr/>
      </vt:variant>
      <vt:variant>
        <vt:lpwstr>a5</vt:lpwstr>
      </vt:variant>
      <vt:variant>
        <vt:i4>3276897</vt:i4>
      </vt:variant>
      <vt:variant>
        <vt:i4>834</vt:i4>
      </vt:variant>
      <vt:variant>
        <vt:i4>0</vt:i4>
      </vt:variant>
      <vt:variant>
        <vt:i4>5</vt:i4>
      </vt:variant>
      <vt:variant>
        <vt:lpwstr/>
      </vt:variant>
      <vt:variant>
        <vt:lpwstr>a25</vt:lpwstr>
      </vt:variant>
      <vt:variant>
        <vt:i4>3407969</vt:i4>
      </vt:variant>
      <vt:variant>
        <vt:i4>831</vt:i4>
      </vt:variant>
      <vt:variant>
        <vt:i4>0</vt:i4>
      </vt:variant>
      <vt:variant>
        <vt:i4>5</vt:i4>
      </vt:variant>
      <vt:variant>
        <vt:lpwstr/>
      </vt:variant>
      <vt:variant>
        <vt:lpwstr>a42</vt:lpwstr>
      </vt:variant>
      <vt:variant>
        <vt:i4>3342433</vt:i4>
      </vt:variant>
      <vt:variant>
        <vt:i4>828</vt:i4>
      </vt:variant>
      <vt:variant>
        <vt:i4>0</vt:i4>
      </vt:variant>
      <vt:variant>
        <vt:i4>5</vt:i4>
      </vt:variant>
      <vt:variant>
        <vt:lpwstr/>
      </vt:variant>
      <vt:variant>
        <vt:lpwstr>a37</vt:lpwstr>
      </vt:variant>
      <vt:variant>
        <vt:i4>3342433</vt:i4>
      </vt:variant>
      <vt:variant>
        <vt:i4>825</vt:i4>
      </vt:variant>
      <vt:variant>
        <vt:i4>0</vt:i4>
      </vt:variant>
      <vt:variant>
        <vt:i4>5</vt:i4>
      </vt:variant>
      <vt:variant>
        <vt:lpwstr/>
      </vt:variant>
      <vt:variant>
        <vt:lpwstr>a36</vt:lpwstr>
      </vt:variant>
      <vt:variant>
        <vt:i4>3342433</vt:i4>
      </vt:variant>
      <vt:variant>
        <vt:i4>822</vt:i4>
      </vt:variant>
      <vt:variant>
        <vt:i4>0</vt:i4>
      </vt:variant>
      <vt:variant>
        <vt:i4>5</vt:i4>
      </vt:variant>
      <vt:variant>
        <vt:lpwstr/>
      </vt:variant>
      <vt:variant>
        <vt:lpwstr>a31</vt:lpwstr>
      </vt:variant>
      <vt:variant>
        <vt:i4>3473505</vt:i4>
      </vt:variant>
      <vt:variant>
        <vt:i4>819</vt:i4>
      </vt:variant>
      <vt:variant>
        <vt:i4>0</vt:i4>
      </vt:variant>
      <vt:variant>
        <vt:i4>5</vt:i4>
      </vt:variant>
      <vt:variant>
        <vt:lpwstr/>
      </vt:variant>
      <vt:variant>
        <vt:lpwstr>a5</vt:lpwstr>
      </vt:variant>
      <vt:variant>
        <vt:i4>3407969</vt:i4>
      </vt:variant>
      <vt:variant>
        <vt:i4>816</vt:i4>
      </vt:variant>
      <vt:variant>
        <vt:i4>0</vt:i4>
      </vt:variant>
      <vt:variant>
        <vt:i4>5</vt:i4>
      </vt:variant>
      <vt:variant>
        <vt:lpwstr/>
      </vt:variant>
      <vt:variant>
        <vt:lpwstr>a42</vt:lpwstr>
      </vt:variant>
      <vt:variant>
        <vt:i4>3342433</vt:i4>
      </vt:variant>
      <vt:variant>
        <vt:i4>813</vt:i4>
      </vt:variant>
      <vt:variant>
        <vt:i4>0</vt:i4>
      </vt:variant>
      <vt:variant>
        <vt:i4>5</vt:i4>
      </vt:variant>
      <vt:variant>
        <vt:lpwstr/>
      </vt:variant>
      <vt:variant>
        <vt:lpwstr>a37</vt:lpwstr>
      </vt:variant>
      <vt:variant>
        <vt:i4>3342433</vt:i4>
      </vt:variant>
      <vt:variant>
        <vt:i4>810</vt:i4>
      </vt:variant>
      <vt:variant>
        <vt:i4>0</vt:i4>
      </vt:variant>
      <vt:variant>
        <vt:i4>5</vt:i4>
      </vt:variant>
      <vt:variant>
        <vt:lpwstr/>
      </vt:variant>
      <vt:variant>
        <vt:lpwstr>a36</vt:lpwstr>
      </vt:variant>
      <vt:variant>
        <vt:i4>3342433</vt:i4>
      </vt:variant>
      <vt:variant>
        <vt:i4>807</vt:i4>
      </vt:variant>
      <vt:variant>
        <vt:i4>0</vt:i4>
      </vt:variant>
      <vt:variant>
        <vt:i4>5</vt:i4>
      </vt:variant>
      <vt:variant>
        <vt:lpwstr/>
      </vt:variant>
      <vt:variant>
        <vt:lpwstr>a31</vt:lpwstr>
      </vt:variant>
      <vt:variant>
        <vt:i4>130186170</vt:i4>
      </vt:variant>
      <vt:variant>
        <vt:i4>804</vt:i4>
      </vt:variant>
      <vt:variant>
        <vt:i4>0</vt:i4>
      </vt:variant>
      <vt:variant>
        <vt:i4>5</vt:i4>
      </vt:variant>
      <vt:variant>
        <vt:lpwstr/>
      </vt:variant>
      <vt:variant>
        <vt:lpwstr>z章節索引</vt:lpwstr>
      </vt:variant>
      <vt:variant>
        <vt:i4>3407969</vt:i4>
      </vt:variant>
      <vt:variant>
        <vt:i4>801</vt:i4>
      </vt:variant>
      <vt:variant>
        <vt:i4>0</vt:i4>
      </vt:variant>
      <vt:variant>
        <vt:i4>5</vt:i4>
      </vt:variant>
      <vt:variant>
        <vt:lpwstr/>
      </vt:variant>
      <vt:variant>
        <vt:lpwstr>a40</vt:lpwstr>
      </vt:variant>
      <vt:variant>
        <vt:i4>3342433</vt:i4>
      </vt:variant>
      <vt:variant>
        <vt:i4>798</vt:i4>
      </vt:variant>
      <vt:variant>
        <vt:i4>0</vt:i4>
      </vt:variant>
      <vt:variant>
        <vt:i4>5</vt:i4>
      </vt:variant>
      <vt:variant>
        <vt:lpwstr/>
      </vt:variant>
      <vt:variant>
        <vt:lpwstr>a39</vt:lpwstr>
      </vt:variant>
      <vt:variant>
        <vt:i4>3407969</vt:i4>
      </vt:variant>
      <vt:variant>
        <vt:i4>795</vt:i4>
      </vt:variant>
      <vt:variant>
        <vt:i4>0</vt:i4>
      </vt:variant>
      <vt:variant>
        <vt:i4>5</vt:i4>
      </vt:variant>
      <vt:variant>
        <vt:lpwstr/>
      </vt:variant>
      <vt:variant>
        <vt:lpwstr>a42</vt:lpwstr>
      </vt:variant>
      <vt:variant>
        <vt:i4>3342433</vt:i4>
      </vt:variant>
      <vt:variant>
        <vt:i4>792</vt:i4>
      </vt:variant>
      <vt:variant>
        <vt:i4>0</vt:i4>
      </vt:variant>
      <vt:variant>
        <vt:i4>5</vt:i4>
      </vt:variant>
      <vt:variant>
        <vt:lpwstr/>
      </vt:variant>
      <vt:variant>
        <vt:lpwstr>a31</vt:lpwstr>
      </vt:variant>
      <vt:variant>
        <vt:i4>3342433</vt:i4>
      </vt:variant>
      <vt:variant>
        <vt:i4>789</vt:i4>
      </vt:variant>
      <vt:variant>
        <vt:i4>0</vt:i4>
      </vt:variant>
      <vt:variant>
        <vt:i4>5</vt:i4>
      </vt:variant>
      <vt:variant>
        <vt:lpwstr/>
      </vt:variant>
      <vt:variant>
        <vt:lpwstr>a31</vt:lpwstr>
      </vt:variant>
      <vt:variant>
        <vt:i4>3473505</vt:i4>
      </vt:variant>
      <vt:variant>
        <vt:i4>786</vt:i4>
      </vt:variant>
      <vt:variant>
        <vt:i4>0</vt:i4>
      </vt:variant>
      <vt:variant>
        <vt:i4>5</vt:i4>
      </vt:variant>
      <vt:variant>
        <vt:lpwstr/>
      </vt:variant>
      <vt:variant>
        <vt:lpwstr>a5</vt:lpwstr>
      </vt:variant>
      <vt:variant>
        <vt:i4>1926226908</vt:i4>
      </vt:variant>
      <vt:variant>
        <vt:i4>783</vt:i4>
      </vt:variant>
      <vt:variant>
        <vt:i4>0</vt:i4>
      </vt:variant>
      <vt:variant>
        <vt:i4>5</vt:i4>
      </vt:variant>
      <vt:variant>
        <vt:lpwstr>..\law3/商標法施行細則.doc</vt:lpwstr>
      </vt:variant>
      <vt:variant>
        <vt:lpwstr/>
      </vt:variant>
      <vt:variant>
        <vt:i4>130186170</vt:i4>
      </vt:variant>
      <vt:variant>
        <vt:i4>780</vt:i4>
      </vt:variant>
      <vt:variant>
        <vt:i4>0</vt:i4>
      </vt:variant>
      <vt:variant>
        <vt:i4>5</vt:i4>
      </vt:variant>
      <vt:variant>
        <vt:lpwstr/>
      </vt:variant>
      <vt:variant>
        <vt:lpwstr>z章節索引</vt:lpwstr>
      </vt:variant>
      <vt:variant>
        <vt:i4>3276897</vt:i4>
      </vt:variant>
      <vt:variant>
        <vt:i4>777</vt:i4>
      </vt:variant>
      <vt:variant>
        <vt:i4>0</vt:i4>
      </vt:variant>
      <vt:variant>
        <vt:i4>5</vt:i4>
      </vt:variant>
      <vt:variant>
        <vt:lpwstr/>
      </vt:variant>
      <vt:variant>
        <vt:lpwstr>a25</vt:lpwstr>
      </vt:variant>
      <vt:variant>
        <vt:i4>3342433</vt:i4>
      </vt:variant>
      <vt:variant>
        <vt:i4>774</vt:i4>
      </vt:variant>
      <vt:variant>
        <vt:i4>0</vt:i4>
      </vt:variant>
      <vt:variant>
        <vt:i4>5</vt:i4>
      </vt:variant>
      <vt:variant>
        <vt:lpwstr/>
      </vt:variant>
      <vt:variant>
        <vt:lpwstr>a31</vt:lpwstr>
      </vt:variant>
      <vt:variant>
        <vt:i4>3276897</vt:i4>
      </vt:variant>
      <vt:variant>
        <vt:i4>771</vt:i4>
      </vt:variant>
      <vt:variant>
        <vt:i4>0</vt:i4>
      </vt:variant>
      <vt:variant>
        <vt:i4>5</vt:i4>
      </vt:variant>
      <vt:variant>
        <vt:lpwstr/>
      </vt:variant>
      <vt:variant>
        <vt:lpwstr>a2</vt:lpwstr>
      </vt:variant>
      <vt:variant>
        <vt:i4>3342433</vt:i4>
      </vt:variant>
      <vt:variant>
        <vt:i4>768</vt:i4>
      </vt:variant>
      <vt:variant>
        <vt:i4>0</vt:i4>
      </vt:variant>
      <vt:variant>
        <vt:i4>5</vt:i4>
      </vt:variant>
      <vt:variant>
        <vt:lpwstr/>
      </vt:variant>
      <vt:variant>
        <vt:lpwstr>a37</vt:lpwstr>
      </vt:variant>
      <vt:variant>
        <vt:i4>130186170</vt:i4>
      </vt:variant>
      <vt:variant>
        <vt:i4>765</vt:i4>
      </vt:variant>
      <vt:variant>
        <vt:i4>0</vt:i4>
      </vt:variant>
      <vt:variant>
        <vt:i4>5</vt:i4>
      </vt:variant>
      <vt:variant>
        <vt:lpwstr/>
      </vt:variant>
      <vt:variant>
        <vt:lpwstr>z章節索引</vt:lpwstr>
      </vt:variant>
      <vt:variant>
        <vt:i4>3604577</vt:i4>
      </vt:variant>
      <vt:variant>
        <vt:i4>762</vt:i4>
      </vt:variant>
      <vt:variant>
        <vt:i4>0</vt:i4>
      </vt:variant>
      <vt:variant>
        <vt:i4>5</vt:i4>
      </vt:variant>
      <vt:variant>
        <vt:lpwstr/>
      </vt:variant>
      <vt:variant>
        <vt:lpwstr>a78</vt:lpwstr>
      </vt:variant>
      <vt:variant>
        <vt:i4>3604577</vt:i4>
      </vt:variant>
      <vt:variant>
        <vt:i4>759</vt:i4>
      </vt:variant>
      <vt:variant>
        <vt:i4>0</vt:i4>
      </vt:variant>
      <vt:variant>
        <vt:i4>5</vt:i4>
      </vt:variant>
      <vt:variant>
        <vt:lpwstr/>
      </vt:variant>
      <vt:variant>
        <vt:lpwstr>a72</vt:lpwstr>
      </vt:variant>
      <vt:variant>
        <vt:i4>3539041</vt:i4>
      </vt:variant>
      <vt:variant>
        <vt:i4>756</vt:i4>
      </vt:variant>
      <vt:variant>
        <vt:i4>0</vt:i4>
      </vt:variant>
      <vt:variant>
        <vt:i4>5</vt:i4>
      </vt:variant>
      <vt:variant>
        <vt:lpwstr/>
      </vt:variant>
      <vt:variant>
        <vt:lpwstr>a61</vt:lpwstr>
      </vt:variant>
      <vt:variant>
        <vt:i4>3473505</vt:i4>
      </vt:variant>
      <vt:variant>
        <vt:i4>753</vt:i4>
      </vt:variant>
      <vt:variant>
        <vt:i4>0</vt:i4>
      </vt:variant>
      <vt:variant>
        <vt:i4>5</vt:i4>
      </vt:variant>
      <vt:variant>
        <vt:lpwstr/>
      </vt:variant>
      <vt:variant>
        <vt:lpwstr>a52</vt:lpwstr>
      </vt:variant>
      <vt:variant>
        <vt:i4>3342433</vt:i4>
      </vt:variant>
      <vt:variant>
        <vt:i4>750</vt:i4>
      </vt:variant>
      <vt:variant>
        <vt:i4>0</vt:i4>
      </vt:variant>
      <vt:variant>
        <vt:i4>5</vt:i4>
      </vt:variant>
      <vt:variant>
        <vt:lpwstr/>
      </vt:variant>
      <vt:variant>
        <vt:lpwstr>a35</vt:lpwstr>
      </vt:variant>
      <vt:variant>
        <vt:i4>3276897</vt:i4>
      </vt:variant>
      <vt:variant>
        <vt:i4>747</vt:i4>
      </vt:variant>
      <vt:variant>
        <vt:i4>0</vt:i4>
      </vt:variant>
      <vt:variant>
        <vt:i4>5</vt:i4>
      </vt:variant>
      <vt:variant>
        <vt:lpwstr/>
      </vt:variant>
      <vt:variant>
        <vt:lpwstr>a21</vt:lpwstr>
      </vt:variant>
      <vt:variant>
        <vt:i4>3211361</vt:i4>
      </vt:variant>
      <vt:variant>
        <vt:i4>744</vt:i4>
      </vt:variant>
      <vt:variant>
        <vt:i4>0</vt:i4>
      </vt:variant>
      <vt:variant>
        <vt:i4>5</vt:i4>
      </vt:variant>
      <vt:variant>
        <vt:lpwstr/>
      </vt:variant>
      <vt:variant>
        <vt:lpwstr>a1</vt:lpwstr>
      </vt:variant>
      <vt:variant>
        <vt:i4>2949124</vt:i4>
      </vt:variant>
      <vt:variant>
        <vt:i4>741</vt:i4>
      </vt:variant>
      <vt:variant>
        <vt:i4>0</vt:i4>
      </vt:variant>
      <vt:variant>
        <vt:i4>5</vt:i4>
      </vt:variant>
      <vt:variant>
        <vt:lpwstr>mailto:anita399646@hotmail.com</vt:lpwstr>
      </vt:variant>
      <vt:variant>
        <vt:lpwstr/>
      </vt:variant>
      <vt:variant>
        <vt:i4>8192049</vt:i4>
      </vt:variant>
      <vt:variant>
        <vt:i4>738</vt:i4>
      </vt:variant>
      <vt:variant>
        <vt:i4>0</vt:i4>
      </vt:variant>
      <vt:variant>
        <vt:i4>5</vt:i4>
      </vt:variant>
      <vt:variant>
        <vt:lpwstr>http://law.moj.gov.tw/</vt:lpwstr>
      </vt:variant>
      <vt:variant>
        <vt:lpwstr/>
      </vt:variant>
      <vt:variant>
        <vt:i4>6225996</vt:i4>
      </vt:variant>
      <vt:variant>
        <vt:i4>735</vt:i4>
      </vt:variant>
      <vt:variant>
        <vt:i4>0</vt:i4>
      </vt:variant>
      <vt:variant>
        <vt:i4>5</vt:i4>
      </vt:variant>
      <vt:variant>
        <vt:lpwstr>http://www.ly.gov.tw/</vt:lpwstr>
      </vt:variant>
      <vt:variant>
        <vt:lpwstr/>
      </vt:variant>
      <vt:variant>
        <vt:i4>786499</vt:i4>
      </vt:variant>
      <vt:variant>
        <vt:i4>732</vt:i4>
      </vt:variant>
      <vt:variant>
        <vt:i4>0</vt:i4>
      </vt:variant>
      <vt:variant>
        <vt:i4>5</vt:i4>
      </vt:variant>
      <vt:variant>
        <vt:lpwstr>http://www.president.gov.tw/</vt:lpwstr>
      </vt:variant>
      <vt:variant>
        <vt:lpwstr/>
      </vt:variant>
      <vt:variant>
        <vt:i4>7274612</vt:i4>
      </vt:variant>
      <vt:variant>
        <vt:i4>728</vt:i4>
      </vt:variant>
      <vt:variant>
        <vt:i4>0</vt:i4>
      </vt:variant>
      <vt:variant>
        <vt:i4>5</vt:i4>
      </vt:variant>
      <vt:variant>
        <vt:lpwstr/>
      </vt:variant>
      <vt:variant>
        <vt:lpwstr>top</vt:lpwstr>
      </vt:variant>
      <vt:variant>
        <vt:i4>7274612</vt:i4>
      </vt:variant>
      <vt:variant>
        <vt:i4>726</vt:i4>
      </vt:variant>
      <vt:variant>
        <vt:i4>0</vt:i4>
      </vt:variant>
      <vt:variant>
        <vt:i4>5</vt:i4>
      </vt:variant>
      <vt:variant>
        <vt:lpwstr/>
      </vt:variant>
      <vt:variant>
        <vt:lpwstr>top</vt:lpwstr>
      </vt:variant>
      <vt:variant>
        <vt:i4>4063358</vt:i4>
      </vt:variant>
      <vt:variant>
        <vt:i4>723</vt:i4>
      </vt:variant>
      <vt:variant>
        <vt:i4>0</vt:i4>
      </vt:variant>
      <vt:variant>
        <vt:i4>5</vt:i4>
      </vt:variant>
      <vt:variant>
        <vt:lpwstr>../diff/index.html</vt:lpwstr>
      </vt:variant>
      <vt:variant>
        <vt:lpwstr/>
      </vt:variant>
      <vt:variant>
        <vt:i4>1926226908</vt:i4>
      </vt:variant>
      <vt:variant>
        <vt:i4>720</vt:i4>
      </vt:variant>
      <vt:variant>
        <vt:i4>0</vt:i4>
      </vt:variant>
      <vt:variant>
        <vt:i4>5</vt:i4>
      </vt:variant>
      <vt:variant>
        <vt:lpwstr>..\law3/商標法施行細則.doc</vt:lpwstr>
      </vt:variant>
      <vt:variant>
        <vt:lpwstr/>
      </vt:variant>
      <vt:variant>
        <vt:i4>5636181</vt:i4>
      </vt:variant>
      <vt:variant>
        <vt:i4>717</vt:i4>
      </vt:variant>
      <vt:variant>
        <vt:i4>0</vt:i4>
      </vt:variant>
      <vt:variant>
        <vt:i4>5</vt:i4>
      </vt:variant>
      <vt:variant>
        <vt:lpwstr/>
      </vt:variant>
      <vt:variant>
        <vt:lpwstr>b57c2</vt:lpwstr>
      </vt:variant>
      <vt:variant>
        <vt:i4>3473506</vt:i4>
      </vt:variant>
      <vt:variant>
        <vt:i4>714</vt:i4>
      </vt:variant>
      <vt:variant>
        <vt:i4>0</vt:i4>
      </vt:variant>
      <vt:variant>
        <vt:i4>5</vt:i4>
      </vt:variant>
      <vt:variant>
        <vt:lpwstr/>
      </vt:variant>
      <vt:variant>
        <vt:lpwstr>b57</vt:lpwstr>
      </vt:variant>
      <vt:variant>
        <vt:i4>5636181</vt:i4>
      </vt:variant>
      <vt:variant>
        <vt:i4>711</vt:i4>
      </vt:variant>
      <vt:variant>
        <vt:i4>0</vt:i4>
      </vt:variant>
      <vt:variant>
        <vt:i4>5</vt:i4>
      </vt:variant>
      <vt:variant>
        <vt:lpwstr/>
      </vt:variant>
      <vt:variant>
        <vt:lpwstr>b57c2</vt:lpwstr>
      </vt:variant>
      <vt:variant>
        <vt:i4>3473506</vt:i4>
      </vt:variant>
      <vt:variant>
        <vt:i4>708</vt:i4>
      </vt:variant>
      <vt:variant>
        <vt:i4>0</vt:i4>
      </vt:variant>
      <vt:variant>
        <vt:i4>5</vt:i4>
      </vt:variant>
      <vt:variant>
        <vt:lpwstr/>
      </vt:variant>
      <vt:variant>
        <vt:lpwstr>b57</vt:lpwstr>
      </vt:variant>
      <vt:variant>
        <vt:i4>3670114</vt:i4>
      </vt:variant>
      <vt:variant>
        <vt:i4>705</vt:i4>
      </vt:variant>
      <vt:variant>
        <vt:i4>0</vt:i4>
      </vt:variant>
      <vt:variant>
        <vt:i4>5</vt:i4>
      </vt:variant>
      <vt:variant>
        <vt:lpwstr/>
      </vt:variant>
      <vt:variant>
        <vt:lpwstr>b86</vt:lpwstr>
      </vt:variant>
      <vt:variant>
        <vt:i4>3276898</vt:i4>
      </vt:variant>
      <vt:variant>
        <vt:i4>702</vt:i4>
      </vt:variant>
      <vt:variant>
        <vt:i4>0</vt:i4>
      </vt:variant>
      <vt:variant>
        <vt:i4>5</vt:i4>
      </vt:variant>
      <vt:variant>
        <vt:lpwstr/>
      </vt:variant>
      <vt:variant>
        <vt:lpwstr>b26</vt:lpwstr>
      </vt:variant>
      <vt:variant>
        <vt:i4>130186145</vt:i4>
      </vt:variant>
      <vt:variant>
        <vt:i4>699</vt:i4>
      </vt:variant>
      <vt:variant>
        <vt:i4>0</vt:i4>
      </vt:variant>
      <vt:variant>
        <vt:i4>5</vt:i4>
      </vt:variant>
      <vt:variant>
        <vt:lpwstr/>
      </vt:variant>
      <vt:variant>
        <vt:lpwstr>a章節索引</vt:lpwstr>
      </vt:variant>
      <vt:variant>
        <vt:i4>130186145</vt:i4>
      </vt:variant>
      <vt:variant>
        <vt:i4>696</vt:i4>
      </vt:variant>
      <vt:variant>
        <vt:i4>0</vt:i4>
      </vt:variant>
      <vt:variant>
        <vt:i4>5</vt:i4>
      </vt:variant>
      <vt:variant>
        <vt:lpwstr/>
      </vt:variant>
      <vt:variant>
        <vt:lpwstr>a章節索引</vt:lpwstr>
      </vt:variant>
      <vt:variant>
        <vt:i4>130186145</vt:i4>
      </vt:variant>
      <vt:variant>
        <vt:i4>693</vt:i4>
      </vt:variant>
      <vt:variant>
        <vt:i4>0</vt:i4>
      </vt:variant>
      <vt:variant>
        <vt:i4>5</vt:i4>
      </vt:variant>
      <vt:variant>
        <vt:lpwstr/>
      </vt:variant>
      <vt:variant>
        <vt:lpwstr>a章節索引</vt:lpwstr>
      </vt:variant>
      <vt:variant>
        <vt:i4>3342434</vt:i4>
      </vt:variant>
      <vt:variant>
        <vt:i4>690</vt:i4>
      </vt:variant>
      <vt:variant>
        <vt:i4>0</vt:i4>
      </vt:variant>
      <vt:variant>
        <vt:i4>5</vt:i4>
      </vt:variant>
      <vt:variant>
        <vt:lpwstr/>
      </vt:variant>
      <vt:variant>
        <vt:lpwstr>b33</vt:lpwstr>
      </vt:variant>
      <vt:variant>
        <vt:i4>1617372917</vt:i4>
      </vt:variant>
      <vt:variant>
        <vt:i4>687</vt:i4>
      </vt:variant>
      <vt:variant>
        <vt:i4>0</vt:i4>
      </vt:variant>
      <vt:variant>
        <vt:i4>5</vt:i4>
      </vt:variant>
      <vt:variant>
        <vt:lpwstr>../law3/海關查扣侵害商標權物品實施辦法.doc</vt:lpwstr>
      </vt:variant>
      <vt:variant>
        <vt:lpwstr/>
      </vt:variant>
      <vt:variant>
        <vt:i4>5570644</vt:i4>
      </vt:variant>
      <vt:variant>
        <vt:i4>684</vt:i4>
      </vt:variant>
      <vt:variant>
        <vt:i4>0</vt:i4>
      </vt:variant>
      <vt:variant>
        <vt:i4>5</vt:i4>
      </vt:variant>
      <vt:variant>
        <vt:lpwstr/>
      </vt:variant>
      <vt:variant>
        <vt:lpwstr>b66c1</vt:lpwstr>
      </vt:variant>
      <vt:variant>
        <vt:i4>5374039</vt:i4>
      </vt:variant>
      <vt:variant>
        <vt:i4>681</vt:i4>
      </vt:variant>
      <vt:variant>
        <vt:i4>0</vt:i4>
      </vt:variant>
      <vt:variant>
        <vt:i4>5</vt:i4>
      </vt:variant>
      <vt:variant>
        <vt:lpwstr/>
      </vt:variant>
      <vt:variant>
        <vt:lpwstr>b65d4</vt:lpwstr>
      </vt:variant>
      <vt:variant>
        <vt:i4>3539042</vt:i4>
      </vt:variant>
      <vt:variant>
        <vt:i4>678</vt:i4>
      </vt:variant>
      <vt:variant>
        <vt:i4>0</vt:i4>
      </vt:variant>
      <vt:variant>
        <vt:i4>5</vt:i4>
      </vt:variant>
      <vt:variant>
        <vt:lpwstr/>
      </vt:variant>
      <vt:variant>
        <vt:lpwstr>b65</vt:lpwstr>
      </vt:variant>
      <vt:variant>
        <vt:i4>5570644</vt:i4>
      </vt:variant>
      <vt:variant>
        <vt:i4>675</vt:i4>
      </vt:variant>
      <vt:variant>
        <vt:i4>0</vt:i4>
      </vt:variant>
      <vt:variant>
        <vt:i4>5</vt:i4>
      </vt:variant>
      <vt:variant>
        <vt:lpwstr/>
      </vt:variant>
      <vt:variant>
        <vt:lpwstr>b66c1</vt:lpwstr>
      </vt:variant>
      <vt:variant>
        <vt:i4>3539042</vt:i4>
      </vt:variant>
      <vt:variant>
        <vt:i4>672</vt:i4>
      </vt:variant>
      <vt:variant>
        <vt:i4>0</vt:i4>
      </vt:variant>
      <vt:variant>
        <vt:i4>5</vt:i4>
      </vt:variant>
      <vt:variant>
        <vt:lpwstr/>
      </vt:variant>
      <vt:variant>
        <vt:lpwstr>b65</vt:lpwstr>
      </vt:variant>
      <vt:variant>
        <vt:i4>3539042</vt:i4>
      </vt:variant>
      <vt:variant>
        <vt:i4>669</vt:i4>
      </vt:variant>
      <vt:variant>
        <vt:i4>0</vt:i4>
      </vt:variant>
      <vt:variant>
        <vt:i4>5</vt:i4>
      </vt:variant>
      <vt:variant>
        <vt:lpwstr/>
      </vt:variant>
      <vt:variant>
        <vt:lpwstr>b65</vt:lpwstr>
      </vt:variant>
      <vt:variant>
        <vt:i4>3539042</vt:i4>
      </vt:variant>
      <vt:variant>
        <vt:i4>666</vt:i4>
      </vt:variant>
      <vt:variant>
        <vt:i4>0</vt:i4>
      </vt:variant>
      <vt:variant>
        <vt:i4>5</vt:i4>
      </vt:variant>
      <vt:variant>
        <vt:lpwstr/>
      </vt:variant>
      <vt:variant>
        <vt:lpwstr>b65</vt:lpwstr>
      </vt:variant>
      <vt:variant>
        <vt:i4>3539042</vt:i4>
      </vt:variant>
      <vt:variant>
        <vt:i4>663</vt:i4>
      </vt:variant>
      <vt:variant>
        <vt:i4>0</vt:i4>
      </vt:variant>
      <vt:variant>
        <vt:i4>5</vt:i4>
      </vt:variant>
      <vt:variant>
        <vt:lpwstr/>
      </vt:variant>
      <vt:variant>
        <vt:lpwstr>b65</vt:lpwstr>
      </vt:variant>
      <vt:variant>
        <vt:i4>3539042</vt:i4>
      </vt:variant>
      <vt:variant>
        <vt:i4>660</vt:i4>
      </vt:variant>
      <vt:variant>
        <vt:i4>0</vt:i4>
      </vt:variant>
      <vt:variant>
        <vt:i4>5</vt:i4>
      </vt:variant>
      <vt:variant>
        <vt:lpwstr/>
      </vt:variant>
      <vt:variant>
        <vt:lpwstr>b65</vt:lpwstr>
      </vt:variant>
      <vt:variant>
        <vt:i4>5570644</vt:i4>
      </vt:variant>
      <vt:variant>
        <vt:i4>657</vt:i4>
      </vt:variant>
      <vt:variant>
        <vt:i4>0</vt:i4>
      </vt:variant>
      <vt:variant>
        <vt:i4>5</vt:i4>
      </vt:variant>
      <vt:variant>
        <vt:lpwstr/>
      </vt:variant>
      <vt:variant>
        <vt:lpwstr>b66c1</vt:lpwstr>
      </vt:variant>
      <vt:variant>
        <vt:i4>5570644</vt:i4>
      </vt:variant>
      <vt:variant>
        <vt:i4>654</vt:i4>
      </vt:variant>
      <vt:variant>
        <vt:i4>0</vt:i4>
      </vt:variant>
      <vt:variant>
        <vt:i4>5</vt:i4>
      </vt:variant>
      <vt:variant>
        <vt:lpwstr/>
      </vt:variant>
      <vt:variant>
        <vt:lpwstr>b66c1</vt:lpwstr>
      </vt:variant>
      <vt:variant>
        <vt:i4>3539042</vt:i4>
      </vt:variant>
      <vt:variant>
        <vt:i4>651</vt:i4>
      </vt:variant>
      <vt:variant>
        <vt:i4>0</vt:i4>
      </vt:variant>
      <vt:variant>
        <vt:i4>5</vt:i4>
      </vt:variant>
      <vt:variant>
        <vt:lpwstr/>
      </vt:variant>
      <vt:variant>
        <vt:lpwstr>b61</vt:lpwstr>
      </vt:variant>
      <vt:variant>
        <vt:i4>3539042</vt:i4>
      </vt:variant>
      <vt:variant>
        <vt:i4>648</vt:i4>
      </vt:variant>
      <vt:variant>
        <vt:i4>0</vt:i4>
      </vt:variant>
      <vt:variant>
        <vt:i4>5</vt:i4>
      </vt:variant>
      <vt:variant>
        <vt:lpwstr/>
      </vt:variant>
      <vt:variant>
        <vt:lpwstr>b66</vt:lpwstr>
      </vt:variant>
      <vt:variant>
        <vt:i4>1299065376</vt:i4>
      </vt:variant>
      <vt:variant>
        <vt:i4>645</vt:i4>
      </vt:variant>
      <vt:variant>
        <vt:i4>0</vt:i4>
      </vt:variant>
      <vt:variant>
        <vt:i4>5</vt:i4>
      </vt:variant>
      <vt:variant>
        <vt:lpwstr>../民事實務判決全文彙編02b.doc</vt:lpwstr>
      </vt:variant>
      <vt:variant>
        <vt:lpwstr>a商標法第六十三條</vt:lpwstr>
      </vt:variant>
      <vt:variant>
        <vt:i4>1825991680</vt:i4>
      </vt:variant>
      <vt:variant>
        <vt:i4>642</vt:i4>
      </vt:variant>
      <vt:variant>
        <vt:i4>0</vt:i4>
      </vt:variant>
      <vt:variant>
        <vt:i4>5</vt:i4>
      </vt:variant>
      <vt:variant>
        <vt:lpwstr>民法.doc</vt:lpwstr>
      </vt:variant>
      <vt:variant>
        <vt:lpwstr>a216</vt:lpwstr>
      </vt:variant>
      <vt:variant>
        <vt:i4>3276898</vt:i4>
      </vt:variant>
      <vt:variant>
        <vt:i4>639</vt:i4>
      </vt:variant>
      <vt:variant>
        <vt:i4>0</vt:i4>
      </vt:variant>
      <vt:variant>
        <vt:i4>5</vt:i4>
      </vt:variant>
      <vt:variant>
        <vt:lpwstr/>
      </vt:variant>
      <vt:variant>
        <vt:lpwstr>b29</vt:lpwstr>
      </vt:variant>
      <vt:variant>
        <vt:i4>130186145</vt:i4>
      </vt:variant>
      <vt:variant>
        <vt:i4>636</vt:i4>
      </vt:variant>
      <vt:variant>
        <vt:i4>0</vt:i4>
      </vt:variant>
      <vt:variant>
        <vt:i4>5</vt:i4>
      </vt:variant>
      <vt:variant>
        <vt:lpwstr/>
      </vt:variant>
      <vt:variant>
        <vt:lpwstr>a章節索引</vt:lpwstr>
      </vt:variant>
      <vt:variant>
        <vt:i4>3407970</vt:i4>
      </vt:variant>
      <vt:variant>
        <vt:i4>633</vt:i4>
      </vt:variant>
      <vt:variant>
        <vt:i4>0</vt:i4>
      </vt:variant>
      <vt:variant>
        <vt:i4>5</vt:i4>
      </vt:variant>
      <vt:variant>
        <vt:lpwstr/>
      </vt:variant>
      <vt:variant>
        <vt:lpwstr>b42</vt:lpwstr>
      </vt:variant>
      <vt:variant>
        <vt:i4>3407970</vt:i4>
      </vt:variant>
      <vt:variant>
        <vt:i4>630</vt:i4>
      </vt:variant>
      <vt:variant>
        <vt:i4>0</vt:i4>
      </vt:variant>
      <vt:variant>
        <vt:i4>5</vt:i4>
      </vt:variant>
      <vt:variant>
        <vt:lpwstr/>
      </vt:variant>
      <vt:variant>
        <vt:lpwstr>b41</vt:lpwstr>
      </vt:variant>
      <vt:variant>
        <vt:i4>3407970</vt:i4>
      </vt:variant>
      <vt:variant>
        <vt:i4>627</vt:i4>
      </vt:variant>
      <vt:variant>
        <vt:i4>0</vt:i4>
      </vt:variant>
      <vt:variant>
        <vt:i4>5</vt:i4>
      </vt:variant>
      <vt:variant>
        <vt:lpwstr/>
      </vt:variant>
      <vt:variant>
        <vt:lpwstr>b40</vt:lpwstr>
      </vt:variant>
      <vt:variant>
        <vt:i4>5636181</vt:i4>
      </vt:variant>
      <vt:variant>
        <vt:i4>624</vt:i4>
      </vt:variant>
      <vt:variant>
        <vt:i4>0</vt:i4>
      </vt:variant>
      <vt:variant>
        <vt:i4>5</vt:i4>
      </vt:variant>
      <vt:variant>
        <vt:lpwstr/>
      </vt:variant>
      <vt:variant>
        <vt:lpwstr>b57c6</vt:lpwstr>
      </vt:variant>
      <vt:variant>
        <vt:i4>5636181</vt:i4>
      </vt:variant>
      <vt:variant>
        <vt:i4>621</vt:i4>
      </vt:variant>
      <vt:variant>
        <vt:i4>0</vt:i4>
      </vt:variant>
      <vt:variant>
        <vt:i4>5</vt:i4>
      </vt:variant>
      <vt:variant>
        <vt:lpwstr/>
      </vt:variant>
      <vt:variant>
        <vt:lpwstr>b57c1</vt:lpwstr>
      </vt:variant>
      <vt:variant>
        <vt:i4>3473506</vt:i4>
      </vt:variant>
      <vt:variant>
        <vt:i4>618</vt:i4>
      </vt:variant>
      <vt:variant>
        <vt:i4>0</vt:i4>
      </vt:variant>
      <vt:variant>
        <vt:i4>5</vt:i4>
      </vt:variant>
      <vt:variant>
        <vt:lpwstr/>
      </vt:variant>
      <vt:variant>
        <vt:lpwstr>b57</vt:lpwstr>
      </vt:variant>
      <vt:variant>
        <vt:i4>5636181</vt:i4>
      </vt:variant>
      <vt:variant>
        <vt:i4>615</vt:i4>
      </vt:variant>
      <vt:variant>
        <vt:i4>0</vt:i4>
      </vt:variant>
      <vt:variant>
        <vt:i4>5</vt:i4>
      </vt:variant>
      <vt:variant>
        <vt:lpwstr/>
      </vt:variant>
      <vt:variant>
        <vt:lpwstr>b57c2</vt:lpwstr>
      </vt:variant>
      <vt:variant>
        <vt:i4>3473506</vt:i4>
      </vt:variant>
      <vt:variant>
        <vt:i4>612</vt:i4>
      </vt:variant>
      <vt:variant>
        <vt:i4>0</vt:i4>
      </vt:variant>
      <vt:variant>
        <vt:i4>5</vt:i4>
      </vt:variant>
      <vt:variant>
        <vt:lpwstr/>
      </vt:variant>
      <vt:variant>
        <vt:lpwstr>b57</vt:lpwstr>
      </vt:variant>
      <vt:variant>
        <vt:i4>5636181</vt:i4>
      </vt:variant>
      <vt:variant>
        <vt:i4>609</vt:i4>
      </vt:variant>
      <vt:variant>
        <vt:i4>0</vt:i4>
      </vt:variant>
      <vt:variant>
        <vt:i4>5</vt:i4>
      </vt:variant>
      <vt:variant>
        <vt:lpwstr/>
      </vt:variant>
      <vt:variant>
        <vt:lpwstr>b57c2</vt:lpwstr>
      </vt:variant>
      <vt:variant>
        <vt:i4>5636181</vt:i4>
      </vt:variant>
      <vt:variant>
        <vt:i4>606</vt:i4>
      </vt:variant>
      <vt:variant>
        <vt:i4>0</vt:i4>
      </vt:variant>
      <vt:variant>
        <vt:i4>5</vt:i4>
      </vt:variant>
      <vt:variant>
        <vt:lpwstr/>
      </vt:variant>
      <vt:variant>
        <vt:lpwstr>b57c1</vt:lpwstr>
      </vt:variant>
      <vt:variant>
        <vt:i4>3342434</vt:i4>
      </vt:variant>
      <vt:variant>
        <vt:i4>603</vt:i4>
      </vt:variant>
      <vt:variant>
        <vt:i4>0</vt:i4>
      </vt:variant>
      <vt:variant>
        <vt:i4>5</vt:i4>
      </vt:variant>
      <vt:variant>
        <vt:lpwstr/>
      </vt:variant>
      <vt:variant>
        <vt:lpwstr>b36</vt:lpwstr>
      </vt:variant>
      <vt:variant>
        <vt:i4>130186145</vt:i4>
      </vt:variant>
      <vt:variant>
        <vt:i4>600</vt:i4>
      </vt:variant>
      <vt:variant>
        <vt:i4>0</vt:i4>
      </vt:variant>
      <vt:variant>
        <vt:i4>5</vt:i4>
      </vt:variant>
      <vt:variant>
        <vt:lpwstr/>
      </vt:variant>
      <vt:variant>
        <vt:lpwstr>a章節索引</vt:lpwstr>
      </vt:variant>
      <vt:variant>
        <vt:i4>3407970</vt:i4>
      </vt:variant>
      <vt:variant>
        <vt:i4>597</vt:i4>
      </vt:variant>
      <vt:variant>
        <vt:i4>0</vt:i4>
      </vt:variant>
      <vt:variant>
        <vt:i4>5</vt:i4>
      </vt:variant>
      <vt:variant>
        <vt:lpwstr/>
      </vt:variant>
      <vt:variant>
        <vt:lpwstr>b49</vt:lpwstr>
      </vt:variant>
      <vt:variant>
        <vt:i4>3407970</vt:i4>
      </vt:variant>
      <vt:variant>
        <vt:i4>594</vt:i4>
      </vt:variant>
      <vt:variant>
        <vt:i4>0</vt:i4>
      </vt:variant>
      <vt:variant>
        <vt:i4>5</vt:i4>
      </vt:variant>
      <vt:variant>
        <vt:lpwstr/>
      </vt:variant>
      <vt:variant>
        <vt:lpwstr>b47</vt:lpwstr>
      </vt:variant>
      <vt:variant>
        <vt:i4>3407970</vt:i4>
      </vt:variant>
      <vt:variant>
        <vt:i4>591</vt:i4>
      </vt:variant>
      <vt:variant>
        <vt:i4>0</vt:i4>
      </vt:variant>
      <vt:variant>
        <vt:i4>5</vt:i4>
      </vt:variant>
      <vt:variant>
        <vt:lpwstr/>
      </vt:variant>
      <vt:variant>
        <vt:lpwstr>b42</vt:lpwstr>
      </vt:variant>
      <vt:variant>
        <vt:i4>3407970</vt:i4>
      </vt:variant>
      <vt:variant>
        <vt:i4>588</vt:i4>
      </vt:variant>
      <vt:variant>
        <vt:i4>0</vt:i4>
      </vt:variant>
      <vt:variant>
        <vt:i4>5</vt:i4>
      </vt:variant>
      <vt:variant>
        <vt:lpwstr/>
      </vt:variant>
      <vt:variant>
        <vt:lpwstr>b41</vt:lpwstr>
      </vt:variant>
      <vt:variant>
        <vt:i4>3407970</vt:i4>
      </vt:variant>
      <vt:variant>
        <vt:i4>585</vt:i4>
      </vt:variant>
      <vt:variant>
        <vt:i4>0</vt:i4>
      </vt:variant>
      <vt:variant>
        <vt:i4>5</vt:i4>
      </vt:variant>
      <vt:variant>
        <vt:lpwstr/>
      </vt:variant>
      <vt:variant>
        <vt:lpwstr>b40</vt:lpwstr>
      </vt:variant>
      <vt:variant>
        <vt:i4>6488160</vt:i4>
      </vt:variant>
      <vt:variant>
        <vt:i4>582</vt:i4>
      </vt:variant>
      <vt:variant>
        <vt:i4>0</vt:i4>
      </vt:variant>
      <vt:variant>
        <vt:i4>5</vt:i4>
      </vt:variant>
      <vt:variant>
        <vt:lpwstr/>
      </vt:variant>
      <vt:variant>
        <vt:lpwstr>b23c12</vt:lpwstr>
      </vt:variant>
      <vt:variant>
        <vt:i4>3276898</vt:i4>
      </vt:variant>
      <vt:variant>
        <vt:i4>579</vt:i4>
      </vt:variant>
      <vt:variant>
        <vt:i4>0</vt:i4>
      </vt:variant>
      <vt:variant>
        <vt:i4>5</vt:i4>
      </vt:variant>
      <vt:variant>
        <vt:lpwstr/>
      </vt:variant>
      <vt:variant>
        <vt:lpwstr>b23</vt:lpwstr>
      </vt:variant>
      <vt:variant>
        <vt:i4>5308507</vt:i4>
      </vt:variant>
      <vt:variant>
        <vt:i4>576</vt:i4>
      </vt:variant>
      <vt:variant>
        <vt:i4>0</vt:i4>
      </vt:variant>
      <vt:variant>
        <vt:i4>5</vt:i4>
      </vt:variant>
      <vt:variant>
        <vt:lpwstr/>
      </vt:variant>
      <vt:variant>
        <vt:lpwstr>b59d4</vt:lpwstr>
      </vt:variant>
      <vt:variant>
        <vt:i4>3473506</vt:i4>
      </vt:variant>
      <vt:variant>
        <vt:i4>573</vt:i4>
      </vt:variant>
      <vt:variant>
        <vt:i4>0</vt:i4>
      </vt:variant>
      <vt:variant>
        <vt:i4>5</vt:i4>
      </vt:variant>
      <vt:variant>
        <vt:lpwstr/>
      </vt:variant>
      <vt:variant>
        <vt:lpwstr>b59</vt:lpwstr>
      </vt:variant>
      <vt:variant>
        <vt:i4>1782266263</vt:i4>
      </vt:variant>
      <vt:variant>
        <vt:i4>570</vt:i4>
      </vt:variant>
      <vt:variant>
        <vt:i4>0</vt:i4>
      </vt:variant>
      <vt:variant>
        <vt:i4>5</vt:i4>
      </vt:variant>
      <vt:variant>
        <vt:lpwstr>商標法.doc</vt:lpwstr>
      </vt:variant>
      <vt:variant>
        <vt:lpwstr>b23c12</vt:lpwstr>
      </vt:variant>
      <vt:variant>
        <vt:i4>1778989478</vt:i4>
      </vt:variant>
      <vt:variant>
        <vt:i4>567</vt:i4>
      </vt:variant>
      <vt:variant>
        <vt:i4>0</vt:i4>
      </vt:variant>
      <vt:variant>
        <vt:i4>5</vt:i4>
      </vt:variant>
      <vt:variant>
        <vt:lpwstr>商標法.doc</vt:lpwstr>
      </vt:variant>
      <vt:variant>
        <vt:lpwstr>b23c2</vt:lpwstr>
      </vt:variant>
      <vt:variant>
        <vt:i4>1778989478</vt:i4>
      </vt:variant>
      <vt:variant>
        <vt:i4>564</vt:i4>
      </vt:variant>
      <vt:variant>
        <vt:i4>0</vt:i4>
      </vt:variant>
      <vt:variant>
        <vt:i4>5</vt:i4>
      </vt:variant>
      <vt:variant>
        <vt:lpwstr>商標法.doc</vt:lpwstr>
      </vt:variant>
      <vt:variant>
        <vt:lpwstr>b23c1</vt:lpwstr>
      </vt:variant>
      <vt:variant>
        <vt:i4>3276898</vt:i4>
      </vt:variant>
      <vt:variant>
        <vt:i4>561</vt:i4>
      </vt:variant>
      <vt:variant>
        <vt:i4>0</vt:i4>
      </vt:variant>
      <vt:variant>
        <vt:i4>5</vt:i4>
      </vt:variant>
      <vt:variant>
        <vt:lpwstr/>
      </vt:variant>
      <vt:variant>
        <vt:lpwstr>b23</vt:lpwstr>
      </vt:variant>
      <vt:variant>
        <vt:i4>5308507</vt:i4>
      </vt:variant>
      <vt:variant>
        <vt:i4>558</vt:i4>
      </vt:variant>
      <vt:variant>
        <vt:i4>0</vt:i4>
      </vt:variant>
      <vt:variant>
        <vt:i4>5</vt:i4>
      </vt:variant>
      <vt:variant>
        <vt:lpwstr/>
      </vt:variant>
      <vt:variant>
        <vt:lpwstr>b59d4</vt:lpwstr>
      </vt:variant>
      <vt:variant>
        <vt:i4>3473506</vt:i4>
      </vt:variant>
      <vt:variant>
        <vt:i4>555</vt:i4>
      </vt:variant>
      <vt:variant>
        <vt:i4>0</vt:i4>
      </vt:variant>
      <vt:variant>
        <vt:i4>5</vt:i4>
      </vt:variant>
      <vt:variant>
        <vt:lpwstr/>
      </vt:variant>
      <vt:variant>
        <vt:lpwstr>b59</vt:lpwstr>
      </vt:variant>
      <vt:variant>
        <vt:i4>3276898</vt:i4>
      </vt:variant>
      <vt:variant>
        <vt:i4>552</vt:i4>
      </vt:variant>
      <vt:variant>
        <vt:i4>0</vt:i4>
      </vt:variant>
      <vt:variant>
        <vt:i4>5</vt:i4>
      </vt:variant>
      <vt:variant>
        <vt:lpwstr/>
      </vt:variant>
      <vt:variant>
        <vt:lpwstr>b23</vt:lpwstr>
      </vt:variant>
      <vt:variant>
        <vt:i4>130186145</vt:i4>
      </vt:variant>
      <vt:variant>
        <vt:i4>549</vt:i4>
      </vt:variant>
      <vt:variant>
        <vt:i4>0</vt:i4>
      </vt:variant>
      <vt:variant>
        <vt:i4>5</vt:i4>
      </vt:variant>
      <vt:variant>
        <vt:lpwstr/>
      </vt:variant>
      <vt:variant>
        <vt:lpwstr>a章節索引</vt:lpwstr>
      </vt:variant>
      <vt:variant>
        <vt:i4>5308507</vt:i4>
      </vt:variant>
      <vt:variant>
        <vt:i4>546</vt:i4>
      </vt:variant>
      <vt:variant>
        <vt:i4>0</vt:i4>
      </vt:variant>
      <vt:variant>
        <vt:i4>5</vt:i4>
      </vt:variant>
      <vt:variant>
        <vt:lpwstr/>
      </vt:variant>
      <vt:variant>
        <vt:lpwstr>b59d4</vt:lpwstr>
      </vt:variant>
      <vt:variant>
        <vt:i4>3473506</vt:i4>
      </vt:variant>
      <vt:variant>
        <vt:i4>543</vt:i4>
      </vt:variant>
      <vt:variant>
        <vt:i4>0</vt:i4>
      </vt:variant>
      <vt:variant>
        <vt:i4>5</vt:i4>
      </vt:variant>
      <vt:variant>
        <vt:lpwstr/>
      </vt:variant>
      <vt:variant>
        <vt:lpwstr>b59</vt:lpwstr>
      </vt:variant>
      <vt:variant>
        <vt:i4>3276898</vt:i4>
      </vt:variant>
      <vt:variant>
        <vt:i4>540</vt:i4>
      </vt:variant>
      <vt:variant>
        <vt:i4>0</vt:i4>
      </vt:variant>
      <vt:variant>
        <vt:i4>5</vt:i4>
      </vt:variant>
      <vt:variant>
        <vt:lpwstr/>
      </vt:variant>
      <vt:variant>
        <vt:lpwstr>b23</vt:lpwstr>
      </vt:variant>
      <vt:variant>
        <vt:i4>130186145</vt:i4>
      </vt:variant>
      <vt:variant>
        <vt:i4>537</vt:i4>
      </vt:variant>
      <vt:variant>
        <vt:i4>0</vt:i4>
      </vt:variant>
      <vt:variant>
        <vt:i4>5</vt:i4>
      </vt:variant>
      <vt:variant>
        <vt:lpwstr/>
      </vt:variant>
      <vt:variant>
        <vt:lpwstr>a章節索引</vt:lpwstr>
      </vt:variant>
      <vt:variant>
        <vt:i4>-447361759</vt:i4>
      </vt:variant>
      <vt:variant>
        <vt:i4>534</vt:i4>
      </vt:variant>
      <vt:variant>
        <vt:i4>0</vt:i4>
      </vt:variant>
      <vt:variant>
        <vt:i4>5</vt:i4>
      </vt:variant>
      <vt:variant>
        <vt:lpwstr>大法官解釋87-91年.doc</vt:lpwstr>
      </vt:variant>
      <vt:variant>
        <vt:lpwstr>r492</vt:lpwstr>
      </vt:variant>
      <vt:variant>
        <vt:i4>3276898</vt:i4>
      </vt:variant>
      <vt:variant>
        <vt:i4>531</vt:i4>
      </vt:variant>
      <vt:variant>
        <vt:i4>0</vt:i4>
      </vt:variant>
      <vt:variant>
        <vt:i4>5</vt:i4>
      </vt:variant>
      <vt:variant>
        <vt:lpwstr/>
      </vt:variant>
      <vt:variant>
        <vt:lpwstr>b28</vt:lpwstr>
      </vt:variant>
      <vt:variant>
        <vt:i4>3276898</vt:i4>
      </vt:variant>
      <vt:variant>
        <vt:i4>528</vt:i4>
      </vt:variant>
      <vt:variant>
        <vt:i4>0</vt:i4>
      </vt:variant>
      <vt:variant>
        <vt:i4>5</vt:i4>
      </vt:variant>
      <vt:variant>
        <vt:lpwstr/>
      </vt:variant>
      <vt:variant>
        <vt:lpwstr>b20</vt:lpwstr>
      </vt:variant>
      <vt:variant>
        <vt:i4>3342434</vt:i4>
      </vt:variant>
      <vt:variant>
        <vt:i4>525</vt:i4>
      </vt:variant>
      <vt:variant>
        <vt:i4>0</vt:i4>
      </vt:variant>
      <vt:variant>
        <vt:i4>5</vt:i4>
      </vt:variant>
      <vt:variant>
        <vt:lpwstr/>
      </vt:variant>
      <vt:variant>
        <vt:lpwstr>b30</vt:lpwstr>
      </vt:variant>
      <vt:variant>
        <vt:i4>130186145</vt:i4>
      </vt:variant>
      <vt:variant>
        <vt:i4>522</vt:i4>
      </vt:variant>
      <vt:variant>
        <vt:i4>0</vt:i4>
      </vt:variant>
      <vt:variant>
        <vt:i4>5</vt:i4>
      </vt:variant>
      <vt:variant>
        <vt:lpwstr/>
      </vt:variant>
      <vt:variant>
        <vt:lpwstr>a章節索引</vt:lpwstr>
      </vt:variant>
      <vt:variant>
        <vt:i4>5636177</vt:i4>
      </vt:variant>
      <vt:variant>
        <vt:i4>519</vt:i4>
      </vt:variant>
      <vt:variant>
        <vt:i4>0</vt:i4>
      </vt:variant>
      <vt:variant>
        <vt:i4>5</vt:i4>
      </vt:variant>
      <vt:variant>
        <vt:lpwstr/>
      </vt:variant>
      <vt:variant>
        <vt:lpwstr>b23d1</vt:lpwstr>
      </vt:variant>
      <vt:variant>
        <vt:i4>5308507</vt:i4>
      </vt:variant>
      <vt:variant>
        <vt:i4>516</vt:i4>
      </vt:variant>
      <vt:variant>
        <vt:i4>0</vt:i4>
      </vt:variant>
      <vt:variant>
        <vt:i4>5</vt:i4>
      </vt:variant>
      <vt:variant>
        <vt:lpwstr/>
      </vt:variant>
      <vt:variant>
        <vt:lpwstr>b59d4</vt:lpwstr>
      </vt:variant>
      <vt:variant>
        <vt:i4>3473506</vt:i4>
      </vt:variant>
      <vt:variant>
        <vt:i4>513</vt:i4>
      </vt:variant>
      <vt:variant>
        <vt:i4>0</vt:i4>
      </vt:variant>
      <vt:variant>
        <vt:i4>5</vt:i4>
      </vt:variant>
      <vt:variant>
        <vt:lpwstr/>
      </vt:variant>
      <vt:variant>
        <vt:lpwstr>b59</vt:lpwstr>
      </vt:variant>
      <vt:variant>
        <vt:i4>5636177</vt:i4>
      </vt:variant>
      <vt:variant>
        <vt:i4>510</vt:i4>
      </vt:variant>
      <vt:variant>
        <vt:i4>0</vt:i4>
      </vt:variant>
      <vt:variant>
        <vt:i4>5</vt:i4>
      </vt:variant>
      <vt:variant>
        <vt:lpwstr/>
      </vt:variant>
      <vt:variant>
        <vt:lpwstr>b23d1</vt:lpwstr>
      </vt:variant>
      <vt:variant>
        <vt:i4>880064381</vt:i4>
      </vt:variant>
      <vt:variant>
        <vt:i4>507</vt:i4>
      </vt:variant>
      <vt:variant>
        <vt:i4>0</vt:i4>
      </vt:variant>
      <vt:variant>
        <vt:i4>5</vt:i4>
      </vt:variant>
      <vt:variant>
        <vt:lpwstr>../law3/商標識別性審查基準.doc</vt:lpwstr>
      </vt:variant>
      <vt:variant>
        <vt:lpwstr/>
      </vt:variant>
      <vt:variant>
        <vt:i4>-1512762995</vt:i4>
      </vt:variant>
      <vt:variant>
        <vt:i4>504</vt:i4>
      </vt:variant>
      <vt:variant>
        <vt:i4>0</vt:i4>
      </vt:variant>
      <vt:variant>
        <vt:i4>5</vt:i4>
      </vt:variant>
      <vt:variant>
        <vt:lpwstr>../law3/立體、顏色及聲音商標審查基準.doc</vt:lpwstr>
      </vt:variant>
      <vt:variant>
        <vt:lpwstr/>
      </vt:variant>
      <vt:variant>
        <vt:i4>-447623904</vt:i4>
      </vt:variant>
      <vt:variant>
        <vt:i4>501</vt:i4>
      </vt:variant>
      <vt:variant>
        <vt:i4>0</vt:i4>
      </vt:variant>
      <vt:variant>
        <vt:i4>5</vt:i4>
      </vt:variant>
      <vt:variant>
        <vt:lpwstr>大法官解釋87-91年.doc</vt:lpwstr>
      </vt:variant>
      <vt:variant>
        <vt:lpwstr>r486</vt:lpwstr>
      </vt:variant>
      <vt:variant>
        <vt:i4>3473506</vt:i4>
      </vt:variant>
      <vt:variant>
        <vt:i4>498</vt:i4>
      </vt:variant>
      <vt:variant>
        <vt:i4>0</vt:i4>
      </vt:variant>
      <vt:variant>
        <vt:i4>5</vt:i4>
      </vt:variant>
      <vt:variant>
        <vt:lpwstr/>
      </vt:variant>
      <vt:variant>
        <vt:lpwstr>b5</vt:lpwstr>
      </vt:variant>
      <vt:variant>
        <vt:i4>5308497</vt:i4>
      </vt:variant>
      <vt:variant>
        <vt:i4>495</vt:i4>
      </vt:variant>
      <vt:variant>
        <vt:i4>0</vt:i4>
      </vt:variant>
      <vt:variant>
        <vt:i4>5</vt:i4>
      </vt:variant>
      <vt:variant>
        <vt:lpwstr/>
      </vt:variant>
      <vt:variant>
        <vt:lpwstr>b23c2</vt:lpwstr>
      </vt:variant>
      <vt:variant>
        <vt:i4>5308497</vt:i4>
      </vt:variant>
      <vt:variant>
        <vt:i4>492</vt:i4>
      </vt:variant>
      <vt:variant>
        <vt:i4>0</vt:i4>
      </vt:variant>
      <vt:variant>
        <vt:i4>5</vt:i4>
      </vt:variant>
      <vt:variant>
        <vt:lpwstr/>
      </vt:variant>
      <vt:variant>
        <vt:lpwstr>b23c8</vt:lpwstr>
      </vt:variant>
      <vt:variant>
        <vt:i4>5308497</vt:i4>
      </vt:variant>
      <vt:variant>
        <vt:i4>489</vt:i4>
      </vt:variant>
      <vt:variant>
        <vt:i4>0</vt:i4>
      </vt:variant>
      <vt:variant>
        <vt:i4>5</vt:i4>
      </vt:variant>
      <vt:variant>
        <vt:lpwstr/>
      </vt:variant>
      <vt:variant>
        <vt:lpwstr>b23c7</vt:lpwstr>
      </vt:variant>
      <vt:variant>
        <vt:i4>6881376</vt:i4>
      </vt:variant>
      <vt:variant>
        <vt:i4>486</vt:i4>
      </vt:variant>
      <vt:variant>
        <vt:i4>0</vt:i4>
      </vt:variant>
      <vt:variant>
        <vt:i4>5</vt:i4>
      </vt:variant>
      <vt:variant>
        <vt:lpwstr/>
      </vt:variant>
      <vt:variant>
        <vt:lpwstr>b23c18</vt:lpwstr>
      </vt:variant>
      <vt:variant>
        <vt:i4>6619232</vt:i4>
      </vt:variant>
      <vt:variant>
        <vt:i4>483</vt:i4>
      </vt:variant>
      <vt:variant>
        <vt:i4>0</vt:i4>
      </vt:variant>
      <vt:variant>
        <vt:i4>5</vt:i4>
      </vt:variant>
      <vt:variant>
        <vt:lpwstr/>
      </vt:variant>
      <vt:variant>
        <vt:lpwstr>b23c14</vt:lpwstr>
      </vt:variant>
      <vt:variant>
        <vt:i4>6488160</vt:i4>
      </vt:variant>
      <vt:variant>
        <vt:i4>480</vt:i4>
      </vt:variant>
      <vt:variant>
        <vt:i4>0</vt:i4>
      </vt:variant>
      <vt:variant>
        <vt:i4>5</vt:i4>
      </vt:variant>
      <vt:variant>
        <vt:lpwstr/>
      </vt:variant>
      <vt:variant>
        <vt:lpwstr>b23c12</vt:lpwstr>
      </vt:variant>
      <vt:variant>
        <vt:i4>3473506</vt:i4>
      </vt:variant>
      <vt:variant>
        <vt:i4>477</vt:i4>
      </vt:variant>
      <vt:variant>
        <vt:i4>0</vt:i4>
      </vt:variant>
      <vt:variant>
        <vt:i4>5</vt:i4>
      </vt:variant>
      <vt:variant>
        <vt:lpwstr/>
      </vt:variant>
      <vt:variant>
        <vt:lpwstr>b5</vt:lpwstr>
      </vt:variant>
      <vt:variant>
        <vt:i4>130186145</vt:i4>
      </vt:variant>
      <vt:variant>
        <vt:i4>474</vt:i4>
      </vt:variant>
      <vt:variant>
        <vt:i4>0</vt:i4>
      </vt:variant>
      <vt:variant>
        <vt:i4>5</vt:i4>
      </vt:variant>
      <vt:variant>
        <vt:lpwstr/>
      </vt:variant>
      <vt:variant>
        <vt:lpwstr>a章節索引</vt:lpwstr>
      </vt:variant>
      <vt:variant>
        <vt:i4>1926226908</vt:i4>
      </vt:variant>
      <vt:variant>
        <vt:i4>471</vt:i4>
      </vt:variant>
      <vt:variant>
        <vt:i4>0</vt:i4>
      </vt:variant>
      <vt:variant>
        <vt:i4>5</vt:i4>
      </vt:variant>
      <vt:variant>
        <vt:lpwstr>..\law3/商標法施行細則.doc</vt:lpwstr>
      </vt:variant>
      <vt:variant>
        <vt:lpwstr/>
      </vt:variant>
      <vt:variant>
        <vt:i4>130186145</vt:i4>
      </vt:variant>
      <vt:variant>
        <vt:i4>468</vt:i4>
      </vt:variant>
      <vt:variant>
        <vt:i4>0</vt:i4>
      </vt:variant>
      <vt:variant>
        <vt:i4>5</vt:i4>
      </vt:variant>
      <vt:variant>
        <vt:lpwstr/>
      </vt:variant>
      <vt:variant>
        <vt:lpwstr>a章節索引</vt:lpwstr>
      </vt:variant>
      <vt:variant>
        <vt:i4>-370707740</vt:i4>
      </vt:variant>
      <vt:variant>
        <vt:i4>465</vt:i4>
      </vt:variant>
      <vt:variant>
        <vt:i4>0</vt:i4>
      </vt:variant>
      <vt:variant>
        <vt:i4>5</vt:i4>
      </vt:variant>
      <vt:variant>
        <vt:lpwstr>商標審查官資格條例.doc</vt:lpwstr>
      </vt:variant>
      <vt:variant>
        <vt:lpwstr/>
      </vt:variant>
      <vt:variant>
        <vt:i4>-1292410148</vt:i4>
      </vt:variant>
      <vt:variant>
        <vt:i4>462</vt:i4>
      </vt:variant>
      <vt:variant>
        <vt:i4>0</vt:i4>
      </vt:variant>
      <vt:variant>
        <vt:i4>5</vt:i4>
      </vt:variant>
      <vt:variant>
        <vt:lpwstr>../law3/商標電子申請實施辦法.doc</vt:lpwstr>
      </vt:variant>
      <vt:variant>
        <vt:lpwstr/>
      </vt:variant>
      <vt:variant>
        <vt:i4>943970171</vt:i4>
      </vt:variant>
      <vt:variant>
        <vt:i4>459</vt:i4>
      </vt:variant>
      <vt:variant>
        <vt:i4>0</vt:i4>
      </vt:variant>
      <vt:variant>
        <vt:i4>5</vt:i4>
      </vt:variant>
      <vt:variant>
        <vt:lpwstr>../law3/商標規費收費準則.doc</vt:lpwstr>
      </vt:variant>
      <vt:variant>
        <vt:lpwstr/>
      </vt:variant>
      <vt:variant>
        <vt:i4>-1512762995</vt:i4>
      </vt:variant>
      <vt:variant>
        <vt:i4>456</vt:i4>
      </vt:variant>
      <vt:variant>
        <vt:i4>0</vt:i4>
      </vt:variant>
      <vt:variant>
        <vt:i4>5</vt:i4>
      </vt:variant>
      <vt:variant>
        <vt:lpwstr>../law3/立體、顏色及聲音商標審查基準.doc</vt:lpwstr>
      </vt:variant>
      <vt:variant>
        <vt:lpwstr/>
      </vt:variant>
      <vt:variant>
        <vt:i4>4063358</vt:i4>
      </vt:variant>
      <vt:variant>
        <vt:i4>453</vt:i4>
      </vt:variant>
      <vt:variant>
        <vt:i4>0</vt:i4>
      </vt:variant>
      <vt:variant>
        <vt:i4>5</vt:i4>
      </vt:variant>
      <vt:variant>
        <vt:lpwstr>../diff/index.html</vt:lpwstr>
      </vt:variant>
      <vt:variant>
        <vt:lpwstr/>
      </vt:variant>
      <vt:variant>
        <vt:i4>26432321</vt:i4>
      </vt:variant>
      <vt:variant>
        <vt:i4>450</vt:i4>
      </vt:variant>
      <vt:variant>
        <vt:i4>0</vt:i4>
      </vt:variant>
      <vt:variant>
        <vt:i4>5</vt:i4>
      </vt:variant>
      <vt:variant>
        <vt:lpwstr/>
      </vt:variant>
      <vt:variant>
        <vt:lpwstr>_第十章__附</vt:lpwstr>
      </vt:variant>
      <vt:variant>
        <vt:i4>26431069</vt:i4>
      </vt:variant>
      <vt:variant>
        <vt:i4>447</vt:i4>
      </vt:variant>
      <vt:variant>
        <vt:i4>0</vt:i4>
      </vt:variant>
      <vt:variant>
        <vt:i4>5</vt:i4>
      </vt:variant>
      <vt:variant>
        <vt:lpwstr/>
      </vt:variant>
      <vt:variant>
        <vt:lpwstr>_第九章__罰</vt:lpwstr>
      </vt:variant>
      <vt:variant>
        <vt:i4>-2089065904</vt:i4>
      </vt:variant>
      <vt:variant>
        <vt:i4>444</vt:i4>
      </vt:variant>
      <vt:variant>
        <vt:i4>0</vt:i4>
      </vt:variant>
      <vt:variant>
        <vt:i4>5</vt:i4>
      </vt:variant>
      <vt:variant>
        <vt:lpwstr/>
      </vt:variant>
      <vt:variant>
        <vt:lpwstr>_第八章__證明標章、團體標章及團體商標</vt:lpwstr>
      </vt:variant>
      <vt:variant>
        <vt:i4>1829194536</vt:i4>
      </vt:variant>
      <vt:variant>
        <vt:i4>441</vt:i4>
      </vt:variant>
      <vt:variant>
        <vt:i4>0</vt:i4>
      </vt:variant>
      <vt:variant>
        <vt:i4>5</vt:i4>
      </vt:variant>
      <vt:variant>
        <vt:lpwstr/>
      </vt:variant>
      <vt:variant>
        <vt:lpwstr>_第七章__權利侵害之救濟_1</vt:lpwstr>
      </vt:variant>
      <vt:variant>
        <vt:i4>11751052</vt:i4>
      </vt:variant>
      <vt:variant>
        <vt:i4>438</vt:i4>
      </vt:variant>
      <vt:variant>
        <vt:i4>0</vt:i4>
      </vt:variant>
      <vt:variant>
        <vt:i4>5</vt:i4>
      </vt:variant>
      <vt:variant>
        <vt:lpwstr/>
      </vt:variant>
      <vt:variant>
        <vt:lpwstr>_第二節__廢</vt:lpwstr>
      </vt:variant>
      <vt:variant>
        <vt:i4>82544882</vt:i4>
      </vt:variant>
      <vt:variant>
        <vt:i4>435</vt:i4>
      </vt:variant>
      <vt:variant>
        <vt:i4>0</vt:i4>
      </vt:variant>
      <vt:variant>
        <vt:i4>5</vt:i4>
      </vt:variant>
      <vt:variant>
        <vt:lpwstr/>
      </vt:variant>
      <vt:variant>
        <vt:lpwstr>_第六章__評定及廢止</vt:lpwstr>
      </vt:variant>
      <vt:variant>
        <vt:i4>26431124</vt:i4>
      </vt:variant>
      <vt:variant>
        <vt:i4>432</vt:i4>
      </vt:variant>
      <vt:variant>
        <vt:i4>0</vt:i4>
      </vt:variant>
      <vt:variant>
        <vt:i4>5</vt:i4>
      </vt:variant>
      <vt:variant>
        <vt:lpwstr/>
      </vt:variant>
      <vt:variant>
        <vt:lpwstr>_第五章__異</vt:lpwstr>
      </vt:variant>
      <vt:variant>
        <vt:i4>26433243</vt:i4>
      </vt:variant>
      <vt:variant>
        <vt:i4>429</vt:i4>
      </vt:variant>
      <vt:variant>
        <vt:i4>0</vt:i4>
      </vt:variant>
      <vt:variant>
        <vt:i4>5</vt:i4>
      </vt:variant>
      <vt:variant>
        <vt:lpwstr/>
      </vt:variant>
      <vt:variant>
        <vt:lpwstr>_第四章__商</vt:lpwstr>
      </vt:variant>
      <vt:variant>
        <vt:i4>240010794</vt:i4>
      </vt:variant>
      <vt:variant>
        <vt:i4>426</vt:i4>
      </vt:variant>
      <vt:variant>
        <vt:i4>0</vt:i4>
      </vt:variant>
      <vt:variant>
        <vt:i4>5</vt:i4>
      </vt:variant>
      <vt:variant>
        <vt:lpwstr/>
      </vt:variant>
      <vt:variant>
        <vt:lpwstr>_第三章__審查及核准</vt:lpwstr>
      </vt:variant>
      <vt:variant>
        <vt:i4>-623726204</vt:i4>
      </vt:variant>
      <vt:variant>
        <vt:i4>423</vt:i4>
      </vt:variant>
      <vt:variant>
        <vt:i4>0</vt:i4>
      </vt:variant>
      <vt:variant>
        <vt:i4>5</vt:i4>
      </vt:variant>
      <vt:variant>
        <vt:lpwstr/>
      </vt:variant>
      <vt:variant>
        <vt:lpwstr>_第二章__申請註冊</vt:lpwstr>
      </vt:variant>
      <vt:variant>
        <vt:i4>30158909</vt:i4>
      </vt:variant>
      <vt:variant>
        <vt:i4>420</vt:i4>
      </vt:variant>
      <vt:variant>
        <vt:i4>0</vt:i4>
      </vt:variant>
      <vt:variant>
        <vt:i4>5</vt:i4>
      </vt:variant>
      <vt:variant>
        <vt:lpwstr/>
      </vt:variant>
      <vt:variant>
        <vt:lpwstr>_第一章__總_1</vt:lpwstr>
      </vt:variant>
      <vt:variant>
        <vt:i4>2949124</vt:i4>
      </vt:variant>
      <vt:variant>
        <vt:i4>417</vt:i4>
      </vt:variant>
      <vt:variant>
        <vt:i4>0</vt:i4>
      </vt:variant>
      <vt:variant>
        <vt:i4>5</vt:i4>
      </vt:variant>
      <vt:variant>
        <vt:lpwstr>mailto:anita399646@hotmail.com</vt:lpwstr>
      </vt:variant>
      <vt:variant>
        <vt:lpwstr/>
      </vt:variant>
      <vt:variant>
        <vt:i4>8192049</vt:i4>
      </vt:variant>
      <vt:variant>
        <vt:i4>414</vt:i4>
      </vt:variant>
      <vt:variant>
        <vt:i4>0</vt:i4>
      </vt:variant>
      <vt:variant>
        <vt:i4>5</vt:i4>
      </vt:variant>
      <vt:variant>
        <vt:lpwstr>http://law.moj.gov.tw/</vt:lpwstr>
      </vt:variant>
      <vt:variant>
        <vt:lpwstr/>
      </vt:variant>
      <vt:variant>
        <vt:i4>6225996</vt:i4>
      </vt:variant>
      <vt:variant>
        <vt:i4>411</vt:i4>
      </vt:variant>
      <vt:variant>
        <vt:i4>0</vt:i4>
      </vt:variant>
      <vt:variant>
        <vt:i4>5</vt:i4>
      </vt:variant>
      <vt:variant>
        <vt:lpwstr>http://www.ly.gov.tw/</vt:lpwstr>
      </vt:variant>
      <vt:variant>
        <vt:lpwstr/>
      </vt:variant>
      <vt:variant>
        <vt:i4>786499</vt:i4>
      </vt:variant>
      <vt:variant>
        <vt:i4>408</vt:i4>
      </vt:variant>
      <vt:variant>
        <vt:i4>0</vt:i4>
      </vt:variant>
      <vt:variant>
        <vt:i4>5</vt:i4>
      </vt:variant>
      <vt:variant>
        <vt:lpwstr>http://www.president.gov.tw/</vt:lpwstr>
      </vt:variant>
      <vt:variant>
        <vt:lpwstr/>
      </vt:variant>
      <vt:variant>
        <vt:i4>7274612</vt:i4>
      </vt:variant>
      <vt:variant>
        <vt:i4>404</vt:i4>
      </vt:variant>
      <vt:variant>
        <vt:i4>0</vt:i4>
      </vt:variant>
      <vt:variant>
        <vt:i4>5</vt:i4>
      </vt:variant>
      <vt:variant>
        <vt:lpwstr/>
      </vt:variant>
      <vt:variant>
        <vt:lpwstr>top</vt:lpwstr>
      </vt:variant>
      <vt:variant>
        <vt:i4>7274612</vt:i4>
      </vt:variant>
      <vt:variant>
        <vt:i4>402</vt:i4>
      </vt:variant>
      <vt:variant>
        <vt:i4>0</vt:i4>
      </vt:variant>
      <vt:variant>
        <vt:i4>5</vt:i4>
      </vt:variant>
      <vt:variant>
        <vt:lpwstr/>
      </vt:variant>
      <vt:variant>
        <vt:lpwstr>top</vt:lpwstr>
      </vt:variant>
      <vt:variant>
        <vt:i4>1926226908</vt:i4>
      </vt:variant>
      <vt:variant>
        <vt:i4>399</vt:i4>
      </vt:variant>
      <vt:variant>
        <vt:i4>0</vt:i4>
      </vt:variant>
      <vt:variant>
        <vt:i4>5</vt:i4>
      </vt:variant>
      <vt:variant>
        <vt:lpwstr>..\law3/商標法施行細則.doc</vt:lpwstr>
      </vt:variant>
      <vt:variant>
        <vt:lpwstr/>
      </vt:variant>
      <vt:variant>
        <vt:i4>3473507</vt:i4>
      </vt:variant>
      <vt:variant>
        <vt:i4>396</vt:i4>
      </vt:variant>
      <vt:variant>
        <vt:i4>0</vt:i4>
      </vt:variant>
      <vt:variant>
        <vt:i4>5</vt:i4>
      </vt:variant>
      <vt:variant>
        <vt:lpwstr/>
      </vt:variant>
      <vt:variant>
        <vt:lpwstr>c57</vt:lpwstr>
      </vt:variant>
      <vt:variant>
        <vt:i4>3539043</vt:i4>
      </vt:variant>
      <vt:variant>
        <vt:i4>393</vt:i4>
      </vt:variant>
      <vt:variant>
        <vt:i4>0</vt:i4>
      </vt:variant>
      <vt:variant>
        <vt:i4>5</vt:i4>
      </vt:variant>
      <vt:variant>
        <vt:lpwstr/>
      </vt:variant>
      <vt:variant>
        <vt:lpwstr>c67</vt:lpwstr>
      </vt:variant>
      <vt:variant>
        <vt:i4>3473507</vt:i4>
      </vt:variant>
      <vt:variant>
        <vt:i4>390</vt:i4>
      </vt:variant>
      <vt:variant>
        <vt:i4>0</vt:i4>
      </vt:variant>
      <vt:variant>
        <vt:i4>5</vt:i4>
      </vt:variant>
      <vt:variant>
        <vt:lpwstr/>
      </vt:variant>
      <vt:variant>
        <vt:lpwstr>c57</vt:lpwstr>
      </vt:variant>
      <vt:variant>
        <vt:i4>76731380</vt:i4>
      </vt:variant>
      <vt:variant>
        <vt:i4>387</vt:i4>
      </vt:variant>
      <vt:variant>
        <vt:i4>0</vt:i4>
      </vt:variant>
      <vt:variant>
        <vt:i4>5</vt:i4>
      </vt:variant>
      <vt:variant>
        <vt:lpwstr>../law3/商標規費收費標準.doc</vt:lpwstr>
      </vt:variant>
      <vt:variant>
        <vt:lpwstr/>
      </vt:variant>
      <vt:variant>
        <vt:i4>3539043</vt:i4>
      </vt:variant>
      <vt:variant>
        <vt:i4>384</vt:i4>
      </vt:variant>
      <vt:variant>
        <vt:i4>0</vt:i4>
      </vt:variant>
      <vt:variant>
        <vt:i4>5</vt:i4>
      </vt:variant>
      <vt:variant>
        <vt:lpwstr/>
      </vt:variant>
      <vt:variant>
        <vt:lpwstr>c63</vt:lpwstr>
      </vt:variant>
      <vt:variant>
        <vt:i4>130186147</vt:i4>
      </vt:variant>
      <vt:variant>
        <vt:i4>381</vt:i4>
      </vt:variant>
      <vt:variant>
        <vt:i4>0</vt:i4>
      </vt:variant>
      <vt:variant>
        <vt:i4>5</vt:i4>
      </vt:variant>
      <vt:variant>
        <vt:lpwstr/>
      </vt:variant>
      <vt:variant>
        <vt:lpwstr>c章節索引</vt:lpwstr>
      </vt:variant>
      <vt:variant>
        <vt:i4>130186147</vt:i4>
      </vt:variant>
      <vt:variant>
        <vt:i4>378</vt:i4>
      </vt:variant>
      <vt:variant>
        <vt:i4>0</vt:i4>
      </vt:variant>
      <vt:variant>
        <vt:i4>5</vt:i4>
      </vt:variant>
      <vt:variant>
        <vt:lpwstr/>
      </vt:variant>
      <vt:variant>
        <vt:lpwstr>c章節索引</vt:lpwstr>
      </vt:variant>
      <vt:variant>
        <vt:i4>3670115</vt:i4>
      </vt:variant>
      <vt:variant>
        <vt:i4>375</vt:i4>
      </vt:variant>
      <vt:variant>
        <vt:i4>0</vt:i4>
      </vt:variant>
      <vt:variant>
        <vt:i4>5</vt:i4>
      </vt:variant>
      <vt:variant>
        <vt:lpwstr/>
      </vt:variant>
      <vt:variant>
        <vt:lpwstr>c84</vt:lpwstr>
      </vt:variant>
      <vt:variant>
        <vt:i4>3670115</vt:i4>
      </vt:variant>
      <vt:variant>
        <vt:i4>372</vt:i4>
      </vt:variant>
      <vt:variant>
        <vt:i4>0</vt:i4>
      </vt:variant>
      <vt:variant>
        <vt:i4>5</vt:i4>
      </vt:variant>
      <vt:variant>
        <vt:lpwstr/>
      </vt:variant>
      <vt:variant>
        <vt:lpwstr>c82</vt:lpwstr>
      </vt:variant>
      <vt:variant>
        <vt:i4>3276899</vt:i4>
      </vt:variant>
      <vt:variant>
        <vt:i4>369</vt:i4>
      </vt:variant>
      <vt:variant>
        <vt:i4>0</vt:i4>
      </vt:variant>
      <vt:variant>
        <vt:i4>5</vt:i4>
      </vt:variant>
      <vt:variant>
        <vt:lpwstr/>
      </vt:variant>
      <vt:variant>
        <vt:lpwstr>c29</vt:lpwstr>
      </vt:variant>
      <vt:variant>
        <vt:i4>440666472</vt:i4>
      </vt:variant>
      <vt:variant>
        <vt:i4>366</vt:i4>
      </vt:variant>
      <vt:variant>
        <vt:i4>0</vt:i4>
      </vt:variant>
      <vt:variant>
        <vt:i4>5</vt:i4>
      </vt:variant>
      <vt:variant>
        <vt:lpwstr>../law3/臺灣製產品MIT微笑標章審查及發證收費標準.doc</vt:lpwstr>
      </vt:variant>
      <vt:variant>
        <vt:lpwstr/>
      </vt:variant>
      <vt:variant>
        <vt:i4>-1574944610</vt:i4>
      </vt:variant>
      <vt:variant>
        <vt:i4>363</vt:i4>
      </vt:variant>
      <vt:variant>
        <vt:i4>0</vt:i4>
      </vt:variant>
      <vt:variant>
        <vt:i4>5</vt:i4>
      </vt:variant>
      <vt:variant>
        <vt:lpwstr>../law3/臺灣製產品MIT微笑標章推動及管理辦法.doc</vt:lpwstr>
      </vt:variant>
      <vt:variant>
        <vt:lpwstr/>
      </vt:variant>
      <vt:variant>
        <vt:i4>130186147</vt:i4>
      </vt:variant>
      <vt:variant>
        <vt:i4>360</vt:i4>
      </vt:variant>
      <vt:variant>
        <vt:i4>0</vt:i4>
      </vt:variant>
      <vt:variant>
        <vt:i4>5</vt:i4>
      </vt:variant>
      <vt:variant>
        <vt:lpwstr/>
      </vt:variant>
      <vt:variant>
        <vt:lpwstr>c章節索引</vt:lpwstr>
      </vt:variant>
      <vt:variant>
        <vt:i4>-419627799</vt:i4>
      </vt:variant>
      <vt:variant>
        <vt:i4>357</vt:i4>
      </vt:variant>
      <vt:variant>
        <vt:i4>0</vt:i4>
      </vt:variant>
      <vt:variant>
        <vt:i4>5</vt:i4>
      </vt:variant>
      <vt:variant>
        <vt:lpwstr>../law3/海關執行商標權益保護措施實施辦法.doc</vt:lpwstr>
      </vt:variant>
      <vt:variant>
        <vt:lpwstr/>
      </vt:variant>
      <vt:variant>
        <vt:i4>3604579</vt:i4>
      </vt:variant>
      <vt:variant>
        <vt:i4>354</vt:i4>
      </vt:variant>
      <vt:variant>
        <vt:i4>0</vt:i4>
      </vt:variant>
      <vt:variant>
        <vt:i4>5</vt:i4>
      </vt:variant>
      <vt:variant>
        <vt:lpwstr/>
      </vt:variant>
      <vt:variant>
        <vt:lpwstr>c75</vt:lpwstr>
      </vt:variant>
      <vt:variant>
        <vt:i4>1617372917</vt:i4>
      </vt:variant>
      <vt:variant>
        <vt:i4>351</vt:i4>
      </vt:variant>
      <vt:variant>
        <vt:i4>0</vt:i4>
      </vt:variant>
      <vt:variant>
        <vt:i4>5</vt:i4>
      </vt:variant>
      <vt:variant>
        <vt:lpwstr>../law3/海關查扣侵害商標權物品實施辦法.doc</vt:lpwstr>
      </vt:variant>
      <vt:variant>
        <vt:lpwstr/>
      </vt:variant>
      <vt:variant>
        <vt:i4>3604579</vt:i4>
      </vt:variant>
      <vt:variant>
        <vt:i4>348</vt:i4>
      </vt:variant>
      <vt:variant>
        <vt:i4>0</vt:i4>
      </vt:variant>
      <vt:variant>
        <vt:i4>5</vt:i4>
      </vt:variant>
      <vt:variant>
        <vt:lpwstr/>
      </vt:variant>
      <vt:variant>
        <vt:lpwstr>c72</vt:lpwstr>
      </vt:variant>
      <vt:variant>
        <vt:i4>3604579</vt:i4>
      </vt:variant>
      <vt:variant>
        <vt:i4>345</vt:i4>
      </vt:variant>
      <vt:variant>
        <vt:i4>0</vt:i4>
      </vt:variant>
      <vt:variant>
        <vt:i4>5</vt:i4>
      </vt:variant>
      <vt:variant>
        <vt:lpwstr/>
      </vt:variant>
      <vt:variant>
        <vt:lpwstr>c75</vt:lpwstr>
      </vt:variant>
      <vt:variant>
        <vt:i4>3604579</vt:i4>
      </vt:variant>
      <vt:variant>
        <vt:i4>342</vt:i4>
      </vt:variant>
      <vt:variant>
        <vt:i4>0</vt:i4>
      </vt:variant>
      <vt:variant>
        <vt:i4>5</vt:i4>
      </vt:variant>
      <vt:variant>
        <vt:lpwstr/>
      </vt:variant>
      <vt:variant>
        <vt:lpwstr>c75</vt:lpwstr>
      </vt:variant>
      <vt:variant>
        <vt:i4>3604579</vt:i4>
      </vt:variant>
      <vt:variant>
        <vt:i4>339</vt:i4>
      </vt:variant>
      <vt:variant>
        <vt:i4>0</vt:i4>
      </vt:variant>
      <vt:variant>
        <vt:i4>5</vt:i4>
      </vt:variant>
      <vt:variant>
        <vt:lpwstr/>
      </vt:variant>
      <vt:variant>
        <vt:lpwstr>c72</vt:lpwstr>
      </vt:variant>
      <vt:variant>
        <vt:i4>3604579</vt:i4>
      </vt:variant>
      <vt:variant>
        <vt:i4>336</vt:i4>
      </vt:variant>
      <vt:variant>
        <vt:i4>0</vt:i4>
      </vt:variant>
      <vt:variant>
        <vt:i4>5</vt:i4>
      </vt:variant>
      <vt:variant>
        <vt:lpwstr/>
      </vt:variant>
      <vt:variant>
        <vt:lpwstr>c72</vt:lpwstr>
      </vt:variant>
      <vt:variant>
        <vt:i4>3604579</vt:i4>
      </vt:variant>
      <vt:variant>
        <vt:i4>333</vt:i4>
      </vt:variant>
      <vt:variant>
        <vt:i4>0</vt:i4>
      </vt:variant>
      <vt:variant>
        <vt:i4>5</vt:i4>
      </vt:variant>
      <vt:variant>
        <vt:lpwstr/>
      </vt:variant>
      <vt:variant>
        <vt:lpwstr>c72</vt:lpwstr>
      </vt:variant>
      <vt:variant>
        <vt:i4>3604579</vt:i4>
      </vt:variant>
      <vt:variant>
        <vt:i4>330</vt:i4>
      </vt:variant>
      <vt:variant>
        <vt:i4>0</vt:i4>
      </vt:variant>
      <vt:variant>
        <vt:i4>5</vt:i4>
      </vt:variant>
      <vt:variant>
        <vt:lpwstr/>
      </vt:variant>
      <vt:variant>
        <vt:lpwstr>c72</vt:lpwstr>
      </vt:variant>
      <vt:variant>
        <vt:i4>3604579</vt:i4>
      </vt:variant>
      <vt:variant>
        <vt:i4>327</vt:i4>
      </vt:variant>
      <vt:variant>
        <vt:i4>0</vt:i4>
      </vt:variant>
      <vt:variant>
        <vt:i4>5</vt:i4>
      </vt:variant>
      <vt:variant>
        <vt:lpwstr/>
      </vt:variant>
      <vt:variant>
        <vt:lpwstr>c72</vt:lpwstr>
      </vt:variant>
      <vt:variant>
        <vt:i4>3604579</vt:i4>
      </vt:variant>
      <vt:variant>
        <vt:i4>324</vt:i4>
      </vt:variant>
      <vt:variant>
        <vt:i4>0</vt:i4>
      </vt:variant>
      <vt:variant>
        <vt:i4>5</vt:i4>
      </vt:variant>
      <vt:variant>
        <vt:lpwstr/>
      </vt:variant>
      <vt:variant>
        <vt:lpwstr>c72</vt:lpwstr>
      </vt:variant>
      <vt:variant>
        <vt:i4>3604579</vt:i4>
      </vt:variant>
      <vt:variant>
        <vt:i4>321</vt:i4>
      </vt:variant>
      <vt:variant>
        <vt:i4>0</vt:i4>
      </vt:variant>
      <vt:variant>
        <vt:i4>5</vt:i4>
      </vt:variant>
      <vt:variant>
        <vt:lpwstr/>
      </vt:variant>
      <vt:variant>
        <vt:lpwstr>c72</vt:lpwstr>
      </vt:variant>
      <vt:variant>
        <vt:i4>3604579</vt:i4>
      </vt:variant>
      <vt:variant>
        <vt:i4>318</vt:i4>
      </vt:variant>
      <vt:variant>
        <vt:i4>0</vt:i4>
      </vt:variant>
      <vt:variant>
        <vt:i4>5</vt:i4>
      </vt:variant>
      <vt:variant>
        <vt:lpwstr/>
      </vt:variant>
      <vt:variant>
        <vt:lpwstr>c72</vt:lpwstr>
      </vt:variant>
      <vt:variant>
        <vt:i4>3604579</vt:i4>
      </vt:variant>
      <vt:variant>
        <vt:i4>315</vt:i4>
      </vt:variant>
      <vt:variant>
        <vt:i4>0</vt:i4>
      </vt:variant>
      <vt:variant>
        <vt:i4>5</vt:i4>
      </vt:variant>
      <vt:variant>
        <vt:lpwstr/>
      </vt:variant>
      <vt:variant>
        <vt:lpwstr>c72</vt:lpwstr>
      </vt:variant>
      <vt:variant>
        <vt:i4>3539043</vt:i4>
      </vt:variant>
      <vt:variant>
        <vt:i4>312</vt:i4>
      </vt:variant>
      <vt:variant>
        <vt:i4>0</vt:i4>
      </vt:variant>
      <vt:variant>
        <vt:i4>5</vt:i4>
      </vt:variant>
      <vt:variant>
        <vt:lpwstr/>
      </vt:variant>
      <vt:variant>
        <vt:lpwstr>c69</vt:lpwstr>
      </vt:variant>
      <vt:variant>
        <vt:i4>1825991680</vt:i4>
      </vt:variant>
      <vt:variant>
        <vt:i4>309</vt:i4>
      </vt:variant>
      <vt:variant>
        <vt:i4>0</vt:i4>
      </vt:variant>
      <vt:variant>
        <vt:i4>5</vt:i4>
      </vt:variant>
      <vt:variant>
        <vt:lpwstr>民法.doc</vt:lpwstr>
      </vt:variant>
      <vt:variant>
        <vt:lpwstr>a216</vt:lpwstr>
      </vt:variant>
      <vt:variant>
        <vt:i4>3539043</vt:i4>
      </vt:variant>
      <vt:variant>
        <vt:i4>306</vt:i4>
      </vt:variant>
      <vt:variant>
        <vt:i4>0</vt:i4>
      </vt:variant>
      <vt:variant>
        <vt:i4>5</vt:i4>
      </vt:variant>
      <vt:variant>
        <vt:lpwstr/>
      </vt:variant>
      <vt:variant>
        <vt:lpwstr>c68</vt:lpwstr>
      </vt:variant>
      <vt:variant>
        <vt:i4>130186147</vt:i4>
      </vt:variant>
      <vt:variant>
        <vt:i4>303</vt:i4>
      </vt:variant>
      <vt:variant>
        <vt:i4>0</vt:i4>
      </vt:variant>
      <vt:variant>
        <vt:i4>5</vt:i4>
      </vt:variant>
      <vt:variant>
        <vt:lpwstr/>
      </vt:variant>
      <vt:variant>
        <vt:lpwstr>c章節索引</vt:lpwstr>
      </vt:variant>
      <vt:variant>
        <vt:i4>3473507</vt:i4>
      </vt:variant>
      <vt:variant>
        <vt:i4>300</vt:i4>
      </vt:variant>
      <vt:variant>
        <vt:i4>0</vt:i4>
      </vt:variant>
      <vt:variant>
        <vt:i4>5</vt:i4>
      </vt:variant>
      <vt:variant>
        <vt:lpwstr/>
      </vt:variant>
      <vt:variant>
        <vt:lpwstr>c57</vt:lpwstr>
      </vt:variant>
      <vt:variant>
        <vt:i4>3539043</vt:i4>
      </vt:variant>
      <vt:variant>
        <vt:i4>297</vt:i4>
      </vt:variant>
      <vt:variant>
        <vt:i4>0</vt:i4>
      </vt:variant>
      <vt:variant>
        <vt:i4>5</vt:i4>
      </vt:variant>
      <vt:variant>
        <vt:lpwstr/>
      </vt:variant>
      <vt:variant>
        <vt:lpwstr>c65</vt:lpwstr>
      </vt:variant>
      <vt:variant>
        <vt:i4>3473507</vt:i4>
      </vt:variant>
      <vt:variant>
        <vt:i4>294</vt:i4>
      </vt:variant>
      <vt:variant>
        <vt:i4>0</vt:i4>
      </vt:variant>
      <vt:variant>
        <vt:i4>5</vt:i4>
      </vt:variant>
      <vt:variant>
        <vt:lpwstr/>
      </vt:variant>
      <vt:variant>
        <vt:lpwstr>c57</vt:lpwstr>
      </vt:variant>
      <vt:variant>
        <vt:i4>3539043</vt:i4>
      </vt:variant>
      <vt:variant>
        <vt:i4>291</vt:i4>
      </vt:variant>
      <vt:variant>
        <vt:i4>0</vt:i4>
      </vt:variant>
      <vt:variant>
        <vt:i4>5</vt:i4>
      </vt:variant>
      <vt:variant>
        <vt:lpwstr/>
      </vt:variant>
      <vt:variant>
        <vt:lpwstr>c63</vt:lpwstr>
      </vt:variant>
      <vt:variant>
        <vt:i4>3473507</vt:i4>
      </vt:variant>
      <vt:variant>
        <vt:i4>288</vt:i4>
      </vt:variant>
      <vt:variant>
        <vt:i4>0</vt:i4>
      </vt:variant>
      <vt:variant>
        <vt:i4>5</vt:i4>
      </vt:variant>
      <vt:variant>
        <vt:lpwstr/>
      </vt:variant>
      <vt:variant>
        <vt:lpwstr>c53</vt:lpwstr>
      </vt:variant>
      <vt:variant>
        <vt:i4>3473507</vt:i4>
      </vt:variant>
      <vt:variant>
        <vt:i4>285</vt:i4>
      </vt:variant>
      <vt:variant>
        <vt:i4>0</vt:i4>
      </vt:variant>
      <vt:variant>
        <vt:i4>5</vt:i4>
      </vt:variant>
      <vt:variant>
        <vt:lpwstr/>
      </vt:variant>
      <vt:variant>
        <vt:lpwstr>c52</vt:lpwstr>
      </vt:variant>
      <vt:variant>
        <vt:i4>3407971</vt:i4>
      </vt:variant>
      <vt:variant>
        <vt:i4>282</vt:i4>
      </vt:variant>
      <vt:variant>
        <vt:i4>0</vt:i4>
      </vt:variant>
      <vt:variant>
        <vt:i4>5</vt:i4>
      </vt:variant>
      <vt:variant>
        <vt:lpwstr/>
      </vt:variant>
      <vt:variant>
        <vt:lpwstr>c49</vt:lpwstr>
      </vt:variant>
      <vt:variant>
        <vt:i4>3407971</vt:i4>
      </vt:variant>
      <vt:variant>
        <vt:i4>279</vt:i4>
      </vt:variant>
      <vt:variant>
        <vt:i4>0</vt:i4>
      </vt:variant>
      <vt:variant>
        <vt:i4>5</vt:i4>
      </vt:variant>
      <vt:variant>
        <vt:lpwstr/>
      </vt:variant>
      <vt:variant>
        <vt:lpwstr>c48</vt:lpwstr>
      </vt:variant>
      <vt:variant>
        <vt:i4>3539043</vt:i4>
      </vt:variant>
      <vt:variant>
        <vt:i4>276</vt:i4>
      </vt:variant>
      <vt:variant>
        <vt:i4>0</vt:i4>
      </vt:variant>
      <vt:variant>
        <vt:i4>5</vt:i4>
      </vt:variant>
      <vt:variant>
        <vt:lpwstr/>
      </vt:variant>
      <vt:variant>
        <vt:lpwstr>c63</vt:lpwstr>
      </vt:variant>
      <vt:variant>
        <vt:i4>3539043</vt:i4>
      </vt:variant>
      <vt:variant>
        <vt:i4>273</vt:i4>
      </vt:variant>
      <vt:variant>
        <vt:i4>0</vt:i4>
      </vt:variant>
      <vt:variant>
        <vt:i4>5</vt:i4>
      </vt:variant>
      <vt:variant>
        <vt:lpwstr/>
      </vt:variant>
      <vt:variant>
        <vt:lpwstr>c63</vt:lpwstr>
      </vt:variant>
      <vt:variant>
        <vt:i4>3407971</vt:i4>
      </vt:variant>
      <vt:variant>
        <vt:i4>270</vt:i4>
      </vt:variant>
      <vt:variant>
        <vt:i4>0</vt:i4>
      </vt:variant>
      <vt:variant>
        <vt:i4>5</vt:i4>
      </vt:variant>
      <vt:variant>
        <vt:lpwstr/>
      </vt:variant>
      <vt:variant>
        <vt:lpwstr>c43</vt:lpwstr>
      </vt:variant>
      <vt:variant>
        <vt:i4>130186147</vt:i4>
      </vt:variant>
      <vt:variant>
        <vt:i4>267</vt:i4>
      </vt:variant>
      <vt:variant>
        <vt:i4>0</vt:i4>
      </vt:variant>
      <vt:variant>
        <vt:i4>5</vt:i4>
      </vt:variant>
      <vt:variant>
        <vt:lpwstr/>
      </vt:variant>
      <vt:variant>
        <vt:lpwstr>c章節索引</vt:lpwstr>
      </vt:variant>
      <vt:variant>
        <vt:i4>3473507</vt:i4>
      </vt:variant>
      <vt:variant>
        <vt:i4>264</vt:i4>
      </vt:variant>
      <vt:variant>
        <vt:i4>0</vt:i4>
      </vt:variant>
      <vt:variant>
        <vt:i4>5</vt:i4>
      </vt:variant>
      <vt:variant>
        <vt:lpwstr/>
      </vt:variant>
      <vt:variant>
        <vt:lpwstr>c55</vt:lpwstr>
      </vt:variant>
      <vt:variant>
        <vt:i4>3407971</vt:i4>
      </vt:variant>
      <vt:variant>
        <vt:i4>261</vt:i4>
      </vt:variant>
      <vt:variant>
        <vt:i4>0</vt:i4>
      </vt:variant>
      <vt:variant>
        <vt:i4>5</vt:i4>
      </vt:variant>
      <vt:variant>
        <vt:lpwstr/>
      </vt:variant>
      <vt:variant>
        <vt:lpwstr>c49</vt:lpwstr>
      </vt:variant>
      <vt:variant>
        <vt:i4>3407971</vt:i4>
      </vt:variant>
      <vt:variant>
        <vt:i4>258</vt:i4>
      </vt:variant>
      <vt:variant>
        <vt:i4>0</vt:i4>
      </vt:variant>
      <vt:variant>
        <vt:i4>5</vt:i4>
      </vt:variant>
      <vt:variant>
        <vt:lpwstr/>
      </vt:variant>
      <vt:variant>
        <vt:lpwstr>c48</vt:lpwstr>
      </vt:variant>
      <vt:variant>
        <vt:i4>6553698</vt:i4>
      </vt:variant>
      <vt:variant>
        <vt:i4>255</vt:i4>
      </vt:variant>
      <vt:variant>
        <vt:i4>0</vt:i4>
      </vt:variant>
      <vt:variant>
        <vt:i4>5</vt:i4>
      </vt:variant>
      <vt:variant>
        <vt:lpwstr/>
      </vt:variant>
      <vt:variant>
        <vt:lpwstr>c30f11</vt:lpwstr>
      </vt:variant>
      <vt:variant>
        <vt:i4>5570643</vt:i4>
      </vt:variant>
      <vt:variant>
        <vt:i4>252</vt:i4>
      </vt:variant>
      <vt:variant>
        <vt:i4>0</vt:i4>
      </vt:variant>
      <vt:variant>
        <vt:i4>5</vt:i4>
      </vt:variant>
      <vt:variant>
        <vt:lpwstr/>
      </vt:variant>
      <vt:variant>
        <vt:lpwstr>c30f9</vt:lpwstr>
      </vt:variant>
      <vt:variant>
        <vt:i4>3342435</vt:i4>
      </vt:variant>
      <vt:variant>
        <vt:i4>249</vt:i4>
      </vt:variant>
      <vt:variant>
        <vt:i4>0</vt:i4>
      </vt:variant>
      <vt:variant>
        <vt:i4>5</vt:i4>
      </vt:variant>
      <vt:variant>
        <vt:lpwstr/>
      </vt:variant>
      <vt:variant>
        <vt:lpwstr>c30</vt:lpwstr>
      </vt:variant>
      <vt:variant>
        <vt:i4>3539043</vt:i4>
      </vt:variant>
      <vt:variant>
        <vt:i4>246</vt:i4>
      </vt:variant>
      <vt:variant>
        <vt:i4>0</vt:i4>
      </vt:variant>
      <vt:variant>
        <vt:i4>5</vt:i4>
      </vt:variant>
      <vt:variant>
        <vt:lpwstr/>
      </vt:variant>
      <vt:variant>
        <vt:lpwstr>c65</vt:lpwstr>
      </vt:variant>
      <vt:variant>
        <vt:i4>5570643</vt:i4>
      </vt:variant>
      <vt:variant>
        <vt:i4>243</vt:i4>
      </vt:variant>
      <vt:variant>
        <vt:i4>0</vt:i4>
      </vt:variant>
      <vt:variant>
        <vt:i4>5</vt:i4>
      </vt:variant>
      <vt:variant>
        <vt:lpwstr/>
      </vt:variant>
      <vt:variant>
        <vt:lpwstr>c30f9</vt:lpwstr>
      </vt:variant>
      <vt:variant>
        <vt:i4>3342435</vt:i4>
      </vt:variant>
      <vt:variant>
        <vt:i4>240</vt:i4>
      </vt:variant>
      <vt:variant>
        <vt:i4>0</vt:i4>
      </vt:variant>
      <vt:variant>
        <vt:i4>5</vt:i4>
      </vt:variant>
      <vt:variant>
        <vt:lpwstr/>
      </vt:variant>
      <vt:variant>
        <vt:lpwstr>c30</vt:lpwstr>
      </vt:variant>
      <vt:variant>
        <vt:i4>3276899</vt:i4>
      </vt:variant>
      <vt:variant>
        <vt:i4>237</vt:i4>
      </vt:variant>
      <vt:variant>
        <vt:i4>0</vt:i4>
      </vt:variant>
      <vt:variant>
        <vt:i4>5</vt:i4>
      </vt:variant>
      <vt:variant>
        <vt:lpwstr/>
      </vt:variant>
      <vt:variant>
        <vt:lpwstr>c29</vt:lpwstr>
      </vt:variant>
      <vt:variant>
        <vt:i4>6619234</vt:i4>
      </vt:variant>
      <vt:variant>
        <vt:i4>234</vt:i4>
      </vt:variant>
      <vt:variant>
        <vt:i4>0</vt:i4>
      </vt:variant>
      <vt:variant>
        <vt:i4>5</vt:i4>
      </vt:variant>
      <vt:variant>
        <vt:lpwstr/>
      </vt:variant>
      <vt:variant>
        <vt:lpwstr>c30f10</vt:lpwstr>
      </vt:variant>
      <vt:variant>
        <vt:i4>3342435</vt:i4>
      </vt:variant>
      <vt:variant>
        <vt:i4>231</vt:i4>
      </vt:variant>
      <vt:variant>
        <vt:i4>0</vt:i4>
      </vt:variant>
      <vt:variant>
        <vt:i4>5</vt:i4>
      </vt:variant>
      <vt:variant>
        <vt:lpwstr/>
      </vt:variant>
      <vt:variant>
        <vt:lpwstr>c30</vt:lpwstr>
      </vt:variant>
      <vt:variant>
        <vt:i4>3539043</vt:i4>
      </vt:variant>
      <vt:variant>
        <vt:i4>228</vt:i4>
      </vt:variant>
      <vt:variant>
        <vt:i4>0</vt:i4>
      </vt:variant>
      <vt:variant>
        <vt:i4>5</vt:i4>
      </vt:variant>
      <vt:variant>
        <vt:lpwstr/>
      </vt:variant>
      <vt:variant>
        <vt:lpwstr>c65</vt:lpwstr>
      </vt:variant>
      <vt:variant>
        <vt:i4>3342435</vt:i4>
      </vt:variant>
      <vt:variant>
        <vt:i4>225</vt:i4>
      </vt:variant>
      <vt:variant>
        <vt:i4>0</vt:i4>
      </vt:variant>
      <vt:variant>
        <vt:i4>5</vt:i4>
      </vt:variant>
      <vt:variant>
        <vt:lpwstr/>
      </vt:variant>
      <vt:variant>
        <vt:lpwstr>c30</vt:lpwstr>
      </vt:variant>
      <vt:variant>
        <vt:i4>3276899</vt:i4>
      </vt:variant>
      <vt:variant>
        <vt:i4>222</vt:i4>
      </vt:variant>
      <vt:variant>
        <vt:i4>0</vt:i4>
      </vt:variant>
      <vt:variant>
        <vt:i4>5</vt:i4>
      </vt:variant>
      <vt:variant>
        <vt:lpwstr/>
      </vt:variant>
      <vt:variant>
        <vt:lpwstr>c29</vt:lpwstr>
      </vt:variant>
      <vt:variant>
        <vt:i4>130186147</vt:i4>
      </vt:variant>
      <vt:variant>
        <vt:i4>219</vt:i4>
      </vt:variant>
      <vt:variant>
        <vt:i4>0</vt:i4>
      </vt:variant>
      <vt:variant>
        <vt:i4>5</vt:i4>
      </vt:variant>
      <vt:variant>
        <vt:lpwstr/>
      </vt:variant>
      <vt:variant>
        <vt:lpwstr>c章節索引</vt:lpwstr>
      </vt:variant>
      <vt:variant>
        <vt:i4>458835</vt:i4>
      </vt:variant>
      <vt:variant>
        <vt:i4>216</vt:i4>
      </vt:variant>
      <vt:variant>
        <vt:i4>0</vt:i4>
      </vt:variant>
      <vt:variant>
        <vt:i4>5</vt:i4>
      </vt:variant>
      <vt:variant>
        <vt:lpwstr/>
      </vt:variant>
      <vt:variant>
        <vt:lpwstr>c106</vt:lpwstr>
      </vt:variant>
      <vt:variant>
        <vt:i4>3539043</vt:i4>
      </vt:variant>
      <vt:variant>
        <vt:i4>213</vt:i4>
      </vt:variant>
      <vt:variant>
        <vt:i4>0</vt:i4>
      </vt:variant>
      <vt:variant>
        <vt:i4>5</vt:i4>
      </vt:variant>
      <vt:variant>
        <vt:lpwstr/>
      </vt:variant>
      <vt:variant>
        <vt:lpwstr>c65</vt:lpwstr>
      </vt:variant>
      <vt:variant>
        <vt:i4>3342433</vt:i4>
      </vt:variant>
      <vt:variant>
        <vt:i4>210</vt:i4>
      </vt:variant>
      <vt:variant>
        <vt:i4>0</vt:i4>
      </vt:variant>
      <vt:variant>
        <vt:i4>5</vt:i4>
      </vt:variant>
      <vt:variant>
        <vt:lpwstr/>
      </vt:variant>
      <vt:variant>
        <vt:lpwstr>a30</vt:lpwstr>
      </vt:variant>
      <vt:variant>
        <vt:i4>3276899</vt:i4>
      </vt:variant>
      <vt:variant>
        <vt:i4>207</vt:i4>
      </vt:variant>
      <vt:variant>
        <vt:i4>0</vt:i4>
      </vt:variant>
      <vt:variant>
        <vt:i4>5</vt:i4>
      </vt:variant>
      <vt:variant>
        <vt:lpwstr/>
      </vt:variant>
      <vt:variant>
        <vt:lpwstr>c29</vt:lpwstr>
      </vt:variant>
      <vt:variant>
        <vt:i4>130186147</vt:i4>
      </vt:variant>
      <vt:variant>
        <vt:i4>204</vt:i4>
      </vt:variant>
      <vt:variant>
        <vt:i4>0</vt:i4>
      </vt:variant>
      <vt:variant>
        <vt:i4>5</vt:i4>
      </vt:variant>
      <vt:variant>
        <vt:lpwstr/>
      </vt:variant>
      <vt:variant>
        <vt:lpwstr>c章節索引</vt:lpwstr>
      </vt:variant>
      <vt:variant>
        <vt:i4>3407971</vt:i4>
      </vt:variant>
      <vt:variant>
        <vt:i4>201</vt:i4>
      </vt:variant>
      <vt:variant>
        <vt:i4>0</vt:i4>
      </vt:variant>
      <vt:variant>
        <vt:i4>5</vt:i4>
      </vt:variant>
      <vt:variant>
        <vt:lpwstr/>
      </vt:variant>
      <vt:variant>
        <vt:lpwstr>c45</vt:lpwstr>
      </vt:variant>
      <vt:variant>
        <vt:i4>3342435</vt:i4>
      </vt:variant>
      <vt:variant>
        <vt:i4>198</vt:i4>
      </vt:variant>
      <vt:variant>
        <vt:i4>0</vt:i4>
      </vt:variant>
      <vt:variant>
        <vt:i4>5</vt:i4>
      </vt:variant>
      <vt:variant>
        <vt:lpwstr/>
      </vt:variant>
      <vt:variant>
        <vt:lpwstr>c34</vt:lpwstr>
      </vt:variant>
      <vt:variant>
        <vt:i4>3276899</vt:i4>
      </vt:variant>
      <vt:variant>
        <vt:i4>195</vt:i4>
      </vt:variant>
      <vt:variant>
        <vt:i4>0</vt:i4>
      </vt:variant>
      <vt:variant>
        <vt:i4>5</vt:i4>
      </vt:variant>
      <vt:variant>
        <vt:lpwstr/>
      </vt:variant>
      <vt:variant>
        <vt:lpwstr>c28</vt:lpwstr>
      </vt:variant>
      <vt:variant>
        <vt:i4>3276899</vt:i4>
      </vt:variant>
      <vt:variant>
        <vt:i4>192</vt:i4>
      </vt:variant>
      <vt:variant>
        <vt:i4>0</vt:i4>
      </vt:variant>
      <vt:variant>
        <vt:i4>5</vt:i4>
      </vt:variant>
      <vt:variant>
        <vt:lpwstr/>
      </vt:variant>
      <vt:variant>
        <vt:lpwstr>c28</vt:lpwstr>
      </vt:variant>
      <vt:variant>
        <vt:i4>3276899</vt:i4>
      </vt:variant>
      <vt:variant>
        <vt:i4>189</vt:i4>
      </vt:variant>
      <vt:variant>
        <vt:i4>0</vt:i4>
      </vt:variant>
      <vt:variant>
        <vt:i4>5</vt:i4>
      </vt:variant>
      <vt:variant>
        <vt:lpwstr/>
      </vt:variant>
      <vt:variant>
        <vt:lpwstr>c28</vt:lpwstr>
      </vt:variant>
      <vt:variant>
        <vt:i4>3276899</vt:i4>
      </vt:variant>
      <vt:variant>
        <vt:i4>186</vt:i4>
      </vt:variant>
      <vt:variant>
        <vt:i4>0</vt:i4>
      </vt:variant>
      <vt:variant>
        <vt:i4>5</vt:i4>
      </vt:variant>
      <vt:variant>
        <vt:lpwstr/>
      </vt:variant>
      <vt:variant>
        <vt:lpwstr>c25</vt:lpwstr>
      </vt:variant>
      <vt:variant>
        <vt:i4>3276899</vt:i4>
      </vt:variant>
      <vt:variant>
        <vt:i4>183</vt:i4>
      </vt:variant>
      <vt:variant>
        <vt:i4>0</vt:i4>
      </vt:variant>
      <vt:variant>
        <vt:i4>5</vt:i4>
      </vt:variant>
      <vt:variant>
        <vt:lpwstr/>
      </vt:variant>
      <vt:variant>
        <vt:lpwstr>c24</vt:lpwstr>
      </vt:variant>
      <vt:variant>
        <vt:i4>3342435</vt:i4>
      </vt:variant>
      <vt:variant>
        <vt:i4>180</vt:i4>
      </vt:variant>
      <vt:variant>
        <vt:i4>0</vt:i4>
      </vt:variant>
      <vt:variant>
        <vt:i4>5</vt:i4>
      </vt:variant>
      <vt:variant>
        <vt:lpwstr/>
      </vt:variant>
      <vt:variant>
        <vt:lpwstr>c36</vt:lpwstr>
      </vt:variant>
      <vt:variant>
        <vt:i4>130186147</vt:i4>
      </vt:variant>
      <vt:variant>
        <vt:i4>177</vt:i4>
      </vt:variant>
      <vt:variant>
        <vt:i4>0</vt:i4>
      </vt:variant>
      <vt:variant>
        <vt:i4>5</vt:i4>
      </vt:variant>
      <vt:variant>
        <vt:lpwstr/>
      </vt:variant>
      <vt:variant>
        <vt:lpwstr>c章節索引</vt:lpwstr>
      </vt:variant>
      <vt:variant>
        <vt:i4>3539043</vt:i4>
      </vt:variant>
      <vt:variant>
        <vt:i4>174</vt:i4>
      </vt:variant>
      <vt:variant>
        <vt:i4>0</vt:i4>
      </vt:variant>
      <vt:variant>
        <vt:i4>5</vt:i4>
      </vt:variant>
      <vt:variant>
        <vt:lpwstr/>
      </vt:variant>
      <vt:variant>
        <vt:lpwstr>c65</vt:lpwstr>
      </vt:variant>
      <vt:variant>
        <vt:i4>3276899</vt:i4>
      </vt:variant>
      <vt:variant>
        <vt:i4>171</vt:i4>
      </vt:variant>
      <vt:variant>
        <vt:i4>0</vt:i4>
      </vt:variant>
      <vt:variant>
        <vt:i4>5</vt:i4>
      </vt:variant>
      <vt:variant>
        <vt:lpwstr/>
      </vt:variant>
      <vt:variant>
        <vt:lpwstr>c29</vt:lpwstr>
      </vt:variant>
      <vt:variant>
        <vt:i4>880064381</vt:i4>
      </vt:variant>
      <vt:variant>
        <vt:i4>168</vt:i4>
      </vt:variant>
      <vt:variant>
        <vt:i4>0</vt:i4>
      </vt:variant>
      <vt:variant>
        <vt:i4>5</vt:i4>
      </vt:variant>
      <vt:variant>
        <vt:lpwstr>../law3/商標識別性審查基準.doc</vt:lpwstr>
      </vt:variant>
      <vt:variant>
        <vt:lpwstr/>
      </vt:variant>
      <vt:variant>
        <vt:i4>-1512762995</vt:i4>
      </vt:variant>
      <vt:variant>
        <vt:i4>165</vt:i4>
      </vt:variant>
      <vt:variant>
        <vt:i4>0</vt:i4>
      </vt:variant>
      <vt:variant>
        <vt:i4>5</vt:i4>
      </vt:variant>
      <vt:variant>
        <vt:lpwstr>../law3/立體、顏色及聲音商標審查基準.doc</vt:lpwstr>
      </vt:variant>
      <vt:variant>
        <vt:lpwstr/>
      </vt:variant>
      <vt:variant>
        <vt:i4>-447623904</vt:i4>
      </vt:variant>
      <vt:variant>
        <vt:i4>162</vt:i4>
      </vt:variant>
      <vt:variant>
        <vt:i4>0</vt:i4>
      </vt:variant>
      <vt:variant>
        <vt:i4>5</vt:i4>
      </vt:variant>
      <vt:variant>
        <vt:lpwstr>大法官解釋87-91年.doc</vt:lpwstr>
      </vt:variant>
      <vt:variant>
        <vt:lpwstr>r486</vt:lpwstr>
      </vt:variant>
      <vt:variant>
        <vt:i4>5570643</vt:i4>
      </vt:variant>
      <vt:variant>
        <vt:i4>159</vt:i4>
      </vt:variant>
      <vt:variant>
        <vt:i4>0</vt:i4>
      </vt:variant>
      <vt:variant>
        <vt:i4>5</vt:i4>
      </vt:variant>
      <vt:variant>
        <vt:lpwstr/>
      </vt:variant>
      <vt:variant>
        <vt:lpwstr>c30f1</vt:lpwstr>
      </vt:variant>
      <vt:variant>
        <vt:i4>5570643</vt:i4>
      </vt:variant>
      <vt:variant>
        <vt:i4>156</vt:i4>
      </vt:variant>
      <vt:variant>
        <vt:i4>0</vt:i4>
      </vt:variant>
      <vt:variant>
        <vt:i4>5</vt:i4>
      </vt:variant>
      <vt:variant>
        <vt:lpwstr/>
      </vt:variant>
      <vt:variant>
        <vt:lpwstr>c30f9</vt:lpwstr>
      </vt:variant>
      <vt:variant>
        <vt:i4>5570643</vt:i4>
      </vt:variant>
      <vt:variant>
        <vt:i4>153</vt:i4>
      </vt:variant>
      <vt:variant>
        <vt:i4>0</vt:i4>
      </vt:variant>
      <vt:variant>
        <vt:i4>5</vt:i4>
      </vt:variant>
      <vt:variant>
        <vt:lpwstr/>
      </vt:variant>
      <vt:variant>
        <vt:lpwstr>c30f5</vt:lpwstr>
      </vt:variant>
      <vt:variant>
        <vt:i4>5570643</vt:i4>
      </vt:variant>
      <vt:variant>
        <vt:i4>150</vt:i4>
      </vt:variant>
      <vt:variant>
        <vt:i4>0</vt:i4>
      </vt:variant>
      <vt:variant>
        <vt:i4>5</vt:i4>
      </vt:variant>
      <vt:variant>
        <vt:lpwstr/>
      </vt:variant>
      <vt:variant>
        <vt:lpwstr>c30f4</vt:lpwstr>
      </vt:variant>
      <vt:variant>
        <vt:i4>6553698</vt:i4>
      </vt:variant>
      <vt:variant>
        <vt:i4>147</vt:i4>
      </vt:variant>
      <vt:variant>
        <vt:i4>0</vt:i4>
      </vt:variant>
      <vt:variant>
        <vt:i4>5</vt:i4>
      </vt:variant>
      <vt:variant>
        <vt:lpwstr/>
      </vt:variant>
      <vt:variant>
        <vt:lpwstr>c30f11</vt:lpwstr>
      </vt:variant>
      <vt:variant>
        <vt:i4>5570643</vt:i4>
      </vt:variant>
      <vt:variant>
        <vt:i4>144</vt:i4>
      </vt:variant>
      <vt:variant>
        <vt:i4>0</vt:i4>
      </vt:variant>
      <vt:variant>
        <vt:i4>5</vt:i4>
      </vt:variant>
      <vt:variant>
        <vt:lpwstr/>
      </vt:variant>
      <vt:variant>
        <vt:lpwstr>c30f9</vt:lpwstr>
      </vt:variant>
      <vt:variant>
        <vt:i4>1791126418</vt:i4>
      </vt:variant>
      <vt:variant>
        <vt:i4>141</vt:i4>
      </vt:variant>
      <vt:variant>
        <vt:i4>0</vt:i4>
      </vt:variant>
      <vt:variant>
        <vt:i4>5</vt:i4>
      </vt:variant>
      <vt:variant>
        <vt:lpwstr>../law2/保護工業產權巴黎公約.doc</vt:lpwstr>
      </vt:variant>
      <vt:variant>
        <vt:lpwstr>a6b3</vt:lpwstr>
      </vt:variant>
      <vt:variant>
        <vt:i4>880064381</vt:i4>
      </vt:variant>
      <vt:variant>
        <vt:i4>138</vt:i4>
      </vt:variant>
      <vt:variant>
        <vt:i4>0</vt:i4>
      </vt:variant>
      <vt:variant>
        <vt:i4>5</vt:i4>
      </vt:variant>
      <vt:variant>
        <vt:lpwstr>../law3/商標識別性審查基準.doc</vt:lpwstr>
      </vt:variant>
      <vt:variant>
        <vt:lpwstr/>
      </vt:variant>
      <vt:variant>
        <vt:i4>130186147</vt:i4>
      </vt:variant>
      <vt:variant>
        <vt:i4>135</vt:i4>
      </vt:variant>
      <vt:variant>
        <vt:i4>0</vt:i4>
      </vt:variant>
      <vt:variant>
        <vt:i4>5</vt:i4>
      </vt:variant>
      <vt:variant>
        <vt:lpwstr/>
      </vt:variant>
      <vt:variant>
        <vt:lpwstr>c章節索引</vt:lpwstr>
      </vt:variant>
      <vt:variant>
        <vt:i4>1926226908</vt:i4>
      </vt:variant>
      <vt:variant>
        <vt:i4>132</vt:i4>
      </vt:variant>
      <vt:variant>
        <vt:i4>0</vt:i4>
      </vt:variant>
      <vt:variant>
        <vt:i4>5</vt:i4>
      </vt:variant>
      <vt:variant>
        <vt:lpwstr>..\law3/商標法施行細則.doc</vt:lpwstr>
      </vt:variant>
      <vt:variant>
        <vt:lpwstr/>
      </vt:variant>
      <vt:variant>
        <vt:i4>-1512762995</vt:i4>
      </vt:variant>
      <vt:variant>
        <vt:i4>129</vt:i4>
      </vt:variant>
      <vt:variant>
        <vt:i4>0</vt:i4>
      </vt:variant>
      <vt:variant>
        <vt:i4>5</vt:i4>
      </vt:variant>
      <vt:variant>
        <vt:lpwstr>../law3/立體、顏色及聲音商標審查基準.doc</vt:lpwstr>
      </vt:variant>
      <vt:variant>
        <vt:lpwstr/>
      </vt:variant>
      <vt:variant>
        <vt:i4>130186147</vt:i4>
      </vt:variant>
      <vt:variant>
        <vt:i4>126</vt:i4>
      </vt:variant>
      <vt:variant>
        <vt:i4>0</vt:i4>
      </vt:variant>
      <vt:variant>
        <vt:i4>5</vt:i4>
      </vt:variant>
      <vt:variant>
        <vt:lpwstr/>
      </vt:variant>
      <vt:variant>
        <vt:lpwstr>c章節索引</vt:lpwstr>
      </vt:variant>
      <vt:variant>
        <vt:i4>131155</vt:i4>
      </vt:variant>
      <vt:variant>
        <vt:i4>123</vt:i4>
      </vt:variant>
      <vt:variant>
        <vt:i4>0</vt:i4>
      </vt:variant>
      <vt:variant>
        <vt:i4>5</vt:i4>
      </vt:variant>
      <vt:variant>
        <vt:lpwstr/>
      </vt:variant>
      <vt:variant>
        <vt:lpwstr>c103</vt:lpwstr>
      </vt:variant>
      <vt:variant>
        <vt:i4>3604579</vt:i4>
      </vt:variant>
      <vt:variant>
        <vt:i4>120</vt:i4>
      </vt:variant>
      <vt:variant>
        <vt:i4>0</vt:i4>
      </vt:variant>
      <vt:variant>
        <vt:i4>5</vt:i4>
      </vt:variant>
      <vt:variant>
        <vt:lpwstr/>
      </vt:variant>
      <vt:variant>
        <vt:lpwstr>c75</vt:lpwstr>
      </vt:variant>
      <vt:variant>
        <vt:i4>3342435</vt:i4>
      </vt:variant>
      <vt:variant>
        <vt:i4>117</vt:i4>
      </vt:variant>
      <vt:variant>
        <vt:i4>0</vt:i4>
      </vt:variant>
      <vt:variant>
        <vt:i4>5</vt:i4>
      </vt:variant>
      <vt:variant>
        <vt:lpwstr/>
      </vt:variant>
      <vt:variant>
        <vt:lpwstr>c33</vt:lpwstr>
      </vt:variant>
      <vt:variant>
        <vt:i4>-370707740</vt:i4>
      </vt:variant>
      <vt:variant>
        <vt:i4>114</vt:i4>
      </vt:variant>
      <vt:variant>
        <vt:i4>0</vt:i4>
      </vt:variant>
      <vt:variant>
        <vt:i4>5</vt:i4>
      </vt:variant>
      <vt:variant>
        <vt:lpwstr>商標審查官資格條例.doc</vt:lpwstr>
      </vt:variant>
      <vt:variant>
        <vt:lpwstr/>
      </vt:variant>
      <vt:variant>
        <vt:i4>1768105759</vt:i4>
      </vt:variant>
      <vt:variant>
        <vt:i4>111</vt:i4>
      </vt:variant>
      <vt:variant>
        <vt:i4>0</vt:i4>
      </vt:variant>
      <vt:variant>
        <vt:i4>5</vt:i4>
      </vt:variant>
      <vt:variant>
        <vt:lpwstr>../law3/商標電子申請及電子送達實施辦法.doc</vt:lpwstr>
      </vt:variant>
      <vt:variant>
        <vt:lpwstr/>
      </vt:variant>
      <vt:variant>
        <vt:i4>3342435</vt:i4>
      </vt:variant>
      <vt:variant>
        <vt:i4>108</vt:i4>
      </vt:variant>
      <vt:variant>
        <vt:i4>0</vt:i4>
      </vt:variant>
      <vt:variant>
        <vt:i4>5</vt:i4>
      </vt:variant>
      <vt:variant>
        <vt:lpwstr/>
      </vt:variant>
      <vt:variant>
        <vt:lpwstr>c32</vt:lpwstr>
      </vt:variant>
      <vt:variant>
        <vt:i4>1406458064</vt:i4>
      </vt:variant>
      <vt:variant>
        <vt:i4>105</vt:i4>
      </vt:variant>
      <vt:variant>
        <vt:i4>0</vt:i4>
      </vt:variant>
      <vt:variant>
        <vt:i4>5</vt:i4>
      </vt:variant>
      <vt:variant>
        <vt:lpwstr/>
      </vt:variant>
      <vt:variant>
        <vt:lpwstr>_第五章__附則</vt:lpwstr>
      </vt:variant>
      <vt:variant>
        <vt:i4>1406413227</vt:i4>
      </vt:variant>
      <vt:variant>
        <vt:i4>102</vt:i4>
      </vt:variant>
      <vt:variant>
        <vt:i4>0</vt:i4>
      </vt:variant>
      <vt:variant>
        <vt:i4>5</vt:i4>
      </vt:variant>
      <vt:variant>
        <vt:lpwstr/>
      </vt:variant>
      <vt:variant>
        <vt:lpwstr>_第四章__罰則</vt:lpwstr>
      </vt:variant>
      <vt:variant>
        <vt:i4>-2089059022</vt:i4>
      </vt:variant>
      <vt:variant>
        <vt:i4>99</vt:i4>
      </vt:variant>
      <vt:variant>
        <vt:i4>0</vt:i4>
      </vt:variant>
      <vt:variant>
        <vt:i4>5</vt:i4>
      </vt:variant>
      <vt:variant>
        <vt:lpwstr/>
      </vt:variant>
      <vt:variant>
        <vt:lpwstr>_第三章__證明標章、團體標章及團體商標</vt:lpwstr>
      </vt:variant>
      <vt:variant>
        <vt:i4>1807686549</vt:i4>
      </vt:variant>
      <vt:variant>
        <vt:i4>96</vt:i4>
      </vt:variant>
      <vt:variant>
        <vt:i4>0</vt:i4>
      </vt:variant>
      <vt:variant>
        <vt:i4>5</vt:i4>
      </vt:variant>
      <vt:variant>
        <vt:lpwstr/>
      </vt:variant>
      <vt:variant>
        <vt:lpwstr>_第二章__商標_5</vt:lpwstr>
      </vt:variant>
      <vt:variant>
        <vt:i4>1807489941</vt:i4>
      </vt:variant>
      <vt:variant>
        <vt:i4>93</vt:i4>
      </vt:variant>
      <vt:variant>
        <vt:i4>0</vt:i4>
      </vt:variant>
      <vt:variant>
        <vt:i4>5</vt:i4>
      </vt:variant>
      <vt:variant>
        <vt:lpwstr/>
      </vt:variant>
      <vt:variant>
        <vt:lpwstr>_第二章__商標_6</vt:lpwstr>
      </vt:variant>
      <vt:variant>
        <vt:i4>1807621013</vt:i4>
      </vt:variant>
      <vt:variant>
        <vt:i4>90</vt:i4>
      </vt:variant>
      <vt:variant>
        <vt:i4>0</vt:i4>
      </vt:variant>
      <vt:variant>
        <vt:i4>5</vt:i4>
      </vt:variant>
      <vt:variant>
        <vt:lpwstr/>
      </vt:variant>
      <vt:variant>
        <vt:lpwstr>_第二章__商標_4</vt:lpwstr>
      </vt:variant>
      <vt:variant>
        <vt:i4>1807293333</vt:i4>
      </vt:variant>
      <vt:variant>
        <vt:i4>87</vt:i4>
      </vt:variant>
      <vt:variant>
        <vt:i4>0</vt:i4>
      </vt:variant>
      <vt:variant>
        <vt:i4>5</vt:i4>
      </vt:variant>
      <vt:variant>
        <vt:lpwstr/>
      </vt:variant>
      <vt:variant>
        <vt:lpwstr>_第二章__商標_3</vt:lpwstr>
      </vt:variant>
      <vt:variant>
        <vt:i4>1807227797</vt:i4>
      </vt:variant>
      <vt:variant>
        <vt:i4>84</vt:i4>
      </vt:variant>
      <vt:variant>
        <vt:i4>0</vt:i4>
      </vt:variant>
      <vt:variant>
        <vt:i4>5</vt:i4>
      </vt:variant>
      <vt:variant>
        <vt:lpwstr/>
      </vt:variant>
      <vt:variant>
        <vt:lpwstr>_第二章__商標_2</vt:lpwstr>
      </vt:variant>
      <vt:variant>
        <vt:i4>1807424405</vt:i4>
      </vt:variant>
      <vt:variant>
        <vt:i4>81</vt:i4>
      </vt:variant>
      <vt:variant>
        <vt:i4>0</vt:i4>
      </vt:variant>
      <vt:variant>
        <vt:i4>5</vt:i4>
      </vt:variant>
      <vt:variant>
        <vt:lpwstr/>
      </vt:variant>
      <vt:variant>
        <vt:lpwstr>_第二章__商標_1</vt:lpwstr>
      </vt:variant>
      <vt:variant>
        <vt:i4>1804213194</vt:i4>
      </vt:variant>
      <vt:variant>
        <vt:i4>78</vt:i4>
      </vt:variant>
      <vt:variant>
        <vt:i4>0</vt:i4>
      </vt:variant>
      <vt:variant>
        <vt:i4>5</vt:i4>
      </vt:variant>
      <vt:variant>
        <vt:lpwstr/>
      </vt:variant>
      <vt:variant>
        <vt:lpwstr>_第二章__商標</vt:lpwstr>
      </vt:variant>
      <vt:variant>
        <vt:i4>766922335</vt:i4>
      </vt:variant>
      <vt:variant>
        <vt:i4>75</vt:i4>
      </vt:variant>
      <vt:variant>
        <vt:i4>0</vt:i4>
      </vt:variant>
      <vt:variant>
        <vt:i4>5</vt:i4>
      </vt:variant>
      <vt:variant>
        <vt:lpwstr/>
      </vt:variant>
      <vt:variant>
        <vt:lpwstr>_第一章_總_則</vt:lpwstr>
      </vt:variant>
      <vt:variant>
        <vt:i4>808191180</vt:i4>
      </vt:variant>
      <vt:variant>
        <vt:i4>72</vt:i4>
      </vt:variant>
      <vt:variant>
        <vt:i4>0</vt:i4>
      </vt:variant>
      <vt:variant>
        <vt:i4>5</vt:i4>
      </vt:variant>
      <vt:variant>
        <vt:lpwstr/>
      </vt:variant>
      <vt:variant>
        <vt:lpwstr>_:::民國九十九年八月二十五日公布條文:::</vt:lpwstr>
      </vt:variant>
      <vt:variant>
        <vt:i4>3735650</vt:i4>
      </vt:variant>
      <vt:variant>
        <vt:i4>69</vt:i4>
      </vt:variant>
      <vt:variant>
        <vt:i4>0</vt:i4>
      </vt:variant>
      <vt:variant>
        <vt:i4>5</vt:i4>
      </vt:variant>
      <vt:variant>
        <vt:lpwstr/>
      </vt:variant>
      <vt:variant>
        <vt:lpwstr>b94</vt:lpwstr>
      </vt:variant>
      <vt:variant>
        <vt:i4>3407970</vt:i4>
      </vt:variant>
      <vt:variant>
        <vt:i4>66</vt:i4>
      </vt:variant>
      <vt:variant>
        <vt:i4>0</vt:i4>
      </vt:variant>
      <vt:variant>
        <vt:i4>5</vt:i4>
      </vt:variant>
      <vt:variant>
        <vt:lpwstr/>
      </vt:variant>
      <vt:variant>
        <vt:lpwstr>b4</vt:lpwstr>
      </vt:variant>
      <vt:variant>
        <vt:i4>808197031</vt:i4>
      </vt:variant>
      <vt:variant>
        <vt:i4>63</vt:i4>
      </vt:variant>
      <vt:variant>
        <vt:i4>0</vt:i4>
      </vt:variant>
      <vt:variant>
        <vt:i4>5</vt:i4>
      </vt:variant>
      <vt:variant>
        <vt:lpwstr/>
      </vt:variant>
      <vt:variant>
        <vt:lpwstr>_:::民國九十一年五月二十九日公布條文:::</vt:lpwstr>
      </vt:variant>
      <vt:variant>
        <vt:i4>5570646</vt:i4>
      </vt:variant>
      <vt:variant>
        <vt:i4>60</vt:i4>
      </vt:variant>
      <vt:variant>
        <vt:i4>0</vt:i4>
      </vt:variant>
      <vt:variant>
        <vt:i4>5</vt:i4>
      </vt:variant>
      <vt:variant>
        <vt:lpwstr/>
      </vt:variant>
      <vt:variant>
        <vt:lpwstr>a77b1</vt:lpwstr>
      </vt:variant>
      <vt:variant>
        <vt:i4>3604577</vt:i4>
      </vt:variant>
      <vt:variant>
        <vt:i4>57</vt:i4>
      </vt:variant>
      <vt:variant>
        <vt:i4>0</vt:i4>
      </vt:variant>
      <vt:variant>
        <vt:i4>5</vt:i4>
      </vt:variant>
      <vt:variant>
        <vt:lpwstr/>
      </vt:variant>
      <vt:variant>
        <vt:lpwstr>a79</vt:lpwstr>
      </vt:variant>
      <vt:variant>
        <vt:i4>12787041</vt:i4>
      </vt:variant>
      <vt:variant>
        <vt:i4>54</vt:i4>
      </vt:variant>
      <vt:variant>
        <vt:i4>0</vt:i4>
      </vt:variant>
      <vt:variant>
        <vt:i4>5</vt:i4>
      </vt:variant>
      <vt:variant>
        <vt:lpwstr>../law2/商標法歷年修正條文及理由.doc</vt:lpwstr>
      </vt:variant>
      <vt:variant>
        <vt:lpwstr>w82</vt:lpwstr>
      </vt:variant>
      <vt:variant>
        <vt:i4>13442401</vt:i4>
      </vt:variant>
      <vt:variant>
        <vt:i4>51</vt:i4>
      </vt:variant>
      <vt:variant>
        <vt:i4>0</vt:i4>
      </vt:variant>
      <vt:variant>
        <vt:i4>5</vt:i4>
      </vt:variant>
      <vt:variant>
        <vt:lpwstr>../law2/商標法歷年修正條文及理由.doc</vt:lpwstr>
      </vt:variant>
      <vt:variant>
        <vt:lpwstr>w61</vt:lpwstr>
      </vt:variant>
      <vt:variant>
        <vt:i4>13573473</vt:i4>
      </vt:variant>
      <vt:variant>
        <vt:i4>48</vt:i4>
      </vt:variant>
      <vt:variant>
        <vt:i4>0</vt:i4>
      </vt:variant>
      <vt:variant>
        <vt:i4>5</vt:i4>
      </vt:variant>
      <vt:variant>
        <vt:lpwstr>../law2/商標法歷年修正條文及理由.doc</vt:lpwstr>
      </vt:variant>
      <vt:variant>
        <vt:lpwstr>w47</vt:lpwstr>
      </vt:variant>
      <vt:variant>
        <vt:i4>13180257</vt:i4>
      </vt:variant>
      <vt:variant>
        <vt:i4>45</vt:i4>
      </vt:variant>
      <vt:variant>
        <vt:i4>0</vt:i4>
      </vt:variant>
      <vt:variant>
        <vt:i4>5</vt:i4>
      </vt:variant>
      <vt:variant>
        <vt:lpwstr>../law2/商標法歷年修正條文及理由.doc</vt:lpwstr>
      </vt:variant>
      <vt:variant>
        <vt:lpwstr>w24</vt:lpwstr>
      </vt:variant>
      <vt:variant>
        <vt:i4>13245793</vt:i4>
      </vt:variant>
      <vt:variant>
        <vt:i4>42</vt:i4>
      </vt:variant>
      <vt:variant>
        <vt:i4>0</vt:i4>
      </vt:variant>
      <vt:variant>
        <vt:i4>5</vt:i4>
      </vt:variant>
      <vt:variant>
        <vt:lpwstr>../law2/商標法歷年修正條文及理由.doc</vt:lpwstr>
      </vt:variant>
      <vt:variant>
        <vt:lpwstr>w19</vt:lpwstr>
      </vt:variant>
      <vt:variant>
        <vt:i4>-1418696182</vt:i4>
      </vt:variant>
      <vt:variant>
        <vt:i4>39</vt:i4>
      </vt:variant>
      <vt:variant>
        <vt:i4>0</vt:i4>
      </vt:variant>
      <vt:variant>
        <vt:i4>5</vt:i4>
      </vt:variant>
      <vt:variant>
        <vt:lpwstr>../S-link警察實用法令索引.doc</vt:lpwstr>
      </vt:variant>
      <vt:variant>
        <vt:lpwstr>商標法</vt:lpwstr>
      </vt:variant>
      <vt:variant>
        <vt:i4>1780103668</vt:i4>
      </vt:variant>
      <vt:variant>
        <vt:i4>36</vt:i4>
      </vt:variant>
      <vt:variant>
        <vt:i4>0</vt:i4>
      </vt:variant>
      <vt:variant>
        <vt:i4>5</vt:i4>
      </vt:variant>
      <vt:variant>
        <vt:lpwstr>http://www.6law.idv.tw/6law/law/商標法.htm</vt:lpwstr>
      </vt:variant>
      <vt:variant>
        <vt:lpwstr/>
      </vt:variant>
      <vt:variant>
        <vt:i4>2054956278</vt:i4>
      </vt:variant>
      <vt:variant>
        <vt:i4>33</vt:i4>
      </vt:variant>
      <vt:variant>
        <vt:i4>0</vt:i4>
      </vt:variant>
      <vt:variant>
        <vt:i4>5</vt:i4>
      </vt:variant>
      <vt:variant>
        <vt:lpwstr>../S-link分類法規索引.doc</vt:lpwstr>
      </vt:variant>
      <vt:variant>
        <vt:lpwstr>a商標法</vt:lpwstr>
      </vt:variant>
      <vt:variant>
        <vt:i4>-1929437298</vt:i4>
      </vt:variant>
      <vt:variant>
        <vt:i4>30</vt:i4>
      </vt:variant>
      <vt:variant>
        <vt:i4>0</vt:i4>
      </vt:variant>
      <vt:variant>
        <vt:i4>5</vt:i4>
      </vt:variant>
      <vt:variant>
        <vt:lpwstr>../S-link電子六法總索引.doc</vt:lpwstr>
      </vt:variant>
      <vt:variant>
        <vt:lpwstr>商標法</vt:lpwstr>
      </vt:variant>
      <vt:variant>
        <vt:i4>703994824</vt:i4>
      </vt:variant>
      <vt:variant>
        <vt:i4>27</vt:i4>
      </vt:variant>
      <vt:variant>
        <vt:i4>0</vt:i4>
      </vt:variant>
      <vt:variant>
        <vt:i4>5</vt:i4>
      </vt:variant>
      <vt:variant>
        <vt:lpwstr>../S-link分類法規索引.doc</vt:lpwstr>
      </vt:variant>
      <vt:variant>
        <vt:lpwstr>商標法</vt:lpwstr>
      </vt:variant>
      <vt:variant>
        <vt:i4>1438476308</vt:i4>
      </vt:variant>
      <vt:variant>
        <vt:i4>24</vt:i4>
      </vt:variant>
      <vt:variant>
        <vt:i4>0</vt:i4>
      </vt:variant>
      <vt:variant>
        <vt:i4>5</vt:i4>
      </vt:variant>
      <vt:variant>
        <vt:lpwstr>../刑事實務判決全文彙編05.doc</vt:lpwstr>
      </vt:variant>
      <vt:variant>
        <vt:lpwstr>a2b2</vt:lpwstr>
      </vt:variant>
      <vt:variant>
        <vt:i4>16456982</vt:i4>
      </vt:variant>
      <vt:variant>
        <vt:i4>21</vt:i4>
      </vt:variant>
      <vt:variant>
        <vt:i4>0</vt:i4>
      </vt:variant>
      <vt:variant>
        <vt:i4>5</vt:i4>
      </vt:variant>
      <vt:variant>
        <vt:lpwstr>../law2/商標法歷年修正條文及理由.doc</vt:lpwstr>
      </vt:variant>
      <vt:variant>
        <vt:lpwstr/>
      </vt:variant>
      <vt:variant>
        <vt:i4>7274528</vt:i4>
      </vt:variant>
      <vt:variant>
        <vt:i4>18</vt:i4>
      </vt:variant>
      <vt:variant>
        <vt:i4>0</vt:i4>
      </vt:variant>
      <vt:variant>
        <vt:i4>5</vt:i4>
      </vt:variant>
      <vt:variant>
        <vt:lpwstr>http://www.6law.idv.tw/</vt:lpwstr>
      </vt:variant>
      <vt:variant>
        <vt:lpwstr/>
      </vt:variant>
      <vt:variant>
        <vt:i4>7274528</vt:i4>
      </vt:variant>
      <vt:variant>
        <vt:i4>15</vt:i4>
      </vt:variant>
      <vt:variant>
        <vt:i4>0</vt:i4>
      </vt:variant>
      <vt:variant>
        <vt:i4>5</vt:i4>
      </vt:variant>
      <vt:variant>
        <vt:lpwstr>http://www.6law.idv.tw/</vt:lpwstr>
      </vt:variant>
      <vt:variant>
        <vt:lpwstr/>
      </vt:variant>
      <vt:variant>
        <vt:i4>7274528</vt:i4>
      </vt:variant>
      <vt:variant>
        <vt:i4>12</vt:i4>
      </vt:variant>
      <vt:variant>
        <vt:i4>0</vt:i4>
      </vt:variant>
      <vt:variant>
        <vt:i4>5</vt:i4>
      </vt:variant>
      <vt:variant>
        <vt:lpwstr>http://www.6law.idv.tw/</vt:lpwstr>
      </vt:variant>
      <vt:variant>
        <vt:lpwstr/>
      </vt:variant>
      <vt:variant>
        <vt:i4>91</vt:i4>
      </vt:variant>
      <vt:variant>
        <vt:i4>9</vt:i4>
      </vt:variant>
      <vt:variant>
        <vt:i4>0</vt:i4>
      </vt:variant>
      <vt:variant>
        <vt:i4>5</vt:i4>
      </vt:variant>
      <vt:variant>
        <vt:lpwstr>http://www.facebook.com/anita6law</vt:lpwstr>
      </vt:variant>
      <vt:variant>
        <vt:lpwstr/>
      </vt:variant>
      <vt:variant>
        <vt:i4>7667763</vt:i4>
      </vt:variant>
      <vt:variant>
        <vt:i4>6</vt:i4>
      </vt:variant>
      <vt:variant>
        <vt:i4>0</vt:i4>
      </vt:variant>
      <vt:variant>
        <vt:i4>5</vt:i4>
      </vt:variant>
      <vt:variant>
        <vt:lpwstr>http://law.moj.gov.tw/LawClass/LawHistoryIf.aspx?PCode=J0070001</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商標法</dc:title>
  <dc:subject/>
  <dc:creator>S-link 電子六法-黃婉玲</dc:creator>
  <cp:keywords/>
  <cp:lastModifiedBy>黃 6laws</cp:lastModifiedBy>
  <cp:revision>95</cp:revision>
  <dcterms:created xsi:type="dcterms:W3CDTF">2014-11-27T09:12:00Z</dcterms:created>
  <dcterms:modified xsi:type="dcterms:W3CDTF">2025-02-10T04:26:00Z</dcterms:modified>
</cp:coreProperties>
</file>