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46EAC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875B23">
        <w:rPr>
          <w:rFonts w:ascii="Arial Unicode MS" w:hAnsi="Arial Unicode MS"/>
          <w:color w:val="7F7F7F"/>
          <w:sz w:val="18"/>
          <w:szCs w:val="20"/>
        </w:rPr>
        <w:t>2015/4/</w:t>
      </w:r>
      <w:r w:rsidR="00875B23">
        <w:rPr>
          <w:rFonts w:ascii="Arial Unicode MS" w:hAnsi="Arial Unicode MS" w:hint="eastAsia"/>
          <w:color w:val="7F7F7F"/>
          <w:sz w:val="18"/>
          <w:szCs w:val="20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875B23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C641CB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:rsidTr="00097D45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3555EC" w:rsidRDefault="00C641CB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2579E2">
              <w:rPr>
                <w:rFonts w:ascii="新細明體" w:hAnsi="新細明體"/>
                <w:b/>
                <w:bCs/>
                <w:color w:val="FFFFFF"/>
              </w:rPr>
              <w:t>法</w:t>
            </w:r>
            <w:r w:rsidRPr="002579E2">
              <w:rPr>
                <w:rFonts w:ascii="新細明體" w:hAnsi="新細明體" w:hint="eastAsia"/>
                <w:b/>
                <w:bCs/>
                <w:color w:val="FFFFFF"/>
              </w:rPr>
              <w:t>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3555EC" w:rsidRDefault="00D8380D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</w:rPr>
            </w:pPr>
            <w:r w:rsidRPr="00D8380D">
              <w:rPr>
                <w:rFonts w:ascii="新細明體" w:eastAsia="標楷體" w:hAnsi="新細明體" w:hint="eastAsia"/>
                <w:bCs/>
                <w:shadow/>
                <w:sz w:val="32"/>
              </w:rPr>
              <w:t>外交部領事事務局組織法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937B8A" w:rsidRPr="00097D45" w:rsidRDefault="00937B8A" w:rsidP="00937B8A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097D45">
              <w:rPr>
                <w:rFonts w:ascii="Arial Unicode MS" w:hAnsi="Arial Unicode MS"/>
                <w:color w:val="800000"/>
              </w:rPr>
              <w:t>【</w:t>
            </w:r>
            <w:r w:rsidRPr="00097D45">
              <w:rPr>
                <w:rFonts w:ascii="Arial Unicode MS" w:hAnsi="Arial Unicode MS" w:hint="eastAsia"/>
                <w:color w:val="800000"/>
              </w:rPr>
              <w:t>制定</w:t>
            </w:r>
            <w:r w:rsidRPr="00097D45">
              <w:rPr>
                <w:rFonts w:ascii="Arial Unicode MS" w:hAnsi="Arial Unicode MS"/>
                <w:color w:val="800000"/>
              </w:rPr>
              <w:t>日期】</w:t>
            </w:r>
            <w:r w:rsidRPr="00097D45">
              <w:rPr>
                <w:rFonts w:ascii="Arial Unicode MS" w:hAnsi="Arial Unicode MS" w:hint="eastAsia"/>
                <w:color w:val="800000"/>
              </w:rPr>
              <w:t>民國</w:t>
            </w:r>
            <w:r w:rsidRPr="00097D45">
              <w:rPr>
                <w:rFonts w:ascii="Arial Unicode MS" w:hAnsi="Arial Unicode MS" w:hint="eastAsia"/>
                <w:color w:val="800000"/>
              </w:rPr>
              <w:t>100</w:t>
            </w:r>
            <w:r w:rsidRPr="00097D45">
              <w:rPr>
                <w:rFonts w:ascii="Arial Unicode MS" w:hAnsi="Arial Unicode MS" w:hint="eastAsia"/>
                <w:color w:val="800000"/>
              </w:rPr>
              <w:t>年</w:t>
            </w:r>
            <w:r w:rsidRPr="00097D45">
              <w:rPr>
                <w:rFonts w:ascii="Arial Unicode MS" w:hAnsi="Arial Unicode MS" w:hint="eastAsia"/>
                <w:color w:val="800000"/>
              </w:rPr>
              <w:t>10</w:t>
            </w:r>
            <w:r w:rsidRPr="00097D45">
              <w:rPr>
                <w:rFonts w:ascii="Arial Unicode MS" w:hAnsi="Arial Unicode MS" w:hint="eastAsia"/>
                <w:color w:val="800000"/>
              </w:rPr>
              <w:t>月</w:t>
            </w:r>
            <w:r w:rsidRPr="00097D45">
              <w:rPr>
                <w:rFonts w:ascii="Arial Unicode MS" w:hAnsi="Arial Unicode MS" w:hint="eastAsia"/>
                <w:color w:val="800000"/>
              </w:rPr>
              <w:t>28</w:t>
            </w:r>
            <w:r w:rsidRPr="00097D45">
              <w:rPr>
                <w:rFonts w:ascii="Arial Unicode MS" w:hAnsi="Arial Unicode MS" w:hint="eastAsia"/>
                <w:color w:val="800000"/>
              </w:rPr>
              <w:t>日</w:t>
            </w:r>
          </w:p>
          <w:p w:rsidR="00A6011A" w:rsidRPr="003555EC" w:rsidRDefault="00937B8A" w:rsidP="00097D45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097D45">
              <w:rPr>
                <w:rFonts w:ascii="Arial Unicode MS" w:hAnsi="Arial Unicode MS"/>
                <w:color w:val="800000"/>
              </w:rPr>
              <w:t>【</w:t>
            </w:r>
            <w:r w:rsidRPr="00097D45">
              <w:rPr>
                <w:rFonts w:ascii="Arial Unicode MS" w:hAnsi="Arial Unicode MS" w:hint="eastAsia"/>
                <w:color w:val="800000"/>
              </w:rPr>
              <w:t>公布日期</w:t>
            </w:r>
            <w:r w:rsidRPr="00097D45">
              <w:rPr>
                <w:rFonts w:ascii="Arial Unicode MS" w:hAnsi="Arial Unicode MS"/>
                <w:color w:val="800000"/>
              </w:rPr>
              <w:t>】</w:t>
            </w:r>
            <w:r w:rsidRPr="00097D45">
              <w:rPr>
                <w:rFonts w:ascii="Arial Unicode MS" w:hAnsi="Arial Unicode MS" w:hint="eastAsia"/>
                <w:color w:val="800000"/>
              </w:rPr>
              <w:t>民國</w:t>
            </w:r>
            <w:r w:rsidRPr="00097D45">
              <w:rPr>
                <w:rFonts w:ascii="Arial Unicode MS" w:hAnsi="Arial Unicode MS" w:hint="eastAsia"/>
                <w:color w:val="800000"/>
              </w:rPr>
              <w:t>100</w:t>
            </w:r>
            <w:r w:rsidRPr="00097D45">
              <w:rPr>
                <w:rFonts w:ascii="Arial Unicode MS" w:hAnsi="Arial Unicode MS"/>
                <w:color w:val="800000"/>
              </w:rPr>
              <w:t>年</w:t>
            </w:r>
            <w:r w:rsidRPr="00097D45">
              <w:rPr>
                <w:rFonts w:ascii="Arial Unicode MS" w:hAnsi="Arial Unicode MS" w:hint="eastAsia"/>
                <w:color w:val="800000"/>
              </w:rPr>
              <w:t>11</w:t>
            </w:r>
            <w:r w:rsidRPr="00097D45">
              <w:rPr>
                <w:rFonts w:ascii="Arial Unicode MS" w:hAnsi="Arial Unicode MS"/>
                <w:color w:val="800000"/>
              </w:rPr>
              <w:t>月</w:t>
            </w:r>
            <w:r w:rsidRPr="00097D45">
              <w:rPr>
                <w:rFonts w:ascii="Arial Unicode MS" w:hAnsi="Arial Unicode MS" w:hint="eastAsia"/>
                <w:color w:val="800000"/>
              </w:rPr>
              <w:t>14</w:t>
            </w:r>
            <w:r w:rsidRPr="00097D45">
              <w:rPr>
                <w:rFonts w:ascii="Arial Unicode MS" w:hAnsi="Arial Unicode MS"/>
                <w:color w:val="800000"/>
              </w:rPr>
              <w:t>日</w:t>
            </w:r>
          </w:p>
        </w:tc>
      </w:tr>
    </w:tbl>
    <w:p w:rsidR="00FC5363" w:rsidRPr="003555EC" w:rsidRDefault="00050C07" w:rsidP="00050C07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外交部領事事務局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法規沿革</w:t>
      </w:r>
      <w:r w:rsidRPr="00EB2BDE">
        <w:rPr>
          <w:color w:val="990000"/>
        </w:rPr>
        <w:t>】</w:t>
      </w:r>
    </w:p>
    <w:p w:rsidR="00C641CB" w:rsidRDefault="00F43973" w:rsidP="00937B8A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937B8A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C641CB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937B8A" w:rsidRPr="00937B8A">
        <w:rPr>
          <w:rFonts w:ascii="Arial Unicode MS" w:hAnsi="Arial Unicode MS" w:hint="eastAsia"/>
          <w:color w:val="666699"/>
          <w:sz w:val="18"/>
        </w:rPr>
        <w:t>中華民國一百年十一月十四日總統華總一義字第</w:t>
      </w:r>
      <w:r w:rsidR="00937B8A" w:rsidRPr="00937B8A">
        <w:rPr>
          <w:rFonts w:ascii="Arial Unicode MS" w:hAnsi="Arial Unicode MS" w:hint="eastAsia"/>
          <w:color w:val="666699"/>
          <w:sz w:val="18"/>
        </w:rPr>
        <w:t>10000252451</w:t>
      </w:r>
      <w:r w:rsidR="00937B8A" w:rsidRPr="00937B8A">
        <w:rPr>
          <w:rFonts w:ascii="Arial Unicode MS" w:hAnsi="Arial Unicode MS" w:hint="eastAsia"/>
          <w:color w:val="666699"/>
          <w:sz w:val="18"/>
        </w:rPr>
        <w:t>號令制定公布全文</w:t>
      </w:r>
      <w:r w:rsidR="00937B8A" w:rsidRPr="00937B8A">
        <w:rPr>
          <w:rFonts w:ascii="Arial Unicode MS" w:hAnsi="Arial Unicode MS" w:hint="eastAsia"/>
          <w:color w:val="666699"/>
          <w:sz w:val="18"/>
        </w:rPr>
        <w:t>6</w:t>
      </w:r>
      <w:r w:rsidR="00937B8A" w:rsidRPr="00937B8A">
        <w:rPr>
          <w:rFonts w:ascii="Arial Unicode MS" w:hAnsi="Arial Unicode MS" w:hint="eastAsia"/>
          <w:color w:val="666699"/>
          <w:sz w:val="18"/>
        </w:rPr>
        <w:t>條；施行日期，由行政院以命令定之</w:t>
      </w:r>
    </w:p>
    <w:p w:rsidR="00937B8A" w:rsidRPr="00937B8A" w:rsidRDefault="000F7A15" w:rsidP="00937B8A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0F7A15">
        <w:rPr>
          <w:rFonts w:ascii="Arial Unicode MS" w:hAnsi="Arial Unicode MS" w:hint="eastAsia"/>
          <w:color w:val="666699"/>
          <w:sz w:val="18"/>
        </w:rPr>
        <w:t xml:space="preserve">　中華民國一百零一年二月十六日行政院院授研綜字第</w:t>
      </w:r>
      <w:r w:rsidRPr="000F7A15">
        <w:rPr>
          <w:rFonts w:ascii="Arial Unicode MS" w:hAnsi="Arial Unicode MS" w:hint="eastAsia"/>
          <w:color w:val="666699"/>
          <w:sz w:val="18"/>
        </w:rPr>
        <w:t>1012260097</w:t>
      </w:r>
      <w:r w:rsidRPr="000F7A15">
        <w:rPr>
          <w:rFonts w:ascii="Arial Unicode MS" w:hAnsi="Arial Unicode MS" w:hint="eastAsia"/>
          <w:color w:val="666699"/>
          <w:sz w:val="18"/>
        </w:rPr>
        <w:t>號令發布定自一百零一年九月一日施行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法規內容</w:t>
      </w:r>
      <w:r w:rsidRPr="00EB2BDE">
        <w:rPr>
          <w:color w:val="990000"/>
        </w:rPr>
        <w:t>】</w:t>
      </w:r>
    </w:p>
    <w:p w:rsidR="00937B8A" w:rsidRDefault="00C641CB" w:rsidP="00937B8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937B8A">
        <w:rPr>
          <w:rFonts w:hint="eastAsia"/>
        </w:rPr>
        <w:t>（設立目的）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 w:rsidRPr="00937B8A">
        <w:rPr>
          <w:rFonts w:ascii="Arial Unicode MS" w:hAnsi="Arial Unicode MS" w:hint="eastAsia"/>
          <w:color w:val="17365D"/>
        </w:rPr>
        <w:t xml:space="preserve">　　外交部為辦理領事事務，特設領事事務局（以下簡稱本局）。</w:t>
      </w:r>
      <w:bookmarkStart w:id="1" w:name="_GoBack"/>
      <w:bookmarkEnd w:id="1"/>
    </w:p>
    <w:p w:rsidR="00937B8A" w:rsidRDefault="00C641CB" w:rsidP="00937B8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937B8A">
        <w:rPr>
          <w:rFonts w:hint="eastAsia"/>
        </w:rPr>
        <w:t>（權限職掌）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 w:rsidRPr="00937B8A">
        <w:rPr>
          <w:rFonts w:ascii="Arial Unicode MS" w:hAnsi="Arial Unicode MS" w:hint="eastAsia"/>
          <w:color w:val="17365D"/>
        </w:rPr>
        <w:t xml:space="preserve">　　本局掌理下列事項：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37B8A">
        <w:rPr>
          <w:rFonts w:ascii="Arial Unicode MS" w:hAnsi="Arial Unicode MS" w:hint="eastAsia"/>
          <w:color w:val="17365D"/>
        </w:rPr>
        <w:t>一、中華民國護照與加簽之核發及執行。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37B8A">
        <w:rPr>
          <w:rFonts w:ascii="Arial Unicode MS" w:hAnsi="Arial Unicode MS" w:hint="eastAsia"/>
          <w:color w:val="17365D"/>
        </w:rPr>
        <w:t>二、外國護照簽證之核發。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37B8A">
        <w:rPr>
          <w:rFonts w:ascii="Arial Unicode MS" w:hAnsi="Arial Unicode MS" w:hint="eastAsia"/>
          <w:color w:val="17365D"/>
        </w:rPr>
        <w:t>三、領事事務文件證明之執行。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37B8A">
        <w:rPr>
          <w:rFonts w:ascii="Arial Unicode MS" w:hAnsi="Arial Unicode MS" w:hint="eastAsia"/>
          <w:color w:val="17365D"/>
        </w:rPr>
        <w:t>四、旅外國人急難救助之協調及聯繫。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37B8A">
        <w:rPr>
          <w:rFonts w:ascii="Arial Unicode MS" w:hAnsi="Arial Unicode MS" w:hint="eastAsia"/>
          <w:color w:val="17365D"/>
        </w:rPr>
        <w:t>五、與地方政府、民間團體辦理城市外交、國際活動之聯繫及執行。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37B8A">
        <w:rPr>
          <w:rFonts w:ascii="Arial Unicode MS" w:hAnsi="Arial Unicode MS" w:hint="eastAsia"/>
          <w:color w:val="17365D"/>
        </w:rPr>
        <w:t>六、領事事務資訊系統之規劃、執行及運用。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37B8A">
        <w:rPr>
          <w:rFonts w:ascii="Arial Unicode MS" w:hAnsi="Arial Unicode MS" w:hint="eastAsia"/>
          <w:color w:val="17365D"/>
        </w:rPr>
        <w:t>七、其他有關領事事務事項。</w:t>
      </w:r>
    </w:p>
    <w:p w:rsidR="00937B8A" w:rsidRDefault="00C641CB" w:rsidP="00937B8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937B8A">
        <w:rPr>
          <w:rFonts w:hint="eastAsia"/>
        </w:rPr>
        <w:t>（正、副局長之設置）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 w:rsidRPr="00937B8A">
        <w:rPr>
          <w:rFonts w:ascii="Arial Unicode MS" w:hAnsi="Arial Unicode MS" w:hint="eastAsia"/>
          <w:color w:val="17365D"/>
        </w:rPr>
        <w:t xml:space="preserve">　　本局置局長一人，職務列簡任第十三職等；副局長二人，職務列簡任第十二職等。</w:t>
      </w:r>
    </w:p>
    <w:p w:rsidR="00937B8A" w:rsidRDefault="00C641CB" w:rsidP="00937B8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937B8A">
        <w:rPr>
          <w:rFonts w:hint="eastAsia"/>
        </w:rPr>
        <w:t>（主任秘書之設置及其職等）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 w:rsidRPr="00937B8A">
        <w:rPr>
          <w:rFonts w:ascii="Arial Unicode MS" w:hAnsi="Arial Unicode MS" w:hint="eastAsia"/>
          <w:color w:val="17365D"/>
        </w:rPr>
        <w:t xml:space="preserve">　　本局置主任秘書，職務列簡任第十一職等。</w:t>
      </w:r>
    </w:p>
    <w:p w:rsidR="00937B8A" w:rsidRDefault="00C641CB" w:rsidP="00937B8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937B8A">
        <w:rPr>
          <w:rFonts w:hint="eastAsia"/>
        </w:rPr>
        <w:t>（職務列等及員額配置另定）</w:t>
      </w:r>
    </w:p>
    <w:p w:rsidR="00937B8A" w:rsidRPr="00937B8A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 w:rsidRPr="00937B8A">
        <w:rPr>
          <w:rFonts w:ascii="Arial Unicode MS" w:hAnsi="Arial Unicode MS" w:hint="eastAsia"/>
          <w:color w:val="17365D"/>
        </w:rPr>
        <w:t xml:space="preserve">　　本局各職稱之官等職等及員額，另以編制表定之。</w:t>
      </w:r>
    </w:p>
    <w:p w:rsidR="00937B8A" w:rsidRDefault="00C641CB" w:rsidP="00937B8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937B8A">
        <w:rPr>
          <w:rFonts w:hint="eastAsia"/>
        </w:rPr>
        <w:t>（施行日）</w:t>
      </w:r>
    </w:p>
    <w:p w:rsidR="00845988" w:rsidRPr="00D244FB" w:rsidRDefault="00937B8A" w:rsidP="00937B8A">
      <w:pPr>
        <w:ind w:left="142"/>
        <w:jc w:val="both"/>
        <w:rPr>
          <w:rFonts w:ascii="Arial Unicode MS" w:hAnsi="Arial Unicode MS"/>
          <w:color w:val="17365D"/>
        </w:rPr>
      </w:pPr>
      <w:r w:rsidRPr="00937B8A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BF26BB" w:rsidRPr="003555EC" w:rsidRDefault="00A63811" w:rsidP="00A63811">
      <w:pPr>
        <w:rPr>
          <w:rStyle w:val="a3"/>
          <w:rFonts w:ascii="Arial Unicode MS" w:hAnsi="Arial Unicode MS"/>
          <w:sz w:val="18"/>
          <w:u w:val="none"/>
        </w:rPr>
      </w:pPr>
      <w:r>
        <w:rPr>
          <w:rFonts w:ascii="Arial Unicode MS" w:hAnsi="Arial Unicode MS"/>
          <w:color w:val="000080"/>
          <w:sz w:val="18"/>
        </w:rPr>
        <w:t xml:space="preserve">　　　　　　　　　　　　　　　　　　　　　　　　　　　　　　　　　　　　　　　　　　　　　　　　　　</w:t>
      </w:r>
      <w:r w:rsidR="00BF26BB" w:rsidRPr="003555EC">
        <w:rPr>
          <w:rFonts w:ascii="Arial Unicode MS" w:hAnsi="Arial Unicode MS"/>
          <w:color w:val="000080"/>
          <w:sz w:val="18"/>
        </w:rPr>
        <w:fldChar w:fldCharType="begin"/>
      </w:r>
      <w:r w:rsidR="00BF26BB" w:rsidRPr="003555EC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BF26BB" w:rsidRPr="003555EC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BF26BB" w:rsidRPr="003555EC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="00BF26BB" w:rsidRPr="003555EC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BF26BB" w:rsidRPr="003555EC" w:rsidRDefault="00BF26BB" w:rsidP="0099154E">
      <w:pPr>
        <w:ind w:leftChars="50" w:left="100"/>
        <w:jc w:val="both"/>
        <w:rPr>
          <w:rFonts w:ascii="Arial Unicode MS" w:hAnsi="Arial Unicode MS" w:cs="新細明體"/>
          <w:color w:val="808080"/>
          <w:sz w:val="18"/>
          <w:szCs w:val="18"/>
        </w:rPr>
      </w:pPr>
      <w:r w:rsidRPr="003555EC">
        <w:rPr>
          <w:rFonts w:ascii="Arial Unicode MS" w:hAnsi="Arial Unicode MS"/>
          <w:color w:val="000080"/>
          <w:sz w:val="18"/>
        </w:rPr>
        <w:fldChar w:fldCharType="end"/>
      </w:r>
      <w:r w:rsidRPr="003555EC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5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6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7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9758FD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18" w:history="1">
        <w:r w:rsidR="009758FD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431EEC" w:rsidRPr="003555EC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sectPr w:rsidR="00431EEC" w:rsidRPr="003555EC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AC" w:rsidRDefault="00146EAC">
      <w:r>
        <w:separator/>
      </w:r>
    </w:p>
  </w:endnote>
  <w:endnote w:type="continuationSeparator" w:id="0">
    <w:p w:rsidR="00146EAC" w:rsidRDefault="0014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B23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937B8A" w:rsidRPr="00937B8A">
      <w:rPr>
        <w:rFonts w:ascii="Arial Unicode MS" w:hAnsi="Arial Unicode MS" w:hint="eastAsia"/>
        <w:color w:val="000000"/>
        <w:sz w:val="18"/>
        <w:szCs w:val="24"/>
      </w:rPr>
      <w:t>外交部領事事務局組織法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AC" w:rsidRDefault="00146EAC">
      <w:r>
        <w:separator/>
      </w:r>
    </w:p>
  </w:footnote>
  <w:footnote w:type="continuationSeparator" w:id="0">
    <w:p w:rsidR="00146EAC" w:rsidRDefault="0014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41F63"/>
    <w:rsid w:val="00050C07"/>
    <w:rsid w:val="0007318D"/>
    <w:rsid w:val="00097D45"/>
    <w:rsid w:val="000A4D90"/>
    <w:rsid w:val="000C1DAC"/>
    <w:rsid w:val="000D710E"/>
    <w:rsid w:val="000F7A15"/>
    <w:rsid w:val="00100662"/>
    <w:rsid w:val="0012255A"/>
    <w:rsid w:val="00146EAC"/>
    <w:rsid w:val="00151F81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B4B9C"/>
    <w:rsid w:val="002B565A"/>
    <w:rsid w:val="002D21DA"/>
    <w:rsid w:val="002E3B23"/>
    <w:rsid w:val="002F5997"/>
    <w:rsid w:val="003222AE"/>
    <w:rsid w:val="00336DCB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31EEC"/>
    <w:rsid w:val="004339F1"/>
    <w:rsid w:val="00494A3E"/>
    <w:rsid w:val="004A0CC8"/>
    <w:rsid w:val="004B52A7"/>
    <w:rsid w:val="004F73FB"/>
    <w:rsid w:val="005004A3"/>
    <w:rsid w:val="005075C1"/>
    <w:rsid w:val="005360FE"/>
    <w:rsid w:val="00567A84"/>
    <w:rsid w:val="00570166"/>
    <w:rsid w:val="00587BCC"/>
    <w:rsid w:val="005A3BDD"/>
    <w:rsid w:val="005C7F8A"/>
    <w:rsid w:val="006250A0"/>
    <w:rsid w:val="006631DB"/>
    <w:rsid w:val="00664DFB"/>
    <w:rsid w:val="00683312"/>
    <w:rsid w:val="006A2BCA"/>
    <w:rsid w:val="006A4941"/>
    <w:rsid w:val="006B2AE3"/>
    <w:rsid w:val="006D0623"/>
    <w:rsid w:val="006E01BF"/>
    <w:rsid w:val="006E705F"/>
    <w:rsid w:val="006F00F5"/>
    <w:rsid w:val="00707A19"/>
    <w:rsid w:val="007720A1"/>
    <w:rsid w:val="00787B46"/>
    <w:rsid w:val="007B4E78"/>
    <w:rsid w:val="007B5269"/>
    <w:rsid w:val="007C5BAB"/>
    <w:rsid w:val="007D7E8D"/>
    <w:rsid w:val="0083757D"/>
    <w:rsid w:val="00845988"/>
    <w:rsid w:val="00875B23"/>
    <w:rsid w:val="008B03F1"/>
    <w:rsid w:val="008D7AA9"/>
    <w:rsid w:val="00937B8A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787E"/>
    <w:rsid w:val="00A6011A"/>
    <w:rsid w:val="00A63811"/>
    <w:rsid w:val="00A71C27"/>
    <w:rsid w:val="00A71EEA"/>
    <w:rsid w:val="00AD52B5"/>
    <w:rsid w:val="00AF6DDB"/>
    <w:rsid w:val="00B27F2D"/>
    <w:rsid w:val="00B61B2E"/>
    <w:rsid w:val="00B61EA2"/>
    <w:rsid w:val="00B734E4"/>
    <w:rsid w:val="00BA360D"/>
    <w:rsid w:val="00BA76F9"/>
    <w:rsid w:val="00BB31DC"/>
    <w:rsid w:val="00BC70EF"/>
    <w:rsid w:val="00BF26BB"/>
    <w:rsid w:val="00C30DB5"/>
    <w:rsid w:val="00C357DC"/>
    <w:rsid w:val="00C358A8"/>
    <w:rsid w:val="00C42B4D"/>
    <w:rsid w:val="00C50466"/>
    <w:rsid w:val="00C601BF"/>
    <w:rsid w:val="00C641CB"/>
    <w:rsid w:val="00C812BD"/>
    <w:rsid w:val="00D027CD"/>
    <w:rsid w:val="00D046B8"/>
    <w:rsid w:val="00D244FB"/>
    <w:rsid w:val="00D2753B"/>
    <w:rsid w:val="00D36745"/>
    <w:rsid w:val="00D36C72"/>
    <w:rsid w:val="00D409E5"/>
    <w:rsid w:val="00D66E62"/>
    <w:rsid w:val="00D8380D"/>
    <w:rsid w:val="00E10B7B"/>
    <w:rsid w:val="00E13A0E"/>
    <w:rsid w:val="00E44D88"/>
    <w:rsid w:val="00E55138"/>
    <w:rsid w:val="00E623BE"/>
    <w:rsid w:val="00E678EC"/>
    <w:rsid w:val="00E81351"/>
    <w:rsid w:val="00EB2BDE"/>
    <w:rsid w:val="00EB52F5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y.gov.tw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tw" TargetMode="External"/><Relationship Id="rId10" Type="http://schemas.openxmlformats.org/officeDocument/2006/relationships/hyperlink" Target="http://law.moj.gov.tw/LawClass/LawHistoryIf.aspx?PCode=E000001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22806;&#20132;&#37096;&#38936;&#20107;&#20107;&#21209;&#23616;&#32068;&#32340;&#27861;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-1172257702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http://www.6law.idv.tw/6law/law/外交部領事事務局組織法.htm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外交部領事事務局組織法</dc:title>
  <dc:subject/>
  <dc:creator>S-link 電子六法-黃婉玲</dc:creator>
  <cp:keywords/>
  <cp:lastModifiedBy>Anita</cp:lastModifiedBy>
  <cp:revision>3</cp:revision>
  <dcterms:created xsi:type="dcterms:W3CDTF">2014-11-27T09:15:00Z</dcterms:created>
  <dcterms:modified xsi:type="dcterms:W3CDTF">2015-04-03T05:59:00Z</dcterms:modified>
</cp:coreProperties>
</file>