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DAB2" w14:textId="50BE052B" w:rsidR="00B42A20" w:rsidRDefault="0070700E" w:rsidP="00CC78F7">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14CB2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3.1pt;height:33.1pt;visibility:visible;mso-wrap-style:square" o:button="t">
              <v:fill o:detectmouseclick="t"/>
              <v:imagedata r:id="rId7" o:title=""/>
            </v:shape>
          </w:pict>
        </w:r>
      </w:hyperlink>
    </w:p>
    <w:p w14:paraId="1050B6B5" w14:textId="6B8A9632" w:rsidR="00B42A20" w:rsidRDefault="00B42A20" w:rsidP="00CC78F7">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186AC6">
          <w:rPr>
            <w:rStyle w:val="a3"/>
            <w:sz w:val="18"/>
            <w:szCs w:val="20"/>
          </w:rPr>
          <w:t>更新</w:t>
        </w:r>
      </w:hyperlink>
      <w:r>
        <w:rPr>
          <w:rFonts w:hint="eastAsia"/>
          <w:color w:val="7F7F7F"/>
          <w:sz w:val="18"/>
          <w:szCs w:val="20"/>
          <w:lang w:val="zh-TW"/>
        </w:rPr>
        <w:t>】</w:t>
      </w:r>
      <w:r w:rsidR="009C1122">
        <w:rPr>
          <w:rFonts w:ascii="Segoe UI Emoji" w:hAnsi="Segoe UI Emoji" w:cs="Segoe UI Emoji"/>
          <w:kern w:val="0"/>
        </w:rPr>
        <w:t>⏰</w:t>
      </w:r>
      <w:r w:rsidR="00630BD7" w:rsidRPr="0070700E">
        <w:rPr>
          <w:sz w:val="18"/>
        </w:rPr>
        <w:t>2020/1/18</w:t>
      </w:r>
      <w:r>
        <w:rPr>
          <w:rFonts w:hint="eastAsia"/>
          <w:color w:val="7F7F7F"/>
          <w:sz w:val="18"/>
          <w:szCs w:val="20"/>
          <w:lang w:val="zh-TW"/>
        </w:rPr>
        <w:t>【</w:t>
      </w:r>
      <w:hyperlink r:id="rId9" w:history="1">
        <w:r w:rsidRPr="0060142F">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A82660">
          <w:rPr>
            <w:rStyle w:val="a3"/>
            <w:sz w:val="18"/>
            <w:szCs w:val="20"/>
          </w:rPr>
          <w:t>黃婉玲</w:t>
        </w:r>
      </w:hyperlink>
    </w:p>
    <w:p w14:paraId="037E01A5" w14:textId="77777777" w:rsidR="00506096" w:rsidRPr="00AB0EE4" w:rsidRDefault="00D900A1" w:rsidP="00CC78F7">
      <w:pPr>
        <w:adjustRightInd w:val="0"/>
        <w:snapToGrid w:val="0"/>
        <w:ind w:left="960" w:rightChars="-66" w:right="-132" w:firstLineChars="2346" w:firstLine="4223"/>
        <w:jc w:val="right"/>
        <w:rPr>
          <w:rFonts w:ascii="Arial Unicode MS" w:hAnsi="Arial Unicode MS"/>
          <w:color w:val="000080"/>
          <w:u w:val="single"/>
        </w:rPr>
      </w:pPr>
      <w:r>
        <w:rPr>
          <w:rFonts w:hint="eastAsia"/>
          <w:color w:val="808000"/>
          <w:sz w:val="18"/>
          <w:szCs w:val="20"/>
        </w:rPr>
        <w:t>（建議使用工具列</w:t>
      </w:r>
      <w:r>
        <w:rPr>
          <w:rFonts w:hint="eastAsia"/>
          <w:color w:val="808000"/>
          <w:sz w:val="18"/>
          <w:szCs w:val="20"/>
        </w:rPr>
        <w:t>--</w:t>
      </w:r>
      <w:r w:rsidR="00A82660">
        <w:rPr>
          <w:rFonts w:hint="eastAsia"/>
          <w:color w:val="808000"/>
          <w:sz w:val="18"/>
          <w:szCs w:val="20"/>
        </w:rPr>
        <w:t>〉</w:t>
      </w:r>
      <w:r>
        <w:rPr>
          <w:rFonts w:hint="eastAsia"/>
          <w:color w:val="808000"/>
          <w:sz w:val="18"/>
          <w:szCs w:val="20"/>
        </w:rPr>
        <w:t>檢視</w:t>
      </w:r>
      <w:r>
        <w:rPr>
          <w:rFonts w:hint="eastAsia"/>
          <w:color w:val="808000"/>
          <w:sz w:val="18"/>
          <w:szCs w:val="20"/>
        </w:rPr>
        <w:t>--</w:t>
      </w:r>
      <w:r w:rsidR="00A82660">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1" w:history="1">
        <w:r w:rsidRPr="00F01B3B">
          <w:rPr>
            <w:rStyle w:val="a3"/>
            <w:rFonts w:ascii="Times New Roman" w:hAnsi="Times New Roman" w:hint="eastAsia"/>
            <w:sz w:val="18"/>
            <w:szCs w:val="20"/>
            <w:u w:val="none"/>
          </w:rPr>
          <w:t>功能窗格</w:t>
        </w:r>
      </w:hyperlink>
      <w:r>
        <w:rPr>
          <w:rFonts w:hint="eastAsia"/>
          <w:color w:val="808000"/>
          <w:sz w:val="18"/>
          <w:szCs w:val="20"/>
        </w:rPr>
        <w:t>）</w:t>
      </w:r>
      <w:hyperlink r:id="rId12" w:history="1"/>
      <w:hyperlink r:id="rId13" w:history="1"/>
    </w:p>
    <w:tbl>
      <w:tblPr>
        <w:tblW w:w="5000" w:type="pct"/>
        <w:tblCellSpacing w:w="0" w:type="dxa"/>
        <w:tblInd w:w="15" w:type="dxa"/>
        <w:tblCellMar>
          <w:left w:w="0" w:type="dxa"/>
          <w:right w:w="0" w:type="dxa"/>
        </w:tblCellMar>
        <w:tblLook w:val="0000" w:firstRow="0" w:lastRow="0" w:firstColumn="0" w:lastColumn="0" w:noHBand="0" w:noVBand="0"/>
      </w:tblPr>
      <w:tblGrid>
        <w:gridCol w:w="1262"/>
        <w:gridCol w:w="5101"/>
        <w:gridCol w:w="3558"/>
      </w:tblGrid>
      <w:tr w:rsidR="00506096" w:rsidRPr="00AB0EE4" w14:paraId="76B0D922" w14:textId="77777777" w:rsidTr="00134A82">
        <w:trPr>
          <w:cantSplit/>
          <w:trHeight w:val="750"/>
          <w:tblCellSpacing w:w="0" w:type="dxa"/>
        </w:trPr>
        <w:tc>
          <w:tcPr>
            <w:tcW w:w="636" w:type="pct"/>
            <w:tcBorders>
              <w:top w:val="nil"/>
              <w:left w:val="nil"/>
              <w:bottom w:val="nil"/>
              <w:right w:val="nil"/>
            </w:tcBorders>
            <w:shd w:val="clear" w:color="auto" w:fill="CC3300"/>
            <w:vAlign w:val="center"/>
          </w:tcPr>
          <w:p w14:paraId="1411B9C9" w14:textId="77777777" w:rsidR="00506096" w:rsidRPr="00134A82" w:rsidRDefault="00A82660" w:rsidP="00CC78F7">
            <w:pPr>
              <w:ind w:leftChars="-6" w:left="-12"/>
              <w:jc w:val="center"/>
              <w:rPr>
                <w:rFonts w:ascii="Arial Unicode MS" w:hAnsi="Arial Unicode MS"/>
                <w:b/>
                <w:bCs/>
                <w:color w:val="FFFFFF"/>
                <w:szCs w:val="20"/>
              </w:rPr>
            </w:pPr>
            <w:r w:rsidRPr="00A82660">
              <w:rPr>
                <w:rFonts w:ascii="Arial Unicode MS" w:hAnsi="Arial Unicode MS"/>
                <w:b/>
                <w:bCs/>
                <w:color w:val="FFFFFF"/>
                <w:sz w:val="18"/>
                <w:szCs w:val="20"/>
              </w:rPr>
              <w:t>法規名稱</w:t>
            </w:r>
          </w:p>
        </w:tc>
        <w:tc>
          <w:tcPr>
            <w:tcW w:w="2571" w:type="pct"/>
            <w:tcBorders>
              <w:top w:val="nil"/>
              <w:left w:val="nil"/>
              <w:bottom w:val="nil"/>
              <w:right w:val="nil"/>
            </w:tcBorders>
            <w:shd w:val="clear" w:color="auto" w:fill="FFFAE5"/>
            <w:vAlign w:val="center"/>
          </w:tcPr>
          <w:p w14:paraId="07111942" w14:textId="77777777" w:rsidR="00506096" w:rsidRPr="007F0438" w:rsidRDefault="00506096" w:rsidP="007F0438">
            <w:pPr>
              <w:jc w:val="center"/>
              <w:rPr>
                <w:rFonts w:eastAsia="標楷體"/>
                <w:shadow/>
                <w:sz w:val="32"/>
              </w:rPr>
            </w:pPr>
            <w:r w:rsidRPr="007F0438">
              <w:rPr>
                <w:rFonts w:eastAsia="標楷體" w:hint="eastAsia"/>
                <w:shadow/>
                <w:sz w:val="32"/>
              </w:rPr>
              <w:t>志願服務法</w:t>
            </w:r>
          </w:p>
        </w:tc>
        <w:tc>
          <w:tcPr>
            <w:tcW w:w="1793" w:type="pct"/>
            <w:tcBorders>
              <w:top w:val="nil"/>
              <w:left w:val="nil"/>
              <w:bottom w:val="nil"/>
              <w:right w:val="nil"/>
            </w:tcBorders>
            <w:shd w:val="clear" w:color="auto" w:fill="FFFAE5"/>
            <w:vAlign w:val="center"/>
          </w:tcPr>
          <w:p w14:paraId="298A64F7" w14:textId="32E5CFBC" w:rsidR="008A7B74" w:rsidRPr="00CF78CE" w:rsidRDefault="0031596F" w:rsidP="008A7B74">
            <w:pPr>
              <w:ind w:leftChars="-6" w:left="-12"/>
              <w:jc w:val="both"/>
              <w:rPr>
                <w:rFonts w:ascii="Arial Unicode MS" w:hAnsi="Arial Unicode MS"/>
                <w:color w:val="990000"/>
              </w:rPr>
            </w:pPr>
            <w:r w:rsidRPr="000D2AB1">
              <w:rPr>
                <w:rFonts w:ascii="Arial Unicode MS" w:hAnsi="Arial Unicode MS"/>
                <w:color w:val="800000"/>
              </w:rPr>
              <w:t>【</w:t>
            </w:r>
            <w:r w:rsidRPr="000D2AB1">
              <w:rPr>
                <w:rFonts w:ascii="Arial Unicode MS" w:hAnsi="Arial Unicode MS" w:hint="eastAsia"/>
                <w:color w:val="800000"/>
              </w:rPr>
              <w:t>修正</w:t>
            </w:r>
            <w:r w:rsidRPr="000D2AB1">
              <w:rPr>
                <w:rFonts w:ascii="Arial Unicode MS" w:hAnsi="Arial Unicode MS"/>
                <w:color w:val="800000"/>
              </w:rPr>
              <w:t>日期】</w:t>
            </w:r>
            <w:r w:rsidR="008A7B74" w:rsidRPr="00CF78CE">
              <w:rPr>
                <w:rFonts w:ascii="Arial Unicode MS" w:hAnsi="Arial Unicode MS" w:hint="eastAsia"/>
                <w:color w:val="990000"/>
              </w:rPr>
              <w:t>民國</w:t>
            </w:r>
            <w:r w:rsidR="008A7B74">
              <w:rPr>
                <w:rFonts w:ascii="Arial Unicode MS" w:hAnsi="Arial Unicode MS" w:hint="eastAsia"/>
                <w:color w:val="990000"/>
              </w:rPr>
              <w:t>10</w:t>
            </w:r>
            <w:r w:rsidR="008A7B74">
              <w:rPr>
                <w:rFonts w:ascii="Arial Unicode MS" w:hAnsi="Arial Unicode MS"/>
                <w:color w:val="990000"/>
              </w:rPr>
              <w:t>8</w:t>
            </w:r>
            <w:r w:rsidR="008A7B74" w:rsidRPr="00CF78CE">
              <w:rPr>
                <w:rFonts w:ascii="Arial Unicode MS" w:hAnsi="Arial Unicode MS"/>
                <w:color w:val="990000"/>
              </w:rPr>
              <w:t>年</w:t>
            </w:r>
            <w:r w:rsidR="008A7B74">
              <w:rPr>
                <w:rFonts w:ascii="Arial Unicode MS" w:hAnsi="Arial Unicode MS"/>
                <w:color w:val="990000"/>
              </w:rPr>
              <w:t>12</w:t>
            </w:r>
            <w:r w:rsidR="008A7B74" w:rsidRPr="00CF78CE">
              <w:rPr>
                <w:rFonts w:ascii="Arial Unicode MS" w:hAnsi="Arial Unicode MS"/>
                <w:color w:val="990000"/>
              </w:rPr>
              <w:t>月</w:t>
            </w:r>
            <w:r w:rsidR="004903C4">
              <w:rPr>
                <w:rFonts w:ascii="Arial Unicode MS" w:hAnsi="Arial Unicode MS"/>
                <w:color w:val="990000"/>
              </w:rPr>
              <w:t>13</w:t>
            </w:r>
            <w:r w:rsidR="008A7B74" w:rsidRPr="00CF78CE">
              <w:rPr>
                <w:rFonts w:ascii="Arial Unicode MS" w:hAnsi="Arial Unicode MS"/>
                <w:color w:val="990000"/>
              </w:rPr>
              <w:t>日</w:t>
            </w:r>
          </w:p>
          <w:p w14:paraId="1EAD3AAE" w14:textId="21A36FF8" w:rsidR="00506096" w:rsidRPr="00AB0EE4" w:rsidRDefault="008A7B74" w:rsidP="008A7B74">
            <w:pPr>
              <w:ind w:left="-1"/>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10</w:t>
            </w:r>
            <w:r>
              <w:rPr>
                <w:rFonts w:ascii="Arial Unicode MS" w:hAnsi="Arial Unicode MS"/>
                <w:color w:val="990000"/>
              </w:rPr>
              <w:t>9</w:t>
            </w:r>
            <w:r w:rsidRPr="00CF78CE">
              <w:rPr>
                <w:rFonts w:ascii="Arial Unicode MS" w:hAnsi="Arial Unicode MS"/>
                <w:color w:val="990000"/>
              </w:rPr>
              <w:t>年</w:t>
            </w:r>
            <w:r>
              <w:rPr>
                <w:rFonts w:ascii="Arial Unicode MS" w:hAnsi="Arial Unicode MS"/>
                <w:color w:val="990000"/>
              </w:rPr>
              <w:t>1</w:t>
            </w:r>
            <w:r w:rsidRPr="00CF78CE">
              <w:rPr>
                <w:rFonts w:ascii="Arial Unicode MS" w:hAnsi="Arial Unicode MS"/>
                <w:color w:val="990000"/>
              </w:rPr>
              <w:t>月</w:t>
            </w:r>
            <w:r>
              <w:rPr>
                <w:rFonts w:ascii="Arial Unicode MS" w:hAnsi="Arial Unicode MS"/>
                <w:color w:val="990000"/>
              </w:rPr>
              <w:t>15</w:t>
            </w:r>
            <w:r w:rsidRPr="00CF78CE">
              <w:rPr>
                <w:rFonts w:ascii="Arial Unicode MS" w:hAnsi="Arial Unicode MS"/>
                <w:color w:val="990000"/>
              </w:rPr>
              <w:t>日</w:t>
            </w:r>
          </w:p>
        </w:tc>
      </w:tr>
    </w:tbl>
    <w:p w14:paraId="7986E8D5" w14:textId="77777777" w:rsidR="00506096" w:rsidRPr="00E2487C" w:rsidRDefault="00961F30" w:rsidP="00F11A97">
      <w:pPr>
        <w:jc w:val="center"/>
        <w:rPr>
          <w:rFonts w:ascii="Arial Unicode MS" w:hAnsi="Arial Unicode MS"/>
          <w:b/>
          <w:bCs/>
          <w:color w:val="800000"/>
          <w:sz w:val="18"/>
        </w:rPr>
      </w:pPr>
      <w:r w:rsidRPr="00E2487C">
        <w:rPr>
          <w:rFonts w:ascii="Arial Unicode MS" w:hAnsi="Arial Unicode MS" w:hint="eastAsia"/>
          <w:color w:val="FFFFFF"/>
          <w:sz w:val="18"/>
        </w:rPr>
        <w:t>‧</w:t>
      </w:r>
      <w:hyperlink r:id="rId14" w:anchor="a志願服務法" w:history="1">
        <w:r w:rsidRPr="00E2487C">
          <w:rPr>
            <w:rStyle w:val="a3"/>
            <w:rFonts w:ascii="Arial Unicode MS" w:hAnsi="Arial Unicode MS" w:hint="eastAsia"/>
            <w:sz w:val="18"/>
          </w:rPr>
          <w:t>相關子法</w:t>
        </w:r>
      </w:hyperlink>
      <w:r w:rsidR="00A82660">
        <w:rPr>
          <w:rFonts w:ascii="Arial Unicode MS" w:hAnsi="Arial Unicode MS" w:cs="Arial Unicode MS" w:hint="eastAsia"/>
          <w:bCs/>
          <w:color w:val="808000"/>
          <w:sz w:val="18"/>
        </w:rPr>
        <w:t>〉〉</w:t>
      </w:r>
      <w:hyperlink r:id="rId15" w:anchor="志願服務法" w:history="1">
        <w:r w:rsidR="00F11A97" w:rsidRPr="00E2487C">
          <w:rPr>
            <w:rStyle w:val="a3"/>
            <w:rFonts w:ascii="Arial Unicode MS" w:hAnsi="Arial Unicode MS" w:hint="eastAsia"/>
            <w:sz w:val="18"/>
          </w:rPr>
          <w:t>S-link</w:t>
        </w:r>
        <w:r w:rsidR="00F11A97" w:rsidRPr="00E2487C">
          <w:rPr>
            <w:rStyle w:val="a3"/>
            <w:rFonts w:ascii="Arial Unicode MS" w:hAnsi="Arial Unicode MS" w:hint="eastAsia"/>
            <w:sz w:val="18"/>
          </w:rPr>
          <w:t>總索引</w:t>
        </w:r>
      </w:hyperlink>
      <w:r w:rsidR="00A82660">
        <w:rPr>
          <w:rFonts w:ascii="Arial Unicode MS" w:hAnsi="Arial Unicode MS" w:hint="eastAsia"/>
          <w:b/>
          <w:color w:val="808000"/>
          <w:sz w:val="18"/>
          <w:szCs w:val="20"/>
        </w:rPr>
        <w:t>〉〉</w:t>
      </w:r>
      <w:hyperlink r:id="rId16" w:tgtFrame="_blank" w:history="1">
        <w:r w:rsidR="00F11A97" w:rsidRPr="00E2487C">
          <w:rPr>
            <w:rStyle w:val="a3"/>
            <w:rFonts w:ascii="Arial Unicode MS" w:hAnsi="Arial Unicode MS" w:hint="eastAsia"/>
            <w:sz w:val="18"/>
          </w:rPr>
          <w:t>線上網頁版</w:t>
        </w:r>
      </w:hyperlink>
      <w:r w:rsidR="00A82660">
        <w:rPr>
          <w:rFonts w:ascii="Arial Unicode MS" w:hAnsi="Arial Unicode MS" w:hint="eastAsia"/>
          <w:b/>
          <w:color w:val="808000"/>
          <w:sz w:val="18"/>
          <w:szCs w:val="20"/>
        </w:rPr>
        <w:t>〉〉</w:t>
      </w:r>
    </w:p>
    <w:p w14:paraId="479F1A68" w14:textId="77777777" w:rsidR="00506096" w:rsidRPr="00A55624" w:rsidRDefault="00506096" w:rsidP="00CC78F7">
      <w:pPr>
        <w:pStyle w:val="1"/>
        <w:ind w:left="-118"/>
        <w:rPr>
          <w:color w:val="990000"/>
          <w:u w:val="single"/>
        </w:rPr>
      </w:pPr>
      <w:r w:rsidRPr="00A55624">
        <w:rPr>
          <w:color w:val="990000"/>
        </w:rPr>
        <w:t>【</w:t>
      </w:r>
      <w:r w:rsidRPr="00A55624">
        <w:rPr>
          <w:rFonts w:hint="eastAsia"/>
          <w:color w:val="990000"/>
        </w:rPr>
        <w:t>法規沿革</w:t>
      </w:r>
      <w:r w:rsidRPr="00A55624">
        <w:rPr>
          <w:color w:val="990000"/>
        </w:rPr>
        <w:t>】</w:t>
      </w:r>
    </w:p>
    <w:p w14:paraId="3DC4D854" w14:textId="77777777" w:rsidR="0034501C" w:rsidRDefault="00506096">
      <w:pPr>
        <w:ind w:left="181"/>
        <w:rPr>
          <w:rFonts w:ascii="Arial Unicode MS" w:hAnsi="Arial Unicode MS"/>
          <w:color w:val="666699"/>
          <w:sz w:val="18"/>
        </w:rPr>
      </w:pPr>
      <w:r w:rsidRPr="00DD093C">
        <w:rPr>
          <w:rFonts w:ascii="Arial Unicode MS" w:hAnsi="Arial Unicode MS"/>
          <w:b/>
          <w:color w:val="666699"/>
          <w:sz w:val="18"/>
        </w:rPr>
        <w:t>1</w:t>
      </w:r>
      <w:r w:rsidR="004F03A4" w:rsidRPr="00C657A8">
        <w:rPr>
          <w:rFonts w:ascii="新細明體" w:hAnsi="新細明體"/>
          <w:b/>
          <w:color w:val="666699"/>
          <w:sz w:val="18"/>
        </w:rPr>
        <w:t>‧</w:t>
      </w:r>
      <w:r w:rsidRPr="00AB0EE4">
        <w:rPr>
          <w:rFonts w:ascii="Arial Unicode MS" w:hAnsi="Arial Unicode MS"/>
          <w:color w:val="666699"/>
          <w:sz w:val="18"/>
        </w:rPr>
        <w:t>中華民國九十年一月二十日總統</w:t>
      </w:r>
      <w:r w:rsidR="00DD093C">
        <w:rPr>
          <w:rFonts w:ascii="Arial Unicode MS" w:hAnsi="Arial Unicode MS"/>
          <w:color w:val="666699"/>
          <w:sz w:val="18"/>
        </w:rPr>
        <w:t>（</w:t>
      </w:r>
      <w:r w:rsidRPr="00AB0EE4">
        <w:rPr>
          <w:rFonts w:ascii="Arial Unicode MS" w:hAnsi="Arial Unicode MS"/>
          <w:color w:val="666699"/>
          <w:sz w:val="18"/>
        </w:rPr>
        <w:t>90</w:t>
      </w:r>
      <w:r w:rsidR="00DD093C">
        <w:rPr>
          <w:rFonts w:ascii="Arial Unicode MS" w:hAnsi="Arial Unicode MS"/>
          <w:color w:val="666699"/>
          <w:sz w:val="18"/>
        </w:rPr>
        <w:t>）</w:t>
      </w:r>
      <w:r w:rsidRPr="00AB0EE4">
        <w:rPr>
          <w:rFonts w:ascii="Arial Unicode MS" w:hAnsi="Arial Unicode MS"/>
          <w:color w:val="666699"/>
          <w:sz w:val="18"/>
        </w:rPr>
        <w:t>華總一義字第</w:t>
      </w:r>
      <w:r w:rsidRPr="00AB0EE4">
        <w:rPr>
          <w:rFonts w:ascii="Arial Unicode MS" w:hAnsi="Arial Unicode MS"/>
          <w:color w:val="666699"/>
          <w:sz w:val="18"/>
        </w:rPr>
        <w:t>9000011840</w:t>
      </w:r>
      <w:r w:rsidRPr="00AB0EE4">
        <w:rPr>
          <w:rFonts w:ascii="Arial Unicode MS" w:hAnsi="Arial Unicode MS"/>
          <w:color w:val="666699"/>
          <w:sz w:val="18"/>
        </w:rPr>
        <w:t>號令制定公布全文</w:t>
      </w:r>
      <w:r w:rsidRPr="00AB0EE4">
        <w:rPr>
          <w:rFonts w:ascii="Arial Unicode MS" w:hAnsi="Arial Unicode MS"/>
          <w:color w:val="666699"/>
          <w:sz w:val="18"/>
        </w:rPr>
        <w:t>25</w:t>
      </w:r>
      <w:r w:rsidRPr="00AB0EE4">
        <w:rPr>
          <w:rFonts w:ascii="Arial Unicode MS" w:hAnsi="Arial Unicode MS"/>
          <w:color w:val="666699"/>
          <w:sz w:val="18"/>
        </w:rPr>
        <w:t>條；並自公布日起施行</w:t>
      </w:r>
    </w:p>
    <w:p w14:paraId="43ABF278" w14:textId="77777777" w:rsidR="0031596F" w:rsidRDefault="0034501C" w:rsidP="0024143F">
      <w:pPr>
        <w:ind w:left="181"/>
        <w:rPr>
          <w:rFonts w:ascii="Arial Unicode MS" w:hAnsi="Arial Unicode MS"/>
          <w:color w:val="666699"/>
          <w:sz w:val="18"/>
        </w:rPr>
      </w:pPr>
      <w:r>
        <w:rPr>
          <w:rFonts w:ascii="Arial Unicode MS" w:hAnsi="Arial Unicode MS" w:hint="eastAsia"/>
          <w:b/>
          <w:color w:val="666699"/>
          <w:sz w:val="18"/>
        </w:rPr>
        <w:t>2</w:t>
      </w:r>
      <w:r w:rsidRPr="00C657A8">
        <w:rPr>
          <w:rFonts w:ascii="新細明體" w:hAnsi="新細明體"/>
          <w:b/>
          <w:color w:val="666699"/>
          <w:sz w:val="18"/>
        </w:rPr>
        <w:t>‧</w:t>
      </w:r>
      <w:r w:rsidRPr="0034501C">
        <w:rPr>
          <w:rFonts w:ascii="Arial Unicode MS" w:hAnsi="Arial Unicode MS" w:hint="eastAsia"/>
          <w:color w:val="666699"/>
          <w:sz w:val="18"/>
        </w:rPr>
        <w:t>中華民國一百零二年六月十一日總統華總一義字第</w:t>
      </w:r>
      <w:r w:rsidRPr="0034501C">
        <w:rPr>
          <w:rFonts w:ascii="Arial Unicode MS" w:hAnsi="Arial Unicode MS" w:hint="eastAsia"/>
          <w:color w:val="666699"/>
          <w:sz w:val="18"/>
        </w:rPr>
        <w:t>10200111631</w:t>
      </w:r>
      <w:r w:rsidRPr="0034501C">
        <w:rPr>
          <w:rFonts w:ascii="Arial Unicode MS" w:hAnsi="Arial Unicode MS" w:hint="eastAsia"/>
          <w:color w:val="666699"/>
          <w:sz w:val="18"/>
        </w:rPr>
        <w:t>號令修正公布第</w:t>
      </w:r>
      <w:hyperlink w:anchor="a5" w:history="1">
        <w:r w:rsidRPr="0034501C">
          <w:rPr>
            <w:rStyle w:val="a3"/>
            <w:rFonts w:ascii="Arial Unicode MS" w:hAnsi="Arial Unicode MS" w:hint="eastAsia"/>
            <w:sz w:val="18"/>
          </w:rPr>
          <w:t>5</w:t>
        </w:r>
      </w:hyperlink>
      <w:r w:rsidRPr="0034501C">
        <w:rPr>
          <w:rFonts w:ascii="Arial Unicode MS" w:hAnsi="Arial Unicode MS" w:hint="eastAsia"/>
          <w:color w:val="666699"/>
          <w:sz w:val="18"/>
        </w:rPr>
        <w:t>、</w:t>
      </w:r>
      <w:hyperlink w:anchor="a18" w:history="1">
        <w:r w:rsidRPr="0034501C">
          <w:rPr>
            <w:rStyle w:val="a3"/>
            <w:rFonts w:ascii="Arial Unicode MS" w:hAnsi="Arial Unicode MS" w:hint="eastAsia"/>
            <w:sz w:val="18"/>
          </w:rPr>
          <w:t>18</w:t>
        </w:r>
      </w:hyperlink>
      <w:r w:rsidRPr="0034501C">
        <w:rPr>
          <w:rFonts w:ascii="Arial Unicode MS" w:hAnsi="Arial Unicode MS" w:hint="eastAsia"/>
          <w:color w:val="666699"/>
          <w:sz w:val="18"/>
        </w:rPr>
        <w:t>、</w:t>
      </w:r>
      <w:hyperlink w:anchor="a20" w:history="1">
        <w:r w:rsidRPr="0034501C">
          <w:rPr>
            <w:rStyle w:val="a3"/>
            <w:rFonts w:ascii="Arial Unicode MS" w:hAnsi="Arial Unicode MS" w:hint="eastAsia"/>
            <w:sz w:val="18"/>
          </w:rPr>
          <w:t>20</w:t>
        </w:r>
      </w:hyperlink>
      <w:r w:rsidRPr="0034501C">
        <w:rPr>
          <w:rFonts w:ascii="Arial Unicode MS" w:hAnsi="Arial Unicode MS" w:hint="eastAsia"/>
          <w:color w:val="666699"/>
          <w:sz w:val="18"/>
        </w:rPr>
        <w:t>條條文；並增訂</w:t>
      </w:r>
      <w:hyperlink w:anchor="a5b1" w:history="1">
        <w:r w:rsidRPr="005335A4">
          <w:rPr>
            <w:rStyle w:val="a3"/>
            <w:rFonts w:ascii="Arial Unicode MS" w:hAnsi="Arial Unicode MS" w:hint="eastAsia"/>
            <w:sz w:val="18"/>
          </w:rPr>
          <w:t>第</w:t>
        </w:r>
        <w:r w:rsidRPr="005335A4">
          <w:rPr>
            <w:rStyle w:val="a3"/>
            <w:rFonts w:ascii="Arial Unicode MS" w:hAnsi="Arial Unicode MS" w:hint="eastAsia"/>
            <w:sz w:val="18"/>
          </w:rPr>
          <w:t>5-1</w:t>
        </w:r>
        <w:r w:rsidRPr="005335A4">
          <w:rPr>
            <w:rStyle w:val="a3"/>
            <w:rFonts w:ascii="Arial Unicode MS" w:hAnsi="Arial Unicode MS" w:hint="eastAsia"/>
            <w:sz w:val="18"/>
          </w:rPr>
          <w:t>條</w:t>
        </w:r>
      </w:hyperlink>
      <w:r w:rsidRPr="0034501C">
        <w:rPr>
          <w:rFonts w:ascii="Arial Unicode MS" w:hAnsi="Arial Unicode MS" w:hint="eastAsia"/>
          <w:color w:val="666699"/>
          <w:sz w:val="18"/>
        </w:rPr>
        <w:t>條文</w:t>
      </w:r>
      <w:r w:rsidR="0024143F" w:rsidRPr="00AB0EE4">
        <w:rPr>
          <w:rFonts w:ascii="Arial Unicode MS" w:hAnsi="Arial Unicode MS"/>
          <w:color w:val="800000"/>
        </w:rPr>
        <w:t xml:space="preserve">　</w:t>
      </w:r>
      <w:r w:rsidR="0024143F" w:rsidRPr="0024143F">
        <w:rPr>
          <w:rFonts w:ascii="Arial Unicode MS" w:hAnsi="Arial Unicode MS" w:hint="eastAsia"/>
          <w:color w:val="666699"/>
          <w:sz w:val="18"/>
        </w:rPr>
        <w:t>中華民國一百零二年七月十九日行政院院臺規字第</w:t>
      </w:r>
      <w:r w:rsidR="0024143F" w:rsidRPr="0024143F">
        <w:rPr>
          <w:rFonts w:ascii="Arial Unicode MS" w:hAnsi="Arial Unicode MS" w:hint="eastAsia"/>
          <w:color w:val="666699"/>
          <w:sz w:val="18"/>
        </w:rPr>
        <w:t>1020141353</w:t>
      </w:r>
      <w:r w:rsidR="0024143F" w:rsidRPr="0024143F">
        <w:rPr>
          <w:rFonts w:ascii="Arial Unicode MS" w:hAnsi="Arial Unicode MS" w:hint="eastAsia"/>
          <w:color w:val="666699"/>
          <w:sz w:val="18"/>
        </w:rPr>
        <w:t>號公告</w:t>
      </w:r>
      <w:hyperlink w:anchor="a4" w:history="1">
        <w:r w:rsidR="0024143F" w:rsidRPr="0024143F">
          <w:rPr>
            <w:rStyle w:val="a3"/>
            <w:rFonts w:ascii="Arial Unicode MS" w:hAnsi="Arial Unicode MS" w:hint="eastAsia"/>
            <w:sz w:val="18"/>
          </w:rPr>
          <w:t>第</w:t>
        </w:r>
        <w:r w:rsidR="0024143F" w:rsidRPr="0024143F">
          <w:rPr>
            <w:rStyle w:val="a3"/>
            <w:rFonts w:ascii="Arial Unicode MS" w:hAnsi="Arial Unicode MS" w:hint="eastAsia"/>
            <w:sz w:val="18"/>
          </w:rPr>
          <w:t>4</w:t>
        </w:r>
        <w:r w:rsidR="0024143F" w:rsidRPr="0024143F">
          <w:rPr>
            <w:rStyle w:val="a3"/>
            <w:rFonts w:ascii="Arial Unicode MS" w:hAnsi="Arial Unicode MS" w:hint="eastAsia"/>
            <w:sz w:val="18"/>
          </w:rPr>
          <w:t>條</w:t>
        </w:r>
      </w:hyperlink>
      <w:r w:rsidR="0024143F" w:rsidRPr="0024143F">
        <w:rPr>
          <w:rFonts w:ascii="Arial Unicode MS" w:hAnsi="Arial Unicode MS" w:hint="eastAsia"/>
          <w:color w:val="666699"/>
          <w:sz w:val="18"/>
        </w:rPr>
        <w:t>第</w:t>
      </w:r>
      <w:r w:rsidR="0024143F" w:rsidRPr="0024143F">
        <w:rPr>
          <w:rFonts w:ascii="Arial Unicode MS" w:hAnsi="Arial Unicode MS" w:hint="eastAsia"/>
          <w:color w:val="666699"/>
          <w:sz w:val="18"/>
        </w:rPr>
        <w:t>1</w:t>
      </w:r>
      <w:r w:rsidR="0024143F" w:rsidRPr="0024143F">
        <w:rPr>
          <w:rFonts w:ascii="Arial Unicode MS" w:hAnsi="Arial Unicode MS" w:hint="eastAsia"/>
          <w:color w:val="666699"/>
          <w:sz w:val="18"/>
        </w:rPr>
        <w:t>項所列屬「內政部」之權責事項，自一百零二年七月二十三日起改由「衛生福利部」管轄</w:t>
      </w:r>
    </w:p>
    <w:p w14:paraId="3681CB46" w14:textId="31AC5480" w:rsidR="00506096" w:rsidRDefault="0031596F" w:rsidP="0024143F">
      <w:pPr>
        <w:ind w:left="181"/>
        <w:rPr>
          <w:rFonts w:ascii="Arial Unicode MS" w:hAnsi="Arial Unicode MS"/>
          <w:color w:val="666699"/>
          <w:sz w:val="18"/>
        </w:rPr>
      </w:pPr>
      <w:r w:rsidRPr="0031596F">
        <w:rPr>
          <w:rFonts w:ascii="Arial Unicode MS" w:hAnsi="Arial Unicode MS" w:hint="eastAsia"/>
          <w:b/>
          <w:color w:val="666699"/>
          <w:sz w:val="18"/>
        </w:rPr>
        <w:t>3</w:t>
      </w:r>
      <w:r w:rsidRPr="0031596F">
        <w:rPr>
          <w:rFonts w:ascii="Arial Unicode MS" w:hAnsi="Arial Unicode MS" w:hint="eastAsia"/>
          <w:b/>
          <w:color w:val="666699"/>
          <w:sz w:val="18"/>
        </w:rPr>
        <w:t>‧</w:t>
      </w:r>
      <w:r w:rsidRPr="0031596F">
        <w:rPr>
          <w:rFonts w:ascii="Arial Unicode MS" w:hAnsi="Arial Unicode MS" w:hint="eastAsia"/>
          <w:color w:val="666699"/>
          <w:sz w:val="18"/>
        </w:rPr>
        <w:t>中華民國一百零三年六月十八日總統華總一義字第</w:t>
      </w:r>
      <w:r w:rsidRPr="0031596F">
        <w:rPr>
          <w:rFonts w:ascii="Arial Unicode MS" w:hAnsi="Arial Unicode MS" w:hint="eastAsia"/>
          <w:color w:val="666699"/>
          <w:sz w:val="18"/>
        </w:rPr>
        <w:t>10300093381</w:t>
      </w:r>
      <w:r w:rsidRPr="0031596F">
        <w:rPr>
          <w:rFonts w:ascii="Arial Unicode MS" w:hAnsi="Arial Unicode MS" w:hint="eastAsia"/>
          <w:color w:val="666699"/>
          <w:sz w:val="18"/>
        </w:rPr>
        <w:t>號令修正公布</w:t>
      </w:r>
      <w:hyperlink w:anchor="a15" w:history="1">
        <w:r w:rsidR="001C374F" w:rsidRPr="008B1FA8">
          <w:rPr>
            <w:rStyle w:val="a3"/>
            <w:rFonts w:ascii="Arial Unicode MS" w:hAnsi="Arial Unicode MS" w:hint="eastAsia"/>
            <w:sz w:val="18"/>
          </w:rPr>
          <w:t>第</w:t>
        </w:r>
        <w:r w:rsidR="001C374F" w:rsidRPr="008B1FA8">
          <w:rPr>
            <w:rStyle w:val="a3"/>
            <w:rFonts w:ascii="Arial Unicode MS" w:hAnsi="Arial Unicode MS" w:hint="eastAsia"/>
            <w:sz w:val="18"/>
          </w:rPr>
          <w:t>15</w:t>
        </w:r>
        <w:r w:rsidR="001C374F" w:rsidRPr="008B1FA8">
          <w:rPr>
            <w:rStyle w:val="a3"/>
            <w:rFonts w:ascii="Arial Unicode MS" w:hAnsi="Arial Unicode MS" w:hint="eastAsia"/>
            <w:sz w:val="18"/>
          </w:rPr>
          <w:t>條</w:t>
        </w:r>
      </w:hyperlink>
      <w:r w:rsidRPr="0031596F">
        <w:rPr>
          <w:rFonts w:ascii="Arial Unicode MS" w:hAnsi="Arial Unicode MS" w:hint="eastAsia"/>
          <w:color w:val="666699"/>
          <w:sz w:val="18"/>
        </w:rPr>
        <w:t>條文</w:t>
      </w:r>
    </w:p>
    <w:p w14:paraId="3B32818D" w14:textId="06936555" w:rsidR="002A078B" w:rsidRPr="00AB0EE4" w:rsidRDefault="002A078B" w:rsidP="0024143F">
      <w:pPr>
        <w:ind w:left="181"/>
        <w:rPr>
          <w:rFonts w:ascii="Arial Unicode MS" w:hAnsi="Arial Unicode MS"/>
          <w:color w:val="666699"/>
          <w:sz w:val="18"/>
        </w:rPr>
      </w:pPr>
      <w:r>
        <w:rPr>
          <w:rFonts w:ascii="Arial Unicode MS" w:hAnsi="Arial Unicode MS"/>
          <w:b/>
          <w:color w:val="666699"/>
          <w:sz w:val="18"/>
        </w:rPr>
        <w:t>4</w:t>
      </w:r>
      <w:r w:rsidRPr="0031596F">
        <w:rPr>
          <w:rFonts w:ascii="Arial Unicode MS" w:hAnsi="Arial Unicode MS" w:hint="eastAsia"/>
          <w:b/>
          <w:color w:val="666699"/>
          <w:sz w:val="18"/>
        </w:rPr>
        <w:t>‧</w:t>
      </w:r>
      <w:r w:rsidRPr="002A078B">
        <w:rPr>
          <w:rFonts w:ascii="Arial Unicode MS" w:hAnsi="Arial Unicode MS" w:hint="eastAsia"/>
          <w:color w:val="666699"/>
          <w:sz w:val="18"/>
        </w:rPr>
        <w:t>中華民國一百零九年一月十五日總統華總一義字第</w:t>
      </w:r>
      <w:r w:rsidRPr="002A078B">
        <w:rPr>
          <w:rFonts w:ascii="Arial Unicode MS" w:hAnsi="Arial Unicode MS" w:hint="eastAsia"/>
          <w:color w:val="666699"/>
          <w:sz w:val="18"/>
        </w:rPr>
        <w:t>10900003951</w:t>
      </w:r>
      <w:r w:rsidRPr="002A078B">
        <w:rPr>
          <w:rFonts w:ascii="Arial Unicode MS" w:hAnsi="Arial Unicode MS" w:hint="eastAsia"/>
          <w:color w:val="666699"/>
          <w:sz w:val="18"/>
        </w:rPr>
        <w:t>號令修正公布</w:t>
      </w:r>
      <w:hyperlink w:anchor="a4" w:history="1">
        <w:r w:rsidRPr="002A078B">
          <w:rPr>
            <w:rStyle w:val="a3"/>
            <w:rFonts w:ascii="Arial Unicode MS" w:hAnsi="Arial Unicode MS" w:hint="eastAsia"/>
            <w:sz w:val="18"/>
          </w:rPr>
          <w:t>第</w:t>
        </w:r>
        <w:r w:rsidRPr="002A078B">
          <w:rPr>
            <w:rStyle w:val="a3"/>
            <w:rFonts w:ascii="Arial Unicode MS" w:hAnsi="Arial Unicode MS" w:hint="eastAsia"/>
            <w:sz w:val="18"/>
          </w:rPr>
          <w:t>4</w:t>
        </w:r>
        <w:r w:rsidRPr="002A078B">
          <w:rPr>
            <w:rStyle w:val="a3"/>
            <w:rFonts w:ascii="Arial Unicode MS" w:hAnsi="Arial Unicode MS" w:hint="eastAsia"/>
            <w:sz w:val="18"/>
          </w:rPr>
          <w:t>條</w:t>
        </w:r>
      </w:hyperlink>
      <w:r w:rsidRPr="002A078B">
        <w:rPr>
          <w:rFonts w:ascii="Arial Unicode MS" w:hAnsi="Arial Unicode MS" w:hint="eastAsia"/>
          <w:color w:val="666699"/>
          <w:sz w:val="18"/>
        </w:rPr>
        <w:t>條文</w:t>
      </w:r>
    </w:p>
    <w:p w14:paraId="2C600290" w14:textId="77777777" w:rsidR="00506096" w:rsidRPr="002A078B" w:rsidRDefault="00506096">
      <w:pPr>
        <w:ind w:firstLineChars="100" w:firstLine="200"/>
        <w:rPr>
          <w:rFonts w:ascii="Arial Unicode MS" w:hAnsi="Arial Unicode MS"/>
          <w:color w:val="666699"/>
        </w:rPr>
      </w:pPr>
    </w:p>
    <w:p w14:paraId="7A4F28BF" w14:textId="77777777" w:rsidR="00506096" w:rsidRPr="00A55624" w:rsidRDefault="00506096" w:rsidP="00CC78F7">
      <w:pPr>
        <w:pStyle w:val="1"/>
        <w:ind w:left="-118"/>
        <w:rPr>
          <w:color w:val="990000"/>
        </w:rPr>
      </w:pPr>
      <w:bookmarkStart w:id="1" w:name="a章節索引"/>
      <w:bookmarkEnd w:id="1"/>
      <w:r w:rsidRPr="00A55624">
        <w:rPr>
          <w:color w:val="990000"/>
        </w:rPr>
        <w:t>【</w:t>
      </w:r>
      <w:r w:rsidRPr="00A55624">
        <w:rPr>
          <w:rFonts w:hint="eastAsia"/>
          <w:color w:val="990000"/>
        </w:rPr>
        <w:t>章節索引</w:t>
      </w:r>
      <w:r w:rsidRPr="00A55624">
        <w:rPr>
          <w:color w:val="990000"/>
        </w:rPr>
        <w:t>】</w:t>
      </w:r>
    </w:p>
    <w:p w14:paraId="49DB30CE" w14:textId="77777777" w:rsidR="0024143F" w:rsidRPr="0024143F" w:rsidRDefault="0024143F" w:rsidP="00423A4F">
      <w:pPr>
        <w:ind w:left="142"/>
        <w:rPr>
          <w:rFonts w:ascii="Arial Unicode MS" w:hAnsi="Arial Unicode MS"/>
          <w:color w:val="800000"/>
        </w:rPr>
      </w:pPr>
      <w:r w:rsidRPr="0024143F">
        <w:rPr>
          <w:rFonts w:ascii="Arial Unicode MS" w:hAnsi="Arial Unicode MS" w:hint="eastAsia"/>
          <w:color w:val="800000"/>
        </w:rPr>
        <w:t xml:space="preserve">第一章　</w:t>
      </w:r>
      <w:hyperlink w:anchor="_第一章__總" w:history="1">
        <w:r w:rsidRPr="0024143F">
          <w:rPr>
            <w:rStyle w:val="a3"/>
            <w:rFonts w:ascii="Arial Unicode MS" w:hAnsi="Arial Unicode MS" w:hint="eastAsia"/>
          </w:rPr>
          <w:t>總則</w:t>
        </w:r>
      </w:hyperlink>
      <w:r w:rsidRPr="0024143F">
        <w:rPr>
          <w:rFonts w:ascii="Arial Unicode MS" w:hAnsi="Arial Unicode MS" w:hint="eastAsia"/>
          <w:color w:val="800000"/>
        </w:rPr>
        <w:t xml:space="preserve">　§</w:t>
      </w:r>
      <w:r w:rsidRPr="0024143F">
        <w:rPr>
          <w:rFonts w:ascii="Arial Unicode MS" w:hAnsi="Arial Unicode MS" w:hint="eastAsia"/>
          <w:color w:val="800000"/>
        </w:rPr>
        <w:t>1</w:t>
      </w:r>
    </w:p>
    <w:p w14:paraId="78EC2DC4" w14:textId="77777777" w:rsidR="0024143F" w:rsidRPr="0024143F" w:rsidRDefault="0024143F" w:rsidP="00423A4F">
      <w:pPr>
        <w:ind w:left="142"/>
        <w:rPr>
          <w:rFonts w:ascii="Arial Unicode MS" w:hAnsi="Arial Unicode MS"/>
          <w:color w:val="800000"/>
        </w:rPr>
      </w:pPr>
      <w:r w:rsidRPr="0024143F">
        <w:rPr>
          <w:rFonts w:ascii="Arial Unicode MS" w:hAnsi="Arial Unicode MS" w:hint="eastAsia"/>
          <w:color w:val="800000"/>
        </w:rPr>
        <w:t xml:space="preserve">第二章　</w:t>
      </w:r>
      <w:hyperlink w:anchor="_第二章__主" w:history="1">
        <w:r w:rsidRPr="0024143F">
          <w:rPr>
            <w:rStyle w:val="a3"/>
            <w:rFonts w:ascii="Arial Unicode MS" w:hAnsi="Arial Unicode MS" w:hint="eastAsia"/>
          </w:rPr>
          <w:t>主管機關</w:t>
        </w:r>
      </w:hyperlink>
      <w:r w:rsidRPr="0024143F">
        <w:rPr>
          <w:rFonts w:ascii="Arial Unicode MS" w:hAnsi="Arial Unicode MS" w:hint="eastAsia"/>
          <w:color w:val="800000"/>
        </w:rPr>
        <w:t xml:space="preserve">　§</w:t>
      </w:r>
      <w:r w:rsidRPr="0024143F">
        <w:rPr>
          <w:rFonts w:ascii="Arial Unicode MS" w:hAnsi="Arial Unicode MS" w:hint="eastAsia"/>
          <w:color w:val="800000"/>
        </w:rPr>
        <w:t>4</w:t>
      </w:r>
    </w:p>
    <w:p w14:paraId="17A4BDBA" w14:textId="77777777" w:rsidR="0024143F" w:rsidRPr="0024143F" w:rsidRDefault="0024143F" w:rsidP="00423A4F">
      <w:pPr>
        <w:ind w:left="142"/>
        <w:rPr>
          <w:rFonts w:ascii="Arial Unicode MS" w:hAnsi="Arial Unicode MS"/>
          <w:color w:val="800000"/>
        </w:rPr>
      </w:pPr>
      <w:r w:rsidRPr="0024143F">
        <w:rPr>
          <w:rFonts w:ascii="Arial Unicode MS" w:hAnsi="Arial Unicode MS" w:hint="eastAsia"/>
          <w:color w:val="800000"/>
        </w:rPr>
        <w:t xml:space="preserve">第三章　</w:t>
      </w:r>
      <w:hyperlink w:anchor="_第三章__志願服務運用單位之職責" w:history="1">
        <w:r w:rsidRPr="0024143F">
          <w:rPr>
            <w:rStyle w:val="a3"/>
            <w:rFonts w:ascii="Arial Unicode MS" w:hAnsi="Arial Unicode MS" w:hint="eastAsia"/>
          </w:rPr>
          <w:t>志願服務運用單位之職責</w:t>
        </w:r>
      </w:hyperlink>
      <w:r w:rsidRPr="0024143F">
        <w:rPr>
          <w:rFonts w:ascii="Arial Unicode MS" w:hAnsi="Arial Unicode MS" w:hint="eastAsia"/>
          <w:color w:val="800000"/>
        </w:rPr>
        <w:t xml:space="preserve">　§</w:t>
      </w:r>
      <w:r w:rsidRPr="0024143F">
        <w:rPr>
          <w:rFonts w:ascii="Arial Unicode MS" w:hAnsi="Arial Unicode MS" w:hint="eastAsia"/>
          <w:color w:val="800000"/>
        </w:rPr>
        <w:t>6</w:t>
      </w:r>
    </w:p>
    <w:p w14:paraId="260F566C" w14:textId="77777777" w:rsidR="0024143F" w:rsidRPr="0024143F" w:rsidRDefault="0024143F" w:rsidP="00423A4F">
      <w:pPr>
        <w:ind w:left="142"/>
        <w:rPr>
          <w:rFonts w:ascii="Arial Unicode MS" w:hAnsi="Arial Unicode MS"/>
          <w:color w:val="800000"/>
        </w:rPr>
      </w:pPr>
      <w:r w:rsidRPr="0024143F">
        <w:rPr>
          <w:rFonts w:ascii="Arial Unicode MS" w:hAnsi="Arial Unicode MS" w:hint="eastAsia"/>
          <w:color w:val="800000"/>
        </w:rPr>
        <w:t xml:space="preserve">第四章　</w:t>
      </w:r>
      <w:hyperlink w:anchor="_第四章__志工之權利及義務" w:history="1">
        <w:r w:rsidRPr="0024143F">
          <w:rPr>
            <w:rStyle w:val="a3"/>
            <w:rFonts w:ascii="Arial Unicode MS" w:hAnsi="Arial Unicode MS" w:hint="eastAsia"/>
          </w:rPr>
          <w:t>志工之權利及義務</w:t>
        </w:r>
      </w:hyperlink>
      <w:r w:rsidRPr="0024143F">
        <w:rPr>
          <w:rFonts w:ascii="Arial Unicode MS" w:hAnsi="Arial Unicode MS" w:hint="eastAsia"/>
          <w:color w:val="800000"/>
        </w:rPr>
        <w:t xml:space="preserve">　§</w:t>
      </w:r>
      <w:r w:rsidRPr="0024143F">
        <w:rPr>
          <w:rFonts w:ascii="Arial Unicode MS" w:hAnsi="Arial Unicode MS" w:hint="eastAsia"/>
          <w:color w:val="800000"/>
        </w:rPr>
        <w:t>14</w:t>
      </w:r>
    </w:p>
    <w:p w14:paraId="35733C82" w14:textId="77777777" w:rsidR="0024143F" w:rsidRPr="0024143F" w:rsidRDefault="0024143F" w:rsidP="00423A4F">
      <w:pPr>
        <w:ind w:left="142"/>
        <w:rPr>
          <w:rFonts w:ascii="Arial Unicode MS" w:hAnsi="Arial Unicode MS"/>
          <w:color w:val="800000"/>
        </w:rPr>
      </w:pPr>
      <w:r w:rsidRPr="0024143F">
        <w:rPr>
          <w:rFonts w:ascii="Arial Unicode MS" w:hAnsi="Arial Unicode MS" w:hint="eastAsia"/>
          <w:color w:val="800000"/>
        </w:rPr>
        <w:t xml:space="preserve">第五章　</w:t>
      </w:r>
      <w:hyperlink w:anchor="_第五章__促進志願服務之措施" w:history="1">
        <w:r w:rsidRPr="0024143F">
          <w:rPr>
            <w:rStyle w:val="a3"/>
            <w:rFonts w:ascii="Arial Unicode MS" w:hAnsi="Arial Unicode MS" w:hint="eastAsia"/>
          </w:rPr>
          <w:t>促進志願服務之措施</w:t>
        </w:r>
      </w:hyperlink>
      <w:r w:rsidRPr="0024143F">
        <w:rPr>
          <w:rFonts w:ascii="Arial Unicode MS" w:hAnsi="Arial Unicode MS" w:hint="eastAsia"/>
          <w:color w:val="800000"/>
        </w:rPr>
        <w:t xml:space="preserve">　§</w:t>
      </w:r>
      <w:r w:rsidRPr="0024143F">
        <w:rPr>
          <w:rFonts w:ascii="Arial Unicode MS" w:hAnsi="Arial Unicode MS" w:hint="eastAsia"/>
          <w:color w:val="800000"/>
        </w:rPr>
        <w:t>16</w:t>
      </w:r>
    </w:p>
    <w:p w14:paraId="20E527D0" w14:textId="77777777" w:rsidR="0024143F" w:rsidRPr="0024143F" w:rsidRDefault="0024143F" w:rsidP="00423A4F">
      <w:pPr>
        <w:ind w:left="142"/>
        <w:rPr>
          <w:rFonts w:ascii="Arial Unicode MS" w:hAnsi="Arial Unicode MS"/>
          <w:color w:val="800000"/>
        </w:rPr>
      </w:pPr>
      <w:r w:rsidRPr="0024143F">
        <w:rPr>
          <w:rFonts w:ascii="Arial Unicode MS" w:hAnsi="Arial Unicode MS" w:hint="eastAsia"/>
          <w:color w:val="800000"/>
        </w:rPr>
        <w:t xml:space="preserve">第六章　</w:t>
      </w:r>
      <w:hyperlink w:anchor="_第六章__志願服務之法律責任" w:history="1">
        <w:r w:rsidRPr="0024143F">
          <w:rPr>
            <w:rStyle w:val="a3"/>
            <w:rFonts w:ascii="Arial Unicode MS" w:hAnsi="Arial Unicode MS" w:hint="eastAsia"/>
          </w:rPr>
          <w:t>志願服務之法律責任</w:t>
        </w:r>
      </w:hyperlink>
      <w:r w:rsidRPr="0024143F">
        <w:rPr>
          <w:rFonts w:ascii="Arial Unicode MS" w:hAnsi="Arial Unicode MS" w:hint="eastAsia"/>
          <w:color w:val="800000"/>
        </w:rPr>
        <w:t xml:space="preserve">　§</w:t>
      </w:r>
      <w:r w:rsidRPr="0024143F">
        <w:rPr>
          <w:rFonts w:ascii="Arial Unicode MS" w:hAnsi="Arial Unicode MS" w:hint="eastAsia"/>
          <w:color w:val="800000"/>
        </w:rPr>
        <w:t>22</w:t>
      </w:r>
    </w:p>
    <w:p w14:paraId="12350F36" w14:textId="77777777" w:rsidR="0024143F" w:rsidRPr="0024143F" w:rsidRDefault="0024143F" w:rsidP="00423A4F">
      <w:pPr>
        <w:ind w:left="142"/>
        <w:rPr>
          <w:rFonts w:ascii="Arial Unicode MS" w:hAnsi="Arial Unicode MS"/>
          <w:color w:val="800000"/>
        </w:rPr>
      </w:pPr>
      <w:r w:rsidRPr="0024143F">
        <w:rPr>
          <w:rFonts w:ascii="Arial Unicode MS" w:hAnsi="Arial Unicode MS" w:hint="eastAsia"/>
          <w:color w:val="800000"/>
        </w:rPr>
        <w:t xml:space="preserve">第七章　</w:t>
      </w:r>
      <w:hyperlink w:anchor="_第七章__經" w:history="1">
        <w:r w:rsidRPr="0024143F">
          <w:rPr>
            <w:rStyle w:val="a3"/>
            <w:rFonts w:ascii="Arial Unicode MS" w:hAnsi="Arial Unicode MS" w:hint="eastAsia"/>
          </w:rPr>
          <w:t>經費</w:t>
        </w:r>
      </w:hyperlink>
      <w:r w:rsidRPr="0024143F">
        <w:rPr>
          <w:rFonts w:ascii="Arial Unicode MS" w:hAnsi="Arial Unicode MS" w:hint="eastAsia"/>
          <w:color w:val="800000"/>
        </w:rPr>
        <w:t xml:space="preserve">　§</w:t>
      </w:r>
      <w:r w:rsidRPr="0024143F">
        <w:rPr>
          <w:rFonts w:ascii="Arial Unicode MS" w:hAnsi="Arial Unicode MS" w:hint="eastAsia"/>
          <w:color w:val="800000"/>
        </w:rPr>
        <w:t>23</w:t>
      </w:r>
    </w:p>
    <w:p w14:paraId="18954A62" w14:textId="77777777" w:rsidR="0024143F" w:rsidRDefault="0024143F" w:rsidP="00423A4F">
      <w:pPr>
        <w:ind w:left="142"/>
        <w:rPr>
          <w:rFonts w:ascii="Arial Unicode MS" w:hAnsi="Arial Unicode MS"/>
          <w:color w:val="800000"/>
        </w:rPr>
      </w:pPr>
      <w:r w:rsidRPr="0024143F">
        <w:rPr>
          <w:rFonts w:ascii="Arial Unicode MS" w:hAnsi="Arial Unicode MS" w:hint="eastAsia"/>
          <w:color w:val="800000"/>
        </w:rPr>
        <w:t xml:space="preserve">第八章　</w:t>
      </w:r>
      <w:hyperlink w:anchor="_第八章__附" w:history="1">
        <w:r w:rsidRPr="0024143F">
          <w:rPr>
            <w:rStyle w:val="a3"/>
            <w:rFonts w:ascii="Arial Unicode MS" w:hAnsi="Arial Unicode MS" w:hint="eastAsia"/>
          </w:rPr>
          <w:t>附則</w:t>
        </w:r>
      </w:hyperlink>
      <w:r w:rsidRPr="0024143F">
        <w:rPr>
          <w:rFonts w:ascii="Arial Unicode MS" w:hAnsi="Arial Unicode MS" w:hint="eastAsia"/>
          <w:color w:val="800000"/>
        </w:rPr>
        <w:t xml:space="preserve">　§</w:t>
      </w:r>
      <w:r w:rsidRPr="0024143F">
        <w:rPr>
          <w:rFonts w:ascii="Arial Unicode MS" w:hAnsi="Arial Unicode MS" w:hint="eastAsia"/>
          <w:color w:val="800000"/>
        </w:rPr>
        <w:t>24</w:t>
      </w:r>
    </w:p>
    <w:p w14:paraId="32535B2F" w14:textId="77777777" w:rsidR="0024143F" w:rsidRPr="0019114A" w:rsidRDefault="0024143F">
      <w:pPr>
        <w:rPr>
          <w:rFonts w:ascii="Arial Unicode MS" w:hAnsi="Arial Unicode MS"/>
          <w:color w:val="800000"/>
        </w:rPr>
      </w:pPr>
    </w:p>
    <w:p w14:paraId="42DDDBC9" w14:textId="657B47E8" w:rsidR="00506096" w:rsidRPr="00A55624" w:rsidRDefault="0019114A" w:rsidP="00CC78F7">
      <w:pPr>
        <w:pStyle w:val="1"/>
        <w:ind w:left="-118"/>
        <w:rPr>
          <w:color w:val="990000"/>
        </w:rPr>
      </w:pPr>
      <w:r>
        <w:rPr>
          <w:color w:val="990000"/>
        </w:rPr>
        <w:t>【法規內容】</w:t>
      </w:r>
    </w:p>
    <w:p w14:paraId="54459352" w14:textId="77777777" w:rsidR="00506096" w:rsidRPr="00AB0EE4" w:rsidRDefault="00506096" w:rsidP="00CC78F7">
      <w:pPr>
        <w:pStyle w:val="1"/>
        <w:ind w:left="-118"/>
      </w:pPr>
      <w:bookmarkStart w:id="2" w:name="_第一章__總"/>
      <w:bookmarkEnd w:id="2"/>
      <w:r w:rsidRPr="00AB0EE4">
        <w:rPr>
          <w:rFonts w:hint="eastAsia"/>
        </w:rPr>
        <w:t>第一章　　總　則</w:t>
      </w:r>
    </w:p>
    <w:p w14:paraId="654EB3B7" w14:textId="77777777" w:rsidR="0019114A" w:rsidRDefault="00D900A1" w:rsidP="00DD093C">
      <w:pPr>
        <w:pStyle w:val="2"/>
      </w:pPr>
      <w:bookmarkStart w:id="3" w:name="a1"/>
      <w:bookmarkEnd w:id="3"/>
      <w:r>
        <w:rPr>
          <w:rFonts w:hint="eastAsia"/>
        </w:rPr>
        <w:t>第</w:t>
      </w:r>
      <w:r>
        <w:rPr>
          <w:rFonts w:hint="eastAsia"/>
        </w:rPr>
        <w:t>1</w:t>
      </w:r>
      <w:r>
        <w:rPr>
          <w:rFonts w:hint="eastAsia"/>
        </w:rPr>
        <w:t>條</w:t>
      </w:r>
      <w:r w:rsidR="00506096" w:rsidRPr="00DD093C">
        <w:rPr>
          <w:rFonts w:hint="eastAsia"/>
        </w:rPr>
        <w:t>（立法目的</w:t>
      </w:r>
      <w:r w:rsidR="0019114A">
        <w:rPr>
          <w:rFonts w:hint="eastAsia"/>
        </w:rPr>
        <w:t>）</w:t>
      </w:r>
    </w:p>
    <w:p w14:paraId="1F8B6744" w14:textId="41B7F68C"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為整合社會人力資源，使願意投入志願服務工作之國民力量做最有效之運用，以發揚志願服務美德，促進社會各項建設及提昇國民生活素質，特制定本法</w:t>
      </w:r>
      <w:r>
        <w:rPr>
          <w:rFonts w:ascii="Arial Unicode MS" w:hAnsi="Arial Unicode MS" w:hint="eastAsia"/>
          <w:color w:val="17365D"/>
        </w:rPr>
        <w:t>。</w:t>
      </w:r>
    </w:p>
    <w:p w14:paraId="109CB1EC" w14:textId="525EA723" w:rsidR="00506096" w:rsidRPr="008F255E"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志願服務，依本法之規定。但其他法律另有規定者，從其規定。</w:t>
      </w:r>
    </w:p>
    <w:p w14:paraId="088E466F" w14:textId="77777777" w:rsidR="0019114A" w:rsidRDefault="00D900A1" w:rsidP="00DD093C">
      <w:pPr>
        <w:pStyle w:val="2"/>
      </w:pPr>
      <w:r>
        <w:rPr>
          <w:rFonts w:hint="eastAsia"/>
        </w:rPr>
        <w:t>第</w:t>
      </w:r>
      <w:r>
        <w:rPr>
          <w:rFonts w:hint="eastAsia"/>
        </w:rPr>
        <w:t>2</w:t>
      </w:r>
      <w:r>
        <w:rPr>
          <w:rFonts w:hint="eastAsia"/>
        </w:rPr>
        <w:t>條</w:t>
      </w:r>
      <w:r w:rsidR="00506096" w:rsidRPr="00AB0EE4">
        <w:rPr>
          <w:rFonts w:hint="eastAsia"/>
        </w:rPr>
        <w:t>（適用範圍</w:t>
      </w:r>
      <w:r w:rsidR="0019114A">
        <w:rPr>
          <w:rFonts w:hint="eastAsia"/>
        </w:rPr>
        <w:t>）</w:t>
      </w:r>
    </w:p>
    <w:p w14:paraId="60B30652" w14:textId="6510CB18"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本法之適用範圍為經主管機關或目的事業主管機關主辦或經其備查符合公眾利益之服務計畫</w:t>
      </w:r>
      <w:r>
        <w:rPr>
          <w:rFonts w:ascii="Arial Unicode MS" w:hAnsi="Arial Unicode MS" w:hint="eastAsia"/>
          <w:color w:val="17365D"/>
        </w:rPr>
        <w:t>。</w:t>
      </w:r>
    </w:p>
    <w:p w14:paraId="59B2E45C" w14:textId="1C2782C9" w:rsidR="00506096" w:rsidRPr="008F255E"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前項所指之服務計畫不包括單純、偶發，基於家庭或友誼原因而執行之志願服務計畫。</w:t>
      </w:r>
    </w:p>
    <w:p w14:paraId="6E1FE7A4" w14:textId="77777777" w:rsidR="0019114A" w:rsidRDefault="00D900A1" w:rsidP="00DD093C">
      <w:pPr>
        <w:pStyle w:val="2"/>
      </w:pPr>
      <w:bookmarkStart w:id="4" w:name="a3"/>
      <w:bookmarkEnd w:id="4"/>
      <w:r>
        <w:rPr>
          <w:rFonts w:hint="eastAsia"/>
        </w:rPr>
        <w:t>第</w:t>
      </w:r>
      <w:r>
        <w:rPr>
          <w:rFonts w:hint="eastAsia"/>
        </w:rPr>
        <w:t>3</w:t>
      </w:r>
      <w:r>
        <w:rPr>
          <w:rFonts w:hint="eastAsia"/>
        </w:rPr>
        <w:t>條</w:t>
      </w:r>
      <w:r w:rsidR="00506096" w:rsidRPr="00AB0EE4">
        <w:rPr>
          <w:rFonts w:hint="eastAsia"/>
        </w:rPr>
        <w:t>（名詞定義</w:t>
      </w:r>
      <w:r w:rsidR="0019114A">
        <w:rPr>
          <w:rFonts w:hint="eastAsia"/>
        </w:rPr>
        <w:t>）</w:t>
      </w:r>
    </w:p>
    <w:p w14:paraId="07682CDB" w14:textId="1D9E11C8" w:rsidR="00506096" w:rsidRPr="008F255E" w:rsidRDefault="0019114A" w:rsidP="0007627D">
      <w:pPr>
        <w:ind w:left="142"/>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本法之名詞定義如下：</w:t>
      </w:r>
    </w:p>
    <w:p w14:paraId="2FD9FDCD" w14:textId="77777777" w:rsidR="0019114A" w:rsidRDefault="0007627D" w:rsidP="0007627D">
      <w:pPr>
        <w:ind w:left="142"/>
        <w:rPr>
          <w:rFonts w:ascii="Arial Unicode MS" w:hAnsi="Arial Unicode MS"/>
          <w:color w:val="17365D"/>
        </w:rPr>
      </w:pPr>
      <w:r w:rsidRPr="008F255E">
        <w:rPr>
          <w:rFonts w:ascii="Arial Unicode MS" w:hAnsi="Arial Unicode MS" w:hint="eastAsia"/>
          <w:color w:val="17365D"/>
        </w:rPr>
        <w:t xml:space="preserve">　　</w:t>
      </w:r>
      <w:r w:rsidR="00506096" w:rsidRPr="008F255E">
        <w:rPr>
          <w:rFonts w:ascii="Arial Unicode MS" w:hAnsi="Arial Unicode MS" w:hint="eastAsia"/>
          <w:color w:val="17365D"/>
        </w:rPr>
        <w:t>一、志願服務：民眾出於自由意志，非基於個人義務或法律責任，秉誠心以知識、體能、勞力、經驗、技術、時間等貢獻社會，不以獲取報酬為目的，以提高公共事務效能及增進社會公益所為之各項輔助性服務</w:t>
      </w:r>
      <w:r w:rsidR="0019114A">
        <w:rPr>
          <w:rFonts w:ascii="Arial Unicode MS" w:hAnsi="Arial Unicode MS" w:hint="eastAsia"/>
          <w:color w:val="17365D"/>
        </w:rPr>
        <w:t>。</w:t>
      </w:r>
    </w:p>
    <w:p w14:paraId="0565C036" w14:textId="7B39409C" w:rsidR="0019114A" w:rsidRDefault="0019114A" w:rsidP="0007627D">
      <w:pPr>
        <w:ind w:left="142"/>
        <w:rPr>
          <w:rFonts w:ascii="Arial Unicode MS" w:hAnsi="Arial Unicode MS"/>
          <w:color w:val="17365D"/>
        </w:rPr>
      </w:pPr>
      <w:r>
        <w:rPr>
          <w:rFonts w:ascii="Arial Unicode MS" w:hAnsi="Arial Unicode MS" w:hint="eastAsia"/>
          <w:color w:val="17365D"/>
        </w:rPr>
        <w:lastRenderedPageBreak/>
        <w:t xml:space="preserve">　　</w:t>
      </w:r>
      <w:r w:rsidRPr="008F255E">
        <w:rPr>
          <w:rFonts w:ascii="Arial Unicode MS" w:hAnsi="Arial Unicode MS" w:hint="eastAsia"/>
          <w:color w:val="17365D"/>
        </w:rPr>
        <w:t>二</w:t>
      </w:r>
      <w:r>
        <w:rPr>
          <w:rFonts w:ascii="Arial Unicode MS" w:hAnsi="Arial Unicode MS" w:hint="eastAsia"/>
          <w:color w:val="17365D"/>
        </w:rPr>
        <w:t>、</w:t>
      </w:r>
      <w:r w:rsidR="00506096" w:rsidRPr="008F255E">
        <w:rPr>
          <w:rFonts w:ascii="Arial Unicode MS" w:hAnsi="Arial Unicode MS" w:hint="eastAsia"/>
          <w:color w:val="17365D"/>
        </w:rPr>
        <w:t>志願服務者（以下簡稱志工）：對社會提出志願服務者</w:t>
      </w:r>
      <w:r>
        <w:rPr>
          <w:rFonts w:ascii="Arial Unicode MS" w:hAnsi="Arial Unicode MS" w:hint="eastAsia"/>
          <w:color w:val="17365D"/>
        </w:rPr>
        <w:t>。</w:t>
      </w:r>
    </w:p>
    <w:p w14:paraId="25844D54" w14:textId="7B39E4EB" w:rsidR="0019114A" w:rsidRDefault="0019114A" w:rsidP="0007627D">
      <w:pPr>
        <w:ind w:left="142"/>
        <w:rPr>
          <w:rFonts w:ascii="Arial Unicode MS" w:hAnsi="Arial Unicode MS"/>
          <w:color w:val="17365D"/>
        </w:rPr>
      </w:pPr>
      <w:r>
        <w:rPr>
          <w:rFonts w:ascii="Arial Unicode MS" w:hAnsi="Arial Unicode MS" w:hint="eastAsia"/>
          <w:color w:val="17365D"/>
        </w:rPr>
        <w:t xml:space="preserve">　　</w:t>
      </w:r>
      <w:r w:rsidRPr="008F255E">
        <w:rPr>
          <w:rFonts w:ascii="Arial Unicode MS" w:hAnsi="Arial Unicode MS" w:hint="eastAsia"/>
          <w:color w:val="17365D"/>
        </w:rPr>
        <w:t>三</w:t>
      </w:r>
      <w:r>
        <w:rPr>
          <w:rFonts w:ascii="Arial Unicode MS" w:hAnsi="Arial Unicode MS" w:hint="eastAsia"/>
          <w:color w:val="17365D"/>
        </w:rPr>
        <w:t>、</w:t>
      </w:r>
      <w:r w:rsidR="00506096" w:rsidRPr="008F255E">
        <w:rPr>
          <w:rFonts w:ascii="Arial Unicode MS" w:hAnsi="Arial Unicode MS" w:hint="eastAsia"/>
          <w:color w:val="17365D"/>
        </w:rPr>
        <w:t>志願服務運用單位：運用志工之機關、機構、學校、法人或經政府立案團體</w:t>
      </w:r>
      <w:r>
        <w:rPr>
          <w:rFonts w:ascii="Arial Unicode MS" w:hAnsi="Arial Unicode MS" w:hint="eastAsia"/>
          <w:color w:val="17365D"/>
        </w:rPr>
        <w:t>。</w:t>
      </w:r>
    </w:p>
    <w:p w14:paraId="4165C588" w14:textId="379FF515" w:rsidR="00F47627" w:rsidRPr="00AB0EE4" w:rsidRDefault="0019114A" w:rsidP="00F47627">
      <w:pPr>
        <w:ind w:left="119"/>
        <w:rPr>
          <w:rFonts w:ascii="Arial Unicode MS" w:hAnsi="Arial Unicode MS"/>
          <w:color w:val="666699"/>
        </w:rPr>
      </w:pPr>
      <w:r>
        <w:rPr>
          <w:rFonts w:ascii="Arial Unicode MS" w:hAnsi="Arial Unicode MS" w:hint="eastAsia"/>
          <w:color w:val="17365D"/>
        </w:rPr>
        <w:t xml:space="preserve">　　　　</w:t>
      </w:r>
      <w:r w:rsidR="00F47627" w:rsidRPr="00AB0EE4">
        <w:rPr>
          <w:rFonts w:ascii="Arial Unicode MS" w:hAnsi="Arial Unicode MS" w:hint="eastAsia"/>
          <w:color w:val="666699"/>
        </w:rPr>
        <w:t xml:space="preserve">　　　　　　　　　　　　　　　　　　　　　　　　　　　　　　　　　　　　　　　　</w:t>
      </w:r>
      <w:hyperlink w:anchor="a章節索引" w:history="1">
        <w:r w:rsidR="00F47627" w:rsidRPr="00AB0EE4">
          <w:rPr>
            <w:rStyle w:val="a3"/>
            <w:rFonts w:ascii="Arial Unicode MS" w:hAnsi="Arial Unicode MS" w:hint="eastAsia"/>
            <w:sz w:val="18"/>
          </w:rPr>
          <w:t>回索引</w:t>
        </w:r>
      </w:hyperlink>
      <w:r w:rsidR="00A82660">
        <w:rPr>
          <w:rFonts w:ascii="Arial Unicode MS" w:hAnsi="Arial Unicode MS" w:hint="eastAsia"/>
          <w:color w:val="808000"/>
          <w:sz w:val="18"/>
        </w:rPr>
        <w:t>〉〉</w:t>
      </w:r>
    </w:p>
    <w:p w14:paraId="7857D023" w14:textId="77777777" w:rsidR="00506096" w:rsidRPr="00AB0EE4" w:rsidRDefault="00506096" w:rsidP="00CC78F7">
      <w:pPr>
        <w:pStyle w:val="1"/>
        <w:ind w:left="-118"/>
      </w:pPr>
      <w:bookmarkStart w:id="5" w:name="_第二章__主"/>
      <w:bookmarkEnd w:id="5"/>
      <w:r w:rsidRPr="00AB0EE4">
        <w:t>第二章</w:t>
      </w:r>
      <w:r w:rsidRPr="00AB0EE4">
        <w:rPr>
          <w:rFonts w:hint="eastAsia"/>
        </w:rPr>
        <w:t xml:space="preserve">　　</w:t>
      </w:r>
      <w:r w:rsidR="0024143F">
        <w:t>主管機</w:t>
      </w:r>
      <w:r w:rsidRPr="00AB0EE4">
        <w:t>關</w:t>
      </w:r>
    </w:p>
    <w:p w14:paraId="3F45C562" w14:textId="77777777" w:rsidR="0019114A" w:rsidRDefault="00D900A1" w:rsidP="00DD093C">
      <w:pPr>
        <w:pStyle w:val="2"/>
        <w:rPr>
          <w:rFonts w:ascii="新細明體" w:hAnsi="新細明體"/>
          <w:color w:val="FFFFFF"/>
        </w:rPr>
      </w:pPr>
      <w:bookmarkStart w:id="6" w:name="a4"/>
      <w:bookmarkEnd w:id="6"/>
      <w:r>
        <w:rPr>
          <w:rFonts w:hint="eastAsia"/>
        </w:rPr>
        <w:t>第</w:t>
      </w:r>
      <w:r>
        <w:rPr>
          <w:rFonts w:hint="eastAsia"/>
        </w:rPr>
        <w:t>4</w:t>
      </w:r>
      <w:r>
        <w:rPr>
          <w:rFonts w:hint="eastAsia"/>
        </w:rPr>
        <w:t>條</w:t>
      </w:r>
      <w:r w:rsidR="00506096" w:rsidRPr="00AB0EE4">
        <w:rPr>
          <w:rFonts w:hint="eastAsia"/>
        </w:rPr>
        <w:t>（主管機關）</w:t>
      </w:r>
      <w:r w:rsidR="0019114A">
        <w:rPr>
          <w:rFonts w:ascii="新細明體" w:hAnsi="新細明體" w:hint="eastAsia"/>
          <w:color w:val="FFFFFF"/>
        </w:rPr>
        <w:t>∵</w:t>
      </w:r>
    </w:p>
    <w:p w14:paraId="0E637454" w14:textId="314301F0" w:rsidR="0019114A" w:rsidRDefault="0019114A" w:rsidP="00630BD7">
      <w:pPr>
        <w:ind w:left="142"/>
        <w:jc w:val="both"/>
        <w:rPr>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630BD7" w:rsidRPr="00D3647A">
        <w:rPr>
          <w:rFonts w:hint="eastAsia"/>
          <w:color w:val="17365D"/>
        </w:rPr>
        <w:t>本法所稱之主管機關：在中央為衛生福利部；在直轄市為直轄市政府；在縣（市）為縣（市）政府</w:t>
      </w:r>
      <w:r>
        <w:rPr>
          <w:rFonts w:hint="eastAsia"/>
          <w:color w:val="17365D"/>
        </w:rPr>
        <w:t>。</w:t>
      </w:r>
    </w:p>
    <w:p w14:paraId="7438AC90" w14:textId="73509893" w:rsidR="0019114A" w:rsidRDefault="0019114A" w:rsidP="00630BD7">
      <w:pPr>
        <w:ind w:left="142"/>
        <w:jc w:val="both"/>
        <w:rPr>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Pr="00630BD7">
        <w:rPr>
          <w:rFonts w:hint="eastAsia"/>
          <w:color w:val="666699"/>
        </w:rPr>
        <w:t>本法所定事項，涉及各目的事業主管機關職掌者，由各目的事業主管機關辦理</w:t>
      </w:r>
      <w:r>
        <w:rPr>
          <w:rFonts w:hint="eastAsia"/>
          <w:color w:val="17365D"/>
        </w:rPr>
        <w:t>。</w:t>
      </w:r>
    </w:p>
    <w:p w14:paraId="7C16E7E0" w14:textId="264AE2F9" w:rsidR="00630BD7" w:rsidRPr="00D3647A" w:rsidRDefault="0019114A" w:rsidP="00630BD7">
      <w:pPr>
        <w:ind w:left="142"/>
        <w:jc w:val="both"/>
        <w:rPr>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3</w:t>
      </w:r>
      <w:r w:rsidRPr="0019114A">
        <w:rPr>
          <w:rFonts w:asciiTheme="minorHAnsi" w:hAnsiTheme="minorHAnsi" w:hint="eastAsia"/>
          <w:color w:val="404040" w:themeColor="text1" w:themeTint="BF"/>
          <w:sz w:val="18"/>
        </w:rPr>
        <w:t>﹞</w:t>
      </w:r>
      <w:r w:rsidR="00630BD7" w:rsidRPr="00D3647A">
        <w:rPr>
          <w:rFonts w:hint="eastAsia"/>
          <w:color w:val="17365D"/>
        </w:rPr>
        <w:t>前二項各級主管機關及各目的事業主管機關主管志工之權利、義務、召募、教育訓練、獎勵表揚、福利、保障、宣導與申訴之規劃及辦理，其權責如下：</w:t>
      </w:r>
    </w:p>
    <w:p w14:paraId="4F58A26F" w14:textId="77777777" w:rsidR="0019114A" w:rsidRDefault="00630BD7" w:rsidP="00630BD7">
      <w:pPr>
        <w:ind w:left="142"/>
        <w:jc w:val="both"/>
        <w:rPr>
          <w:color w:val="17365D"/>
        </w:rPr>
      </w:pPr>
      <w:r w:rsidRPr="00D3647A">
        <w:rPr>
          <w:rFonts w:hint="eastAsia"/>
          <w:color w:val="17365D"/>
        </w:rPr>
        <w:t xml:space="preserve">　　一、主管機關：主管從事社會福利服務、涉及二個以上目的事業主管機關之服務工作協調及其他綜合規劃事項</w:t>
      </w:r>
      <w:r w:rsidR="0019114A">
        <w:rPr>
          <w:rFonts w:hint="eastAsia"/>
          <w:color w:val="17365D"/>
        </w:rPr>
        <w:t>。</w:t>
      </w:r>
    </w:p>
    <w:p w14:paraId="14C3A3F6" w14:textId="49965688" w:rsidR="00630BD7" w:rsidRPr="00D3647A" w:rsidRDefault="0019114A" w:rsidP="00630BD7">
      <w:pPr>
        <w:ind w:left="142"/>
        <w:jc w:val="both"/>
        <w:rPr>
          <w:color w:val="17365D"/>
        </w:rPr>
      </w:pPr>
      <w:r>
        <w:rPr>
          <w:rFonts w:hint="eastAsia"/>
          <w:color w:val="17365D"/>
        </w:rPr>
        <w:t xml:space="preserve">　　</w:t>
      </w:r>
      <w:r w:rsidRPr="00D3647A">
        <w:rPr>
          <w:rFonts w:hint="eastAsia"/>
          <w:color w:val="17365D"/>
        </w:rPr>
        <w:t>二</w:t>
      </w:r>
      <w:r>
        <w:rPr>
          <w:rFonts w:hint="eastAsia"/>
          <w:color w:val="17365D"/>
        </w:rPr>
        <w:t>、</w:t>
      </w:r>
      <w:r w:rsidR="00630BD7" w:rsidRPr="00D3647A">
        <w:rPr>
          <w:rFonts w:hint="eastAsia"/>
          <w:color w:val="17365D"/>
        </w:rPr>
        <w:t>目的事業主管機關：凡主管相關社會服務、教育、輔導、文化、科學、體育、消防救難、交通安全、環境保護、衛生保健、合作發展、經濟、研究、志工人力之開發、聯合活動之發展以及志願服務之提昇等公眾利益工作之機關。</w:t>
      </w:r>
    </w:p>
    <w:p w14:paraId="783F4649" w14:textId="5A8BF451" w:rsidR="0019114A" w:rsidRDefault="0019114A" w:rsidP="00A930F8">
      <w:pPr>
        <w:pStyle w:val="3"/>
      </w:pPr>
      <w:r>
        <w:rPr>
          <w:rFonts w:hint="eastAsia"/>
        </w:rPr>
        <w:t>--</w:t>
      </w:r>
      <w:r w:rsidRPr="003D4637">
        <w:rPr>
          <w:rFonts w:hint="eastAsia"/>
        </w:rPr>
        <w:t>10</w:t>
      </w:r>
      <w:r>
        <w:t>9</w:t>
      </w:r>
      <w:r w:rsidRPr="003D4637">
        <w:rPr>
          <w:rFonts w:hint="eastAsia"/>
        </w:rPr>
        <w:t>年</w:t>
      </w:r>
      <w:r>
        <w:t>1</w:t>
      </w:r>
      <w:r w:rsidRPr="003D4637">
        <w:rPr>
          <w:rFonts w:hint="eastAsia"/>
        </w:rPr>
        <w:t>月</w:t>
      </w:r>
      <w:r>
        <w:rPr>
          <w:rFonts w:hint="eastAsia"/>
        </w:rPr>
        <w:t>1</w:t>
      </w:r>
      <w:r>
        <w:t>5</w:t>
      </w:r>
      <w:r w:rsidRPr="003D4637">
        <w:rPr>
          <w:rFonts w:hint="eastAsia"/>
        </w:rPr>
        <w:t>日修正前條文</w:t>
      </w:r>
      <w:r w:rsidRPr="003D4637">
        <w:rPr>
          <w:rFonts w:hint="eastAsia"/>
        </w:rPr>
        <w:t>--</w:t>
      </w:r>
      <w:hyperlink r:id="rId17" w:history="1">
        <w:r w:rsidRPr="003D4637">
          <w:rPr>
            <w:rStyle w:val="a3"/>
            <w:szCs w:val="20"/>
          </w:rPr>
          <w:t>比對程式</w:t>
        </w:r>
      </w:hyperlink>
    </w:p>
    <w:p w14:paraId="2AABA451" w14:textId="1B1705F7" w:rsidR="0019114A" w:rsidRDefault="0019114A" w:rsidP="00630BD7">
      <w:pPr>
        <w:ind w:leftChars="50" w:left="100"/>
        <w:jc w:val="both"/>
        <w:rPr>
          <w:rFonts w:ascii="Arial Unicode MS" w:hAnsi="Arial Unicode MS"/>
          <w:color w:val="5F5F5F"/>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630BD7">
        <w:rPr>
          <w:rFonts w:ascii="Arial Unicode MS" w:hAnsi="Arial Unicode MS" w:hint="eastAsia"/>
          <w:color w:val="5F5F5F"/>
        </w:rPr>
        <w:t>本法所稱之主管機關：在中央為內政部；在直轄市為直轄市政府；在縣（市）為縣（市）政府</w:t>
      </w:r>
      <w:r>
        <w:rPr>
          <w:rFonts w:ascii="Arial Unicode MS" w:hAnsi="Arial Unicode MS" w:hint="eastAsia"/>
          <w:color w:val="5F5F5F"/>
        </w:rPr>
        <w:t>。</w:t>
      </w:r>
    </w:p>
    <w:p w14:paraId="74623504" w14:textId="414280B4" w:rsidR="0019114A" w:rsidRDefault="0019114A" w:rsidP="00630BD7">
      <w:pPr>
        <w:ind w:leftChars="50" w:left="100"/>
        <w:jc w:val="both"/>
        <w:rPr>
          <w:rFonts w:ascii="Arial Unicode MS" w:hAnsi="Arial Unicode MS"/>
          <w:color w:val="5F5F5F"/>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Pr="008F255E">
        <w:rPr>
          <w:rFonts w:ascii="Arial Unicode MS" w:hAnsi="Arial Unicode MS" w:hint="eastAsia"/>
          <w:color w:val="666699"/>
        </w:rPr>
        <w:t>本法所定事項，涉及各目的事業主管機關職掌者，由各目的事業主管機關辦理</w:t>
      </w:r>
      <w:r>
        <w:rPr>
          <w:rFonts w:ascii="Arial Unicode MS" w:hAnsi="Arial Unicode MS" w:hint="eastAsia"/>
          <w:color w:val="5F5F5F"/>
        </w:rPr>
        <w:t>。</w:t>
      </w:r>
    </w:p>
    <w:p w14:paraId="77C7FA19" w14:textId="39C85C58" w:rsidR="00506096" w:rsidRPr="00630BD7" w:rsidRDefault="0019114A" w:rsidP="00630BD7">
      <w:pPr>
        <w:ind w:leftChars="50" w:left="100"/>
        <w:jc w:val="both"/>
        <w:rPr>
          <w:rFonts w:ascii="Arial Unicode MS" w:hAnsi="Arial Unicode MS"/>
          <w:color w:val="5F5F5F"/>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3</w:t>
      </w:r>
      <w:r w:rsidRPr="0019114A">
        <w:rPr>
          <w:rFonts w:asciiTheme="minorHAnsi" w:hAnsiTheme="minorHAnsi" w:hint="eastAsia"/>
          <w:color w:val="404040" w:themeColor="text1" w:themeTint="BF"/>
          <w:sz w:val="18"/>
        </w:rPr>
        <w:t>﹞</w:t>
      </w:r>
      <w:r w:rsidR="00506096" w:rsidRPr="00630BD7">
        <w:rPr>
          <w:rFonts w:ascii="Arial Unicode MS" w:hAnsi="Arial Unicode MS" w:hint="eastAsia"/>
          <w:color w:val="5F5F5F"/>
        </w:rPr>
        <w:t>前二項各級主管機關及各目的事業主管機關主管志工之權利、義務、召募、教育訓練、獎勵表揚、福利、保障、宣導與申訴之規劃及辦理，其權責如下：</w:t>
      </w:r>
    </w:p>
    <w:p w14:paraId="7026A6F1" w14:textId="77777777" w:rsidR="0019114A" w:rsidRDefault="0007627D" w:rsidP="00630BD7">
      <w:pPr>
        <w:ind w:left="142"/>
        <w:jc w:val="both"/>
        <w:rPr>
          <w:rFonts w:ascii="Arial Unicode MS" w:hAnsi="Arial Unicode MS"/>
          <w:color w:val="5F5F5F"/>
        </w:rPr>
      </w:pPr>
      <w:r w:rsidRPr="00630BD7">
        <w:rPr>
          <w:rFonts w:ascii="Arial Unicode MS" w:hAnsi="Arial Unicode MS" w:hint="eastAsia"/>
          <w:color w:val="5F5F5F"/>
        </w:rPr>
        <w:t xml:space="preserve">　　</w:t>
      </w:r>
      <w:r w:rsidR="00506096" w:rsidRPr="00630BD7">
        <w:rPr>
          <w:rFonts w:ascii="Arial Unicode MS" w:hAnsi="Arial Unicode MS" w:hint="eastAsia"/>
          <w:color w:val="5F5F5F"/>
        </w:rPr>
        <w:t>一、主管機關：主管從事社會福利服務、涉及二個以上目的事業主管機關之服務工作協調及其他綜合規劃事項</w:t>
      </w:r>
      <w:r w:rsidR="0019114A">
        <w:rPr>
          <w:rFonts w:ascii="Arial Unicode MS" w:hAnsi="Arial Unicode MS" w:hint="eastAsia"/>
          <w:color w:val="5F5F5F"/>
        </w:rPr>
        <w:t>。</w:t>
      </w:r>
    </w:p>
    <w:p w14:paraId="208CE12B" w14:textId="4C8ACD41" w:rsidR="00506096" w:rsidRPr="00630BD7" w:rsidRDefault="0019114A" w:rsidP="00630BD7">
      <w:pPr>
        <w:ind w:left="142"/>
        <w:jc w:val="both"/>
        <w:rPr>
          <w:rFonts w:ascii="Arial Unicode MS" w:hAnsi="Arial Unicode MS"/>
          <w:color w:val="5F5F5F"/>
        </w:rPr>
      </w:pPr>
      <w:r>
        <w:rPr>
          <w:rFonts w:ascii="Arial Unicode MS" w:hAnsi="Arial Unicode MS" w:hint="eastAsia"/>
          <w:color w:val="5F5F5F"/>
        </w:rPr>
        <w:t xml:space="preserve">　　</w:t>
      </w:r>
      <w:r w:rsidRPr="00630BD7">
        <w:rPr>
          <w:rFonts w:ascii="Arial Unicode MS" w:hAnsi="Arial Unicode MS" w:hint="eastAsia"/>
          <w:color w:val="5F5F5F"/>
        </w:rPr>
        <w:t>二</w:t>
      </w:r>
      <w:r>
        <w:rPr>
          <w:rFonts w:ascii="Arial Unicode MS" w:hAnsi="Arial Unicode MS" w:hint="eastAsia"/>
          <w:color w:val="5F5F5F"/>
        </w:rPr>
        <w:t>、</w:t>
      </w:r>
      <w:r w:rsidR="00506096" w:rsidRPr="00630BD7">
        <w:rPr>
          <w:rFonts w:ascii="Arial Unicode MS" w:hAnsi="Arial Unicode MS" w:hint="eastAsia"/>
          <w:color w:val="5F5F5F"/>
        </w:rPr>
        <w:t>目的事業主管機關：凡主管相關社會服務、教育、輔導、文化、科學、體育、消防救難、交通安全、環境保護、衛生保健、合作發展、經濟、研究、志工人力之開發、聯合活動之發展以及志願服務之提昇等公眾利益工作之機關。</w:t>
      </w:r>
      <w:r w:rsidR="00214C9E" w:rsidRPr="006B689A">
        <w:rPr>
          <w:rFonts w:hint="eastAsia"/>
          <w:color w:val="FFFFFF"/>
        </w:rPr>
        <w:t>∴</w:t>
      </w:r>
    </w:p>
    <w:p w14:paraId="6E7C76FC" w14:textId="77777777" w:rsidR="0019114A" w:rsidRDefault="00D900A1" w:rsidP="00DD093C">
      <w:pPr>
        <w:pStyle w:val="2"/>
        <w:rPr>
          <w:rFonts w:ascii="新細明體" w:hAnsi="新細明體"/>
          <w:color w:val="FFFFFF"/>
        </w:rPr>
      </w:pPr>
      <w:bookmarkStart w:id="7" w:name="a5"/>
      <w:bookmarkEnd w:id="7"/>
      <w:r>
        <w:rPr>
          <w:rFonts w:hint="eastAsia"/>
        </w:rPr>
        <w:t>第</w:t>
      </w:r>
      <w:r>
        <w:rPr>
          <w:rFonts w:hint="eastAsia"/>
        </w:rPr>
        <w:t>5</w:t>
      </w:r>
      <w:r>
        <w:rPr>
          <w:rFonts w:hint="eastAsia"/>
        </w:rPr>
        <w:t>條</w:t>
      </w:r>
      <w:r w:rsidR="00506096" w:rsidRPr="00AB0EE4">
        <w:rPr>
          <w:rFonts w:hint="eastAsia"/>
        </w:rPr>
        <w:t>（主管機關及目的事業主管機關之權責）</w:t>
      </w:r>
      <w:r w:rsidR="0019114A">
        <w:rPr>
          <w:rFonts w:ascii="新細明體" w:hAnsi="新細明體" w:hint="eastAsia"/>
          <w:color w:val="FFFFFF"/>
        </w:rPr>
        <w:t>∵</w:t>
      </w:r>
    </w:p>
    <w:p w14:paraId="0B0FED01" w14:textId="329B09C2" w:rsidR="0019114A" w:rsidRDefault="0019114A" w:rsidP="005335A4">
      <w:pPr>
        <w:ind w:left="142"/>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335A4" w:rsidRPr="005335A4">
        <w:rPr>
          <w:rFonts w:ascii="Arial Unicode MS" w:hAnsi="Arial Unicode MS" w:hint="eastAsia"/>
          <w:color w:val="17365D"/>
        </w:rPr>
        <w:t>主管機關及各目的事業主管機關應置專責人員辦理志願服務相關事宜；其人數得由各主管機關及各目的事業主管機關視其實際業務需要定之。為整合規劃、研究、協調及開拓社會資源、創新社會服務項目相關事宜，每年至少應召開志願服務聯繫會報一次</w:t>
      </w:r>
      <w:r>
        <w:rPr>
          <w:rFonts w:ascii="Arial Unicode MS" w:hAnsi="Arial Unicode MS" w:hint="eastAsia"/>
          <w:color w:val="17365D"/>
        </w:rPr>
        <w:t>。</w:t>
      </w:r>
    </w:p>
    <w:p w14:paraId="6DFC5A01" w14:textId="5D6D2A9F" w:rsidR="005335A4" w:rsidRPr="005335A4" w:rsidRDefault="0019114A" w:rsidP="005335A4">
      <w:pPr>
        <w:ind w:left="142"/>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335A4" w:rsidRPr="005335A4">
        <w:rPr>
          <w:rFonts w:ascii="Arial Unicode MS" w:hAnsi="Arial Unicode MS" w:hint="eastAsia"/>
          <w:color w:val="666699"/>
        </w:rPr>
        <w:t>對志願服務運用單位，應加強聯繫輔導並給予必要之協助。</w:t>
      </w:r>
    </w:p>
    <w:p w14:paraId="6CF25733" w14:textId="5E9BC506" w:rsidR="0019114A" w:rsidRDefault="0019114A" w:rsidP="00FD44D1">
      <w:pPr>
        <w:pStyle w:val="3"/>
      </w:pPr>
      <w:r>
        <w:rPr>
          <w:rFonts w:hint="eastAsia"/>
        </w:rPr>
        <w:t>--</w:t>
      </w:r>
      <w:r w:rsidRPr="00FD44D1">
        <w:rPr>
          <w:rFonts w:hint="eastAsia"/>
        </w:rPr>
        <w:t>102</w:t>
      </w:r>
      <w:r w:rsidRPr="00FD44D1">
        <w:t>年</w:t>
      </w:r>
      <w:r w:rsidRPr="00FD44D1">
        <w:rPr>
          <w:rFonts w:hint="eastAsia"/>
        </w:rPr>
        <w:t>6</w:t>
      </w:r>
      <w:r w:rsidRPr="00FD44D1">
        <w:t>月</w:t>
      </w:r>
      <w:r w:rsidRPr="00FD44D1">
        <w:rPr>
          <w:rFonts w:hint="eastAsia"/>
        </w:rPr>
        <w:t>11</w:t>
      </w:r>
      <w:r>
        <w:t>日修正前條文</w:t>
      </w:r>
      <w:r>
        <w:t>--</w:t>
      </w:r>
      <w:hyperlink r:id="rId18" w:history="1">
        <w:r w:rsidRPr="00FD44D1">
          <w:rPr>
            <w:rStyle w:val="a3"/>
          </w:rPr>
          <w:t>比對程式</w:t>
        </w:r>
      </w:hyperlink>
    </w:p>
    <w:p w14:paraId="711F2164" w14:textId="327ADA6F" w:rsidR="0019114A" w:rsidRDefault="0019114A" w:rsidP="00CC78F7">
      <w:pPr>
        <w:ind w:leftChars="50" w:left="100"/>
        <w:jc w:val="both"/>
        <w:rPr>
          <w:rFonts w:ascii="Arial Unicode MS" w:hAnsi="Arial Unicode MS"/>
          <w:color w:val="5F5F5F"/>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5335A4">
        <w:rPr>
          <w:rFonts w:ascii="Arial Unicode MS" w:hAnsi="Arial Unicode MS" w:hint="eastAsia"/>
          <w:color w:val="5F5F5F"/>
        </w:rPr>
        <w:t>主管機關及目的事業主管機關應置專責人員辦理志願服務相關事宜；其人數得由各級政府及目的事業主管機關視其實際業務需要定之。為整合規劃、研究、協調及開拓社會資源、創新社會服務項目相關事宜，得召開志願服務會報</w:t>
      </w:r>
      <w:r>
        <w:rPr>
          <w:rFonts w:ascii="Arial Unicode MS" w:hAnsi="Arial Unicode MS" w:hint="eastAsia"/>
          <w:color w:val="5F5F5F"/>
        </w:rPr>
        <w:t>。</w:t>
      </w:r>
    </w:p>
    <w:p w14:paraId="4B0B9AF4" w14:textId="1D5E92FE" w:rsidR="00506096"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對志願服務運用單位，應加強聯繫輔導並給予必要之協助。</w:t>
      </w:r>
      <w:r w:rsidR="00C000EE" w:rsidRPr="00C000EE">
        <w:rPr>
          <w:rFonts w:ascii="新細明體" w:hAnsi="新細明體" w:hint="eastAsia"/>
          <w:color w:val="FFFFFF"/>
        </w:rPr>
        <w:t>∴</w:t>
      </w:r>
    </w:p>
    <w:p w14:paraId="559EFFEB" w14:textId="77777777" w:rsidR="0019114A" w:rsidRDefault="005335A4" w:rsidP="005335A4">
      <w:pPr>
        <w:pStyle w:val="2"/>
      </w:pPr>
      <w:bookmarkStart w:id="8" w:name="a5b1"/>
      <w:bookmarkEnd w:id="8"/>
      <w:r w:rsidRPr="00DE6E9A">
        <w:rPr>
          <w:rFonts w:hint="eastAsia"/>
        </w:rPr>
        <w:t>第</w:t>
      </w:r>
      <w:r>
        <w:rPr>
          <w:rFonts w:hint="eastAsia"/>
        </w:rPr>
        <w:t>5</w:t>
      </w:r>
      <w:r w:rsidRPr="00DE6E9A">
        <w:rPr>
          <w:rFonts w:hint="eastAsia"/>
        </w:rPr>
        <w:t>條之</w:t>
      </w:r>
      <w:r>
        <w:rPr>
          <w:rFonts w:hint="eastAsia"/>
        </w:rPr>
        <w:t>1</w:t>
      </w:r>
      <w:r w:rsidR="00FD44D1" w:rsidRPr="00AB0EE4">
        <w:rPr>
          <w:rFonts w:hint="eastAsia"/>
        </w:rPr>
        <w:t>（</w:t>
      </w:r>
      <w:r w:rsidR="00FD44D1" w:rsidRPr="00FD44D1">
        <w:rPr>
          <w:rFonts w:hint="eastAsia"/>
        </w:rPr>
        <w:t>志願服務調查之研究並出版統計報告</w:t>
      </w:r>
      <w:r w:rsidR="0019114A">
        <w:rPr>
          <w:rFonts w:hint="eastAsia"/>
        </w:rPr>
        <w:t>）</w:t>
      </w:r>
    </w:p>
    <w:p w14:paraId="34225BCF" w14:textId="622C912A" w:rsidR="0019114A" w:rsidRDefault="0019114A" w:rsidP="005335A4">
      <w:pPr>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335A4" w:rsidRPr="00DE6E9A">
        <w:rPr>
          <w:rFonts w:ascii="Arial Unicode MS" w:hAnsi="Arial Unicode MS" w:hint="eastAsia"/>
          <w:color w:val="17365D"/>
        </w:rPr>
        <w:t>中央主管機關應至少每五年舉辦志願服務調查研究，並出版統計報告</w:t>
      </w:r>
      <w:r>
        <w:rPr>
          <w:rFonts w:ascii="Arial Unicode MS" w:hAnsi="Arial Unicode MS" w:hint="eastAsia"/>
          <w:color w:val="17365D"/>
        </w:rPr>
        <w:t>。</w:t>
      </w:r>
    </w:p>
    <w:p w14:paraId="5800B04B" w14:textId="5B331BF3" w:rsidR="00F47627" w:rsidRPr="00AB0EE4" w:rsidRDefault="0019114A" w:rsidP="00F47627">
      <w:pPr>
        <w:ind w:left="119"/>
        <w:rPr>
          <w:rFonts w:ascii="Arial Unicode MS" w:hAnsi="Arial Unicode MS"/>
          <w:color w:val="666699"/>
        </w:rPr>
      </w:pPr>
      <w:r>
        <w:rPr>
          <w:rFonts w:ascii="Arial Unicode MS" w:hAnsi="Arial Unicode MS" w:hint="eastAsia"/>
          <w:color w:val="17365D"/>
        </w:rPr>
        <w:t xml:space="preserve">　　　　</w:t>
      </w:r>
      <w:r w:rsidR="00F47627" w:rsidRPr="00AB0EE4">
        <w:rPr>
          <w:rFonts w:ascii="Arial Unicode MS" w:hAnsi="Arial Unicode MS" w:hint="eastAsia"/>
          <w:color w:val="666699"/>
        </w:rPr>
        <w:t xml:space="preserve">　　　　　　　　　　　　　　　　　　　　　　　　　　　　　　　　　　　　　　　　</w:t>
      </w:r>
      <w:hyperlink w:anchor="a章節索引" w:history="1">
        <w:r w:rsidR="00F47627" w:rsidRPr="00AB0EE4">
          <w:rPr>
            <w:rStyle w:val="a3"/>
            <w:rFonts w:ascii="Arial Unicode MS" w:hAnsi="Arial Unicode MS" w:hint="eastAsia"/>
            <w:sz w:val="18"/>
          </w:rPr>
          <w:t>回索引</w:t>
        </w:r>
      </w:hyperlink>
      <w:r w:rsidR="00A82660">
        <w:rPr>
          <w:rFonts w:ascii="Arial Unicode MS" w:hAnsi="Arial Unicode MS" w:hint="eastAsia"/>
          <w:color w:val="808000"/>
          <w:sz w:val="18"/>
        </w:rPr>
        <w:t>〉〉</w:t>
      </w:r>
    </w:p>
    <w:p w14:paraId="2D7809B6" w14:textId="77777777" w:rsidR="00506096" w:rsidRPr="00AB0EE4" w:rsidRDefault="00506096" w:rsidP="00CC78F7">
      <w:pPr>
        <w:pStyle w:val="1"/>
        <w:ind w:left="-118"/>
      </w:pPr>
      <w:bookmarkStart w:id="9" w:name="_第三章__志願服務運用單位之職責"/>
      <w:bookmarkEnd w:id="9"/>
      <w:r w:rsidRPr="00AB0EE4">
        <w:lastRenderedPageBreak/>
        <w:t>第三章　　志願服務運用單位之職責</w:t>
      </w:r>
    </w:p>
    <w:p w14:paraId="7371D44E" w14:textId="77777777" w:rsidR="0019114A" w:rsidRDefault="00D900A1" w:rsidP="00DD093C">
      <w:pPr>
        <w:pStyle w:val="2"/>
      </w:pPr>
      <w:bookmarkStart w:id="10" w:name="a6"/>
      <w:bookmarkEnd w:id="10"/>
      <w:r>
        <w:rPr>
          <w:rFonts w:hint="eastAsia"/>
        </w:rPr>
        <w:t>第</w:t>
      </w:r>
      <w:r>
        <w:rPr>
          <w:rFonts w:hint="eastAsia"/>
        </w:rPr>
        <w:t>6</w:t>
      </w:r>
      <w:r>
        <w:rPr>
          <w:rFonts w:hint="eastAsia"/>
        </w:rPr>
        <w:t>條</w:t>
      </w:r>
      <w:r w:rsidR="00506096" w:rsidRPr="00AB0EE4">
        <w:rPr>
          <w:rFonts w:hint="eastAsia"/>
        </w:rPr>
        <w:t>（志工之召募</w:t>
      </w:r>
      <w:r w:rsidR="0019114A">
        <w:rPr>
          <w:rFonts w:hint="eastAsia"/>
        </w:rPr>
        <w:t>）</w:t>
      </w:r>
    </w:p>
    <w:p w14:paraId="25D038D1" w14:textId="3A6A4716"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志願服務運用單位得自行或採聯合方式召募志工，召募時，應將志願服務計畫公告</w:t>
      </w:r>
      <w:r>
        <w:rPr>
          <w:rFonts w:ascii="Arial Unicode MS" w:hAnsi="Arial Unicode MS" w:hint="eastAsia"/>
          <w:color w:val="17365D"/>
        </w:rPr>
        <w:t>。</w:t>
      </w:r>
    </w:p>
    <w:p w14:paraId="519F8620" w14:textId="46915D4D" w:rsidR="00506096" w:rsidRPr="008F255E"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集體從事志願服務之公、民營事業團體，應與志願服務運用單位簽訂服務協議。</w:t>
      </w:r>
    </w:p>
    <w:p w14:paraId="63F52B29" w14:textId="77777777" w:rsidR="0019114A" w:rsidRDefault="00D900A1" w:rsidP="00DD093C">
      <w:pPr>
        <w:pStyle w:val="2"/>
      </w:pPr>
      <w:r>
        <w:rPr>
          <w:rFonts w:hint="eastAsia"/>
        </w:rPr>
        <w:t>第</w:t>
      </w:r>
      <w:r>
        <w:rPr>
          <w:rFonts w:hint="eastAsia"/>
        </w:rPr>
        <w:t>7</w:t>
      </w:r>
      <w:r>
        <w:rPr>
          <w:rFonts w:hint="eastAsia"/>
        </w:rPr>
        <w:t>條</w:t>
      </w:r>
      <w:r w:rsidR="00506096" w:rsidRPr="00AB0EE4">
        <w:rPr>
          <w:rFonts w:hint="eastAsia"/>
        </w:rPr>
        <w:t>（運用計畫之辦理</w:t>
      </w:r>
      <w:r w:rsidR="0019114A">
        <w:rPr>
          <w:rFonts w:hint="eastAsia"/>
        </w:rPr>
        <w:t>）</w:t>
      </w:r>
    </w:p>
    <w:p w14:paraId="3A4C5530" w14:textId="3D7401B2"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志願服務運用者應依志願服務計畫運用志願服務人員</w:t>
      </w:r>
      <w:r>
        <w:rPr>
          <w:rFonts w:ascii="Arial Unicode MS" w:hAnsi="Arial Unicode MS" w:hint="eastAsia"/>
          <w:color w:val="17365D"/>
        </w:rPr>
        <w:t>。</w:t>
      </w:r>
    </w:p>
    <w:p w14:paraId="11F849F6" w14:textId="163AC1EE"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Pr="008F255E">
        <w:rPr>
          <w:rFonts w:ascii="Arial Unicode MS" w:hAnsi="Arial Unicode MS" w:hint="eastAsia"/>
          <w:color w:val="666699"/>
        </w:rPr>
        <w:t>前項志願服務計畫應包括志願服務人員之召募、訓練、管理、運用、輔導、考核及其服務項目</w:t>
      </w:r>
      <w:r>
        <w:rPr>
          <w:rFonts w:ascii="Arial Unicode MS" w:hAnsi="Arial Unicode MS" w:hint="eastAsia"/>
          <w:color w:val="17365D"/>
        </w:rPr>
        <w:t>。</w:t>
      </w:r>
    </w:p>
    <w:p w14:paraId="3136EC19" w14:textId="536F826A"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3</w:t>
      </w:r>
      <w:r w:rsidRPr="0019114A">
        <w:rPr>
          <w:rFonts w:asciiTheme="minorHAnsi" w:hAnsiTheme="minorHAnsi" w:hint="eastAsia"/>
          <w:color w:val="404040" w:themeColor="text1" w:themeTint="BF"/>
          <w:sz w:val="18"/>
        </w:rPr>
        <w:t>﹞</w:t>
      </w:r>
      <w:r w:rsidRPr="008F255E">
        <w:rPr>
          <w:rFonts w:ascii="Arial Unicode MS" w:hAnsi="Arial Unicode MS" w:hint="eastAsia"/>
          <w:color w:val="17365D"/>
        </w:rPr>
        <w:t>志願服務運用者應於運用前，檢具志願服務計畫及立案登記證書影本，送主管機關及該志願服務計畫目的事業主管機關備案，並應於運用結束後二個月內，將志願服務計畫辦理情形函報主管機關及該志願服務計畫目的事業主管機關備查；其運用期間在二年以上者，應於年度結束後二個月內，將辦理情形函報主管機關及志願服務計畫目的事業主管機關備查</w:t>
      </w:r>
      <w:r>
        <w:rPr>
          <w:rFonts w:ascii="Arial Unicode MS" w:hAnsi="Arial Unicode MS" w:hint="eastAsia"/>
          <w:color w:val="17365D"/>
        </w:rPr>
        <w:t>。</w:t>
      </w:r>
    </w:p>
    <w:p w14:paraId="639B2C94" w14:textId="33506961"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4</w:t>
      </w:r>
      <w:r w:rsidRPr="0019114A">
        <w:rPr>
          <w:rFonts w:asciiTheme="minorHAnsi" w:hAnsiTheme="minorHAnsi" w:hint="eastAsia"/>
          <w:color w:val="404040" w:themeColor="text1" w:themeTint="BF"/>
          <w:sz w:val="18"/>
        </w:rPr>
        <w:t>﹞</w:t>
      </w:r>
      <w:r w:rsidRPr="008F255E">
        <w:rPr>
          <w:rFonts w:ascii="Arial Unicode MS" w:hAnsi="Arial Unicode MS" w:hint="eastAsia"/>
          <w:color w:val="666699"/>
        </w:rPr>
        <w:t>志願服務運用者為各級政府機關、機構、公立學校或志願服務運用者之章程所載存立目的與志願服務計畫相符者，免於運用前申請備案。但應於年度結束後二個月內，將辦理情形函報主管機關及該志願服務計畫目的事業主管機關備查</w:t>
      </w:r>
      <w:r>
        <w:rPr>
          <w:rFonts w:ascii="Arial Unicode MS" w:hAnsi="Arial Unicode MS" w:hint="eastAsia"/>
          <w:color w:val="17365D"/>
        </w:rPr>
        <w:t>。</w:t>
      </w:r>
    </w:p>
    <w:p w14:paraId="606CB271" w14:textId="6A18B454"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5</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志願服務運用者未依前二項規定辦理備案或備查時，志願服務計畫目的事業主管機關應不予經費補助，並作為服務績效考核之參據。</w:t>
      </w:r>
    </w:p>
    <w:p w14:paraId="14F71A2E" w14:textId="77777777" w:rsidR="0019114A" w:rsidRDefault="00D900A1" w:rsidP="00DD093C">
      <w:pPr>
        <w:pStyle w:val="2"/>
      </w:pPr>
      <w:r>
        <w:rPr>
          <w:rFonts w:hint="eastAsia"/>
        </w:rPr>
        <w:t>第</w:t>
      </w:r>
      <w:r>
        <w:rPr>
          <w:rFonts w:hint="eastAsia"/>
        </w:rPr>
        <w:t>8</w:t>
      </w:r>
      <w:r>
        <w:rPr>
          <w:rFonts w:hint="eastAsia"/>
        </w:rPr>
        <w:t>條</w:t>
      </w:r>
      <w:r w:rsidR="00506096" w:rsidRPr="00AB0EE4">
        <w:rPr>
          <w:rFonts w:hint="eastAsia"/>
        </w:rPr>
        <w:t>（運用計畫之核備</w:t>
      </w:r>
      <w:r w:rsidR="0019114A">
        <w:rPr>
          <w:rFonts w:hint="eastAsia"/>
        </w:rPr>
        <w:t>）</w:t>
      </w:r>
    </w:p>
    <w:p w14:paraId="27A29643" w14:textId="475CC19F"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主管機關及志願服務計畫目的事業主管機關受理前條志願服務計畫備案時，其志願服務計畫與本法或其他法令規定不符者，應即通知志願服務運用單位補正後，再行備案。</w:t>
      </w:r>
    </w:p>
    <w:p w14:paraId="2599A2F5" w14:textId="77777777" w:rsidR="0019114A" w:rsidRDefault="00D900A1" w:rsidP="00DD093C">
      <w:pPr>
        <w:pStyle w:val="2"/>
      </w:pPr>
      <w:bookmarkStart w:id="11" w:name="a9"/>
      <w:bookmarkEnd w:id="11"/>
      <w:r>
        <w:rPr>
          <w:rFonts w:hint="eastAsia"/>
        </w:rPr>
        <w:t>第</w:t>
      </w:r>
      <w:r>
        <w:rPr>
          <w:rFonts w:hint="eastAsia"/>
        </w:rPr>
        <w:t>9</w:t>
      </w:r>
      <w:r>
        <w:rPr>
          <w:rFonts w:hint="eastAsia"/>
        </w:rPr>
        <w:t>條</w:t>
      </w:r>
      <w:r w:rsidR="00506096" w:rsidRPr="00AB0EE4">
        <w:rPr>
          <w:rFonts w:hint="eastAsia"/>
        </w:rPr>
        <w:t>（志工之教育訓練</w:t>
      </w:r>
      <w:r w:rsidR="0019114A">
        <w:rPr>
          <w:rFonts w:hint="eastAsia"/>
        </w:rPr>
        <w:t>）</w:t>
      </w:r>
    </w:p>
    <w:p w14:paraId="692C75AF" w14:textId="39C9F23E"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為提昇志願服務工作品質，保障受服務者之權益，志願服務運用單位應對志工辦理下列教育訓練：</w:t>
      </w:r>
    </w:p>
    <w:p w14:paraId="71946138" w14:textId="77777777" w:rsidR="0019114A" w:rsidRDefault="0007627D" w:rsidP="00CC78F7">
      <w:pPr>
        <w:ind w:leftChars="50" w:left="100"/>
        <w:jc w:val="both"/>
        <w:rPr>
          <w:rFonts w:ascii="Arial Unicode MS" w:hAnsi="Arial Unicode MS"/>
          <w:color w:val="17365D"/>
        </w:rPr>
      </w:pPr>
      <w:r w:rsidRPr="008F255E">
        <w:rPr>
          <w:rFonts w:ascii="Arial Unicode MS" w:hAnsi="Arial Unicode MS" w:hint="eastAsia"/>
          <w:color w:val="17365D"/>
        </w:rPr>
        <w:t xml:space="preserve">　　</w:t>
      </w:r>
      <w:r w:rsidR="00506096" w:rsidRPr="008F255E">
        <w:rPr>
          <w:rFonts w:ascii="Arial Unicode MS" w:hAnsi="Arial Unicode MS" w:hint="eastAsia"/>
          <w:color w:val="17365D"/>
        </w:rPr>
        <w:t>一、基礎訓練</w:t>
      </w:r>
      <w:r w:rsidR="0019114A">
        <w:rPr>
          <w:rFonts w:ascii="Arial Unicode MS" w:hAnsi="Arial Unicode MS" w:hint="eastAsia"/>
          <w:color w:val="17365D"/>
        </w:rPr>
        <w:t>。</w:t>
      </w:r>
    </w:p>
    <w:p w14:paraId="36C867E7" w14:textId="1F18C7DE" w:rsidR="0019114A" w:rsidRDefault="0019114A" w:rsidP="00CC78F7">
      <w:pPr>
        <w:ind w:leftChars="50" w:left="100"/>
        <w:jc w:val="both"/>
        <w:rPr>
          <w:rFonts w:ascii="Arial Unicode MS" w:hAnsi="Arial Unicode MS"/>
          <w:color w:val="17365D"/>
        </w:rPr>
      </w:pPr>
      <w:r>
        <w:rPr>
          <w:rFonts w:ascii="Arial Unicode MS" w:hAnsi="Arial Unicode MS" w:hint="eastAsia"/>
          <w:color w:val="17365D"/>
        </w:rPr>
        <w:t xml:space="preserve">　　</w:t>
      </w:r>
      <w:r w:rsidRPr="008F255E">
        <w:rPr>
          <w:rFonts w:ascii="Arial Unicode MS" w:hAnsi="Arial Unicode MS" w:hint="eastAsia"/>
          <w:color w:val="17365D"/>
        </w:rPr>
        <w:t>二</w:t>
      </w:r>
      <w:r>
        <w:rPr>
          <w:rFonts w:ascii="Arial Unicode MS" w:hAnsi="Arial Unicode MS" w:hint="eastAsia"/>
          <w:color w:val="17365D"/>
        </w:rPr>
        <w:t>、</w:t>
      </w:r>
      <w:r w:rsidR="00506096" w:rsidRPr="008F255E">
        <w:rPr>
          <w:rFonts w:ascii="Arial Unicode MS" w:hAnsi="Arial Unicode MS" w:hint="eastAsia"/>
          <w:color w:val="17365D"/>
        </w:rPr>
        <w:t>特殊訓練</w:t>
      </w:r>
      <w:r>
        <w:rPr>
          <w:rFonts w:ascii="Arial Unicode MS" w:hAnsi="Arial Unicode MS" w:hint="eastAsia"/>
          <w:color w:val="17365D"/>
        </w:rPr>
        <w:t>。</w:t>
      </w:r>
    </w:p>
    <w:p w14:paraId="5C7D7A1F" w14:textId="6F88EDC3" w:rsidR="00506096" w:rsidRPr="008F255E"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前項第一款訓練課程，由中央主管機關定之。第二款訓練課程，由各目的事業主管機關或各志願服務運用單位依其個別需求自行訂定。</w:t>
      </w:r>
    </w:p>
    <w:p w14:paraId="1B53435B" w14:textId="77777777" w:rsidR="0019114A" w:rsidRDefault="00D900A1" w:rsidP="00DD093C">
      <w:pPr>
        <w:pStyle w:val="2"/>
      </w:pPr>
      <w:r>
        <w:rPr>
          <w:rFonts w:hint="eastAsia"/>
        </w:rPr>
        <w:t>第</w:t>
      </w:r>
      <w:r>
        <w:rPr>
          <w:rFonts w:hint="eastAsia"/>
        </w:rPr>
        <w:t>10</w:t>
      </w:r>
      <w:r>
        <w:rPr>
          <w:rFonts w:hint="eastAsia"/>
        </w:rPr>
        <w:t>條</w:t>
      </w:r>
      <w:r w:rsidR="00506096" w:rsidRPr="00AB0EE4">
        <w:rPr>
          <w:rFonts w:hint="eastAsia"/>
        </w:rPr>
        <w:t>（服務環境</w:t>
      </w:r>
      <w:r w:rsidR="0019114A">
        <w:rPr>
          <w:rFonts w:hint="eastAsia"/>
        </w:rPr>
        <w:t>）</w:t>
      </w:r>
    </w:p>
    <w:p w14:paraId="54ADF825" w14:textId="0C860E14"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志願服務運用單位應依照志工之工作內容與特點，確保志工在符合安全及衛生之適當環境下進行服務。</w:t>
      </w:r>
    </w:p>
    <w:p w14:paraId="6C874BF0" w14:textId="77777777" w:rsidR="0019114A" w:rsidRDefault="00D900A1" w:rsidP="00DD093C">
      <w:pPr>
        <w:pStyle w:val="2"/>
      </w:pPr>
      <w:r>
        <w:rPr>
          <w:rFonts w:hint="eastAsia"/>
        </w:rPr>
        <w:t>第</w:t>
      </w:r>
      <w:r>
        <w:rPr>
          <w:rFonts w:hint="eastAsia"/>
        </w:rPr>
        <w:t>11</w:t>
      </w:r>
      <w:r>
        <w:rPr>
          <w:rFonts w:hint="eastAsia"/>
        </w:rPr>
        <w:t>條</w:t>
      </w:r>
      <w:r w:rsidR="00506096" w:rsidRPr="00AB0EE4">
        <w:rPr>
          <w:rFonts w:hint="eastAsia"/>
        </w:rPr>
        <w:t>（服務資訊</w:t>
      </w:r>
      <w:r w:rsidR="0019114A">
        <w:rPr>
          <w:rFonts w:hint="eastAsia"/>
        </w:rPr>
        <w:t>）</w:t>
      </w:r>
    </w:p>
    <w:p w14:paraId="2320260D" w14:textId="004CF727"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志願服務運用單位應提供志工必要之資訊，並指定專人負責志願服務之督導。</w:t>
      </w:r>
    </w:p>
    <w:p w14:paraId="219177A2" w14:textId="77777777" w:rsidR="0019114A" w:rsidRDefault="00D900A1" w:rsidP="00DD093C">
      <w:pPr>
        <w:pStyle w:val="2"/>
      </w:pPr>
      <w:bookmarkStart w:id="12" w:name="a12"/>
      <w:bookmarkEnd w:id="12"/>
      <w:r>
        <w:rPr>
          <w:rFonts w:hint="eastAsia"/>
        </w:rPr>
        <w:t>第</w:t>
      </w:r>
      <w:r>
        <w:rPr>
          <w:rFonts w:hint="eastAsia"/>
        </w:rPr>
        <w:t>12</w:t>
      </w:r>
      <w:r>
        <w:rPr>
          <w:rFonts w:hint="eastAsia"/>
        </w:rPr>
        <w:t>條</w:t>
      </w:r>
      <w:r w:rsidR="00506096" w:rsidRPr="00AB0EE4">
        <w:rPr>
          <w:rFonts w:hint="eastAsia"/>
        </w:rPr>
        <w:t>（志願服務證及服務紀錄冊</w:t>
      </w:r>
      <w:r w:rsidR="0019114A">
        <w:rPr>
          <w:rFonts w:hint="eastAsia"/>
        </w:rPr>
        <w:t>）</w:t>
      </w:r>
    </w:p>
    <w:p w14:paraId="0816FD6B" w14:textId="35C6D125"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志願服務運用單位對其志工應發給志願服務證及服務紀錄冊</w:t>
      </w:r>
      <w:r>
        <w:rPr>
          <w:rFonts w:ascii="Arial Unicode MS" w:hAnsi="Arial Unicode MS" w:hint="eastAsia"/>
          <w:color w:val="17365D"/>
        </w:rPr>
        <w:t>。</w:t>
      </w:r>
    </w:p>
    <w:p w14:paraId="0ECFC84E" w14:textId="6B3F7F33" w:rsidR="00506096" w:rsidRPr="008F255E" w:rsidRDefault="0019114A" w:rsidP="00506096">
      <w:pPr>
        <w:ind w:left="119"/>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前項志願服務證及服務紀錄冊之</w:t>
      </w:r>
      <w:hyperlink r:id="rId19" w:history="1">
        <w:r w:rsidR="00506096" w:rsidRPr="0019353A">
          <w:rPr>
            <w:rStyle w:val="a3"/>
            <w:rFonts w:ascii="Arial Unicode MS" w:hAnsi="Arial Unicode MS" w:hint="eastAsia"/>
          </w:rPr>
          <w:t>管理辦法</w:t>
        </w:r>
      </w:hyperlink>
      <w:r w:rsidR="00506096" w:rsidRPr="008F255E">
        <w:rPr>
          <w:rFonts w:ascii="Arial Unicode MS" w:hAnsi="Arial Unicode MS" w:hint="eastAsia"/>
          <w:color w:val="666699"/>
        </w:rPr>
        <w:t>，由中央主管機關定之。</w:t>
      </w:r>
    </w:p>
    <w:p w14:paraId="0A01AEAC" w14:textId="77777777" w:rsidR="0019114A" w:rsidRDefault="00D900A1" w:rsidP="00DD093C">
      <w:pPr>
        <w:pStyle w:val="2"/>
      </w:pPr>
      <w:r>
        <w:rPr>
          <w:rFonts w:hint="eastAsia"/>
        </w:rPr>
        <w:t>第</w:t>
      </w:r>
      <w:r>
        <w:rPr>
          <w:rFonts w:hint="eastAsia"/>
        </w:rPr>
        <w:t>13</w:t>
      </w:r>
      <w:r>
        <w:rPr>
          <w:rFonts w:hint="eastAsia"/>
        </w:rPr>
        <w:t>條</w:t>
      </w:r>
      <w:r w:rsidR="00506096" w:rsidRPr="00AB0EE4">
        <w:rPr>
          <w:rFonts w:hint="eastAsia"/>
        </w:rPr>
        <w:t>（服務限制</w:t>
      </w:r>
      <w:r w:rsidR="0019114A">
        <w:rPr>
          <w:rFonts w:hint="eastAsia"/>
        </w:rPr>
        <w:t>）</w:t>
      </w:r>
    </w:p>
    <w:p w14:paraId="2B91D4DF" w14:textId="2F1A733B"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必須具專門執業證照之工作，應由具證照之志工為之</w:t>
      </w:r>
      <w:r>
        <w:rPr>
          <w:rFonts w:ascii="Arial Unicode MS" w:hAnsi="Arial Unicode MS" w:hint="eastAsia"/>
          <w:color w:val="17365D"/>
        </w:rPr>
        <w:t>。</w:t>
      </w:r>
    </w:p>
    <w:p w14:paraId="76EF7002" w14:textId="4B87E4BF" w:rsidR="00F47627" w:rsidRPr="00AB0EE4" w:rsidRDefault="0019114A" w:rsidP="00F47627">
      <w:pPr>
        <w:ind w:left="119"/>
        <w:rPr>
          <w:rFonts w:ascii="Arial Unicode MS" w:hAnsi="Arial Unicode MS"/>
          <w:color w:val="666699"/>
        </w:rPr>
      </w:pPr>
      <w:r>
        <w:rPr>
          <w:rFonts w:ascii="Arial Unicode MS" w:hAnsi="Arial Unicode MS" w:hint="eastAsia"/>
          <w:color w:val="17365D"/>
        </w:rPr>
        <w:t xml:space="preserve">　　　　</w:t>
      </w:r>
      <w:r w:rsidR="00F47627" w:rsidRPr="00AB0EE4">
        <w:rPr>
          <w:rFonts w:ascii="Arial Unicode MS" w:hAnsi="Arial Unicode MS" w:hint="eastAsia"/>
          <w:color w:val="666699"/>
        </w:rPr>
        <w:t xml:space="preserve">　　　　　　　　　　　　　　　　　　　　　　　　　　　　　　　　　　　　　　　　</w:t>
      </w:r>
      <w:hyperlink w:anchor="a章節索引" w:history="1">
        <w:r w:rsidR="00F47627" w:rsidRPr="00AB0EE4">
          <w:rPr>
            <w:rStyle w:val="a3"/>
            <w:rFonts w:ascii="Arial Unicode MS" w:hAnsi="Arial Unicode MS" w:hint="eastAsia"/>
            <w:sz w:val="18"/>
          </w:rPr>
          <w:t>回索引</w:t>
        </w:r>
      </w:hyperlink>
      <w:r w:rsidR="00A82660">
        <w:rPr>
          <w:rFonts w:ascii="Arial Unicode MS" w:hAnsi="Arial Unicode MS" w:hint="eastAsia"/>
          <w:color w:val="808000"/>
          <w:sz w:val="18"/>
        </w:rPr>
        <w:t>〉〉</w:t>
      </w:r>
    </w:p>
    <w:p w14:paraId="5AA8F296" w14:textId="77777777" w:rsidR="00506096" w:rsidRPr="00A55624" w:rsidRDefault="00506096" w:rsidP="00CC78F7">
      <w:pPr>
        <w:pStyle w:val="1"/>
        <w:ind w:left="-118"/>
      </w:pPr>
      <w:bookmarkStart w:id="13" w:name="_第四章__志工之權利及義務"/>
      <w:bookmarkEnd w:id="13"/>
      <w:r w:rsidRPr="00A55624">
        <w:lastRenderedPageBreak/>
        <w:t>第四章</w:t>
      </w:r>
      <w:r w:rsidRPr="00A55624">
        <w:rPr>
          <w:rFonts w:hint="eastAsia"/>
        </w:rPr>
        <w:t xml:space="preserve">　　</w:t>
      </w:r>
      <w:r w:rsidRPr="00A55624">
        <w:t>志工之權利及義務</w:t>
      </w:r>
    </w:p>
    <w:p w14:paraId="7E4DA23D" w14:textId="77777777" w:rsidR="0019114A" w:rsidRDefault="00D900A1" w:rsidP="00DD093C">
      <w:pPr>
        <w:pStyle w:val="2"/>
      </w:pPr>
      <w:bookmarkStart w:id="14" w:name="a14"/>
      <w:bookmarkEnd w:id="14"/>
      <w:r>
        <w:rPr>
          <w:rFonts w:hint="eastAsia"/>
        </w:rPr>
        <w:t>第</w:t>
      </w:r>
      <w:r>
        <w:rPr>
          <w:rFonts w:hint="eastAsia"/>
        </w:rPr>
        <w:t>14</w:t>
      </w:r>
      <w:r>
        <w:rPr>
          <w:rFonts w:hint="eastAsia"/>
        </w:rPr>
        <w:t>條</w:t>
      </w:r>
      <w:r w:rsidR="00506096" w:rsidRPr="00AB0EE4">
        <w:rPr>
          <w:rFonts w:hint="eastAsia"/>
        </w:rPr>
        <w:t>（志工之權利</w:t>
      </w:r>
      <w:r w:rsidR="0019114A">
        <w:rPr>
          <w:rFonts w:hint="eastAsia"/>
        </w:rPr>
        <w:t>）</w:t>
      </w:r>
    </w:p>
    <w:p w14:paraId="30DEA4B4" w14:textId="013A7841"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志工應有以下之權利：</w:t>
      </w:r>
    </w:p>
    <w:p w14:paraId="70F79509" w14:textId="77777777" w:rsidR="0019114A" w:rsidRDefault="0007627D" w:rsidP="00CC78F7">
      <w:pPr>
        <w:ind w:leftChars="50" w:left="100"/>
        <w:jc w:val="both"/>
        <w:rPr>
          <w:rFonts w:ascii="Arial Unicode MS" w:hAnsi="Arial Unicode MS"/>
          <w:color w:val="17365D"/>
        </w:rPr>
      </w:pPr>
      <w:r w:rsidRPr="008F255E">
        <w:rPr>
          <w:rFonts w:ascii="Arial Unicode MS" w:hAnsi="Arial Unicode MS" w:hint="eastAsia"/>
          <w:color w:val="17365D"/>
        </w:rPr>
        <w:t xml:space="preserve">　　</w:t>
      </w:r>
      <w:r w:rsidR="00506096" w:rsidRPr="008F255E">
        <w:rPr>
          <w:rFonts w:ascii="Arial Unicode MS" w:hAnsi="Arial Unicode MS" w:hint="eastAsia"/>
          <w:color w:val="17365D"/>
        </w:rPr>
        <w:t>一、接受足以擔任所從事工作之教育訓練</w:t>
      </w:r>
      <w:r w:rsidR="0019114A">
        <w:rPr>
          <w:rFonts w:ascii="Arial Unicode MS" w:hAnsi="Arial Unicode MS" w:hint="eastAsia"/>
          <w:color w:val="17365D"/>
        </w:rPr>
        <w:t>。</w:t>
      </w:r>
    </w:p>
    <w:p w14:paraId="7BA25CC7" w14:textId="7860B718" w:rsidR="0019114A" w:rsidRDefault="0019114A" w:rsidP="00CC78F7">
      <w:pPr>
        <w:ind w:leftChars="50" w:left="100"/>
        <w:jc w:val="both"/>
        <w:rPr>
          <w:rFonts w:ascii="Arial Unicode MS" w:hAnsi="Arial Unicode MS"/>
          <w:color w:val="17365D"/>
        </w:rPr>
      </w:pPr>
      <w:r>
        <w:rPr>
          <w:rFonts w:ascii="Arial Unicode MS" w:hAnsi="Arial Unicode MS" w:hint="eastAsia"/>
          <w:color w:val="17365D"/>
        </w:rPr>
        <w:t xml:space="preserve">　　</w:t>
      </w:r>
      <w:r w:rsidRPr="008F255E">
        <w:rPr>
          <w:rFonts w:ascii="Arial Unicode MS" w:hAnsi="Arial Unicode MS" w:hint="eastAsia"/>
          <w:color w:val="17365D"/>
        </w:rPr>
        <w:t>二</w:t>
      </w:r>
      <w:r>
        <w:rPr>
          <w:rFonts w:ascii="Arial Unicode MS" w:hAnsi="Arial Unicode MS" w:hint="eastAsia"/>
          <w:color w:val="17365D"/>
        </w:rPr>
        <w:t>、</w:t>
      </w:r>
      <w:r w:rsidR="00506096" w:rsidRPr="008F255E">
        <w:rPr>
          <w:rFonts w:ascii="Arial Unicode MS" w:hAnsi="Arial Unicode MS" w:hint="eastAsia"/>
          <w:color w:val="17365D"/>
        </w:rPr>
        <w:t>一視同仁，尊重其自由、尊嚴、隱私及信仰</w:t>
      </w:r>
      <w:r>
        <w:rPr>
          <w:rFonts w:ascii="Arial Unicode MS" w:hAnsi="Arial Unicode MS" w:hint="eastAsia"/>
          <w:color w:val="17365D"/>
        </w:rPr>
        <w:t>。</w:t>
      </w:r>
    </w:p>
    <w:p w14:paraId="34A99E95" w14:textId="529B3B88" w:rsidR="0019114A" w:rsidRDefault="0019114A" w:rsidP="00CC78F7">
      <w:pPr>
        <w:ind w:leftChars="50" w:left="100"/>
        <w:jc w:val="both"/>
        <w:rPr>
          <w:rFonts w:ascii="Arial Unicode MS" w:hAnsi="Arial Unicode MS"/>
          <w:color w:val="17365D"/>
        </w:rPr>
      </w:pPr>
      <w:r>
        <w:rPr>
          <w:rFonts w:ascii="Arial Unicode MS" w:hAnsi="Arial Unicode MS" w:hint="eastAsia"/>
          <w:color w:val="17365D"/>
        </w:rPr>
        <w:t xml:space="preserve">　　</w:t>
      </w:r>
      <w:r w:rsidRPr="008F255E">
        <w:rPr>
          <w:rFonts w:ascii="Arial Unicode MS" w:hAnsi="Arial Unicode MS" w:hint="eastAsia"/>
          <w:color w:val="17365D"/>
        </w:rPr>
        <w:t>三</w:t>
      </w:r>
      <w:r>
        <w:rPr>
          <w:rFonts w:ascii="Arial Unicode MS" w:hAnsi="Arial Unicode MS" w:hint="eastAsia"/>
          <w:color w:val="17365D"/>
        </w:rPr>
        <w:t>、</w:t>
      </w:r>
      <w:r w:rsidR="00506096" w:rsidRPr="008F255E">
        <w:rPr>
          <w:rFonts w:ascii="Arial Unicode MS" w:hAnsi="Arial Unicode MS" w:hint="eastAsia"/>
          <w:color w:val="17365D"/>
        </w:rPr>
        <w:t>依據工作之性質與特點，確保在適當之安全與衛生條件下從事工作</w:t>
      </w:r>
      <w:r>
        <w:rPr>
          <w:rFonts w:ascii="Arial Unicode MS" w:hAnsi="Arial Unicode MS" w:hint="eastAsia"/>
          <w:color w:val="17365D"/>
        </w:rPr>
        <w:t>。</w:t>
      </w:r>
    </w:p>
    <w:p w14:paraId="28348F2D" w14:textId="138648A5" w:rsidR="0019114A" w:rsidRDefault="0019114A" w:rsidP="00CC78F7">
      <w:pPr>
        <w:ind w:leftChars="50" w:left="100"/>
        <w:jc w:val="both"/>
        <w:rPr>
          <w:rFonts w:ascii="Arial Unicode MS" w:hAnsi="Arial Unicode MS"/>
          <w:color w:val="17365D"/>
        </w:rPr>
      </w:pPr>
      <w:r>
        <w:rPr>
          <w:rFonts w:ascii="Arial Unicode MS" w:hAnsi="Arial Unicode MS" w:hint="eastAsia"/>
          <w:color w:val="17365D"/>
        </w:rPr>
        <w:t xml:space="preserve">　　</w:t>
      </w:r>
      <w:r w:rsidRPr="008F255E">
        <w:rPr>
          <w:rFonts w:ascii="Arial Unicode MS" w:hAnsi="Arial Unicode MS" w:hint="eastAsia"/>
          <w:color w:val="17365D"/>
        </w:rPr>
        <w:t>四</w:t>
      </w:r>
      <w:r>
        <w:rPr>
          <w:rFonts w:ascii="Arial Unicode MS" w:hAnsi="Arial Unicode MS" w:hint="eastAsia"/>
          <w:color w:val="17365D"/>
        </w:rPr>
        <w:t>、</w:t>
      </w:r>
      <w:r w:rsidR="00506096" w:rsidRPr="008F255E">
        <w:rPr>
          <w:rFonts w:ascii="Arial Unicode MS" w:hAnsi="Arial Unicode MS" w:hint="eastAsia"/>
          <w:color w:val="17365D"/>
        </w:rPr>
        <w:t>獲得從事服務之完整資訊</w:t>
      </w:r>
      <w:r>
        <w:rPr>
          <w:rFonts w:ascii="Arial Unicode MS" w:hAnsi="Arial Unicode MS" w:hint="eastAsia"/>
          <w:color w:val="17365D"/>
        </w:rPr>
        <w:t>。</w:t>
      </w:r>
    </w:p>
    <w:p w14:paraId="097EC792" w14:textId="2A14F357" w:rsidR="00506096" w:rsidRPr="008F255E" w:rsidRDefault="0019114A" w:rsidP="00CC78F7">
      <w:pPr>
        <w:ind w:leftChars="50" w:left="100"/>
        <w:jc w:val="both"/>
        <w:rPr>
          <w:rFonts w:ascii="Arial Unicode MS" w:hAnsi="Arial Unicode MS"/>
          <w:color w:val="17365D"/>
        </w:rPr>
      </w:pPr>
      <w:r>
        <w:rPr>
          <w:rFonts w:ascii="Arial Unicode MS" w:hAnsi="Arial Unicode MS" w:hint="eastAsia"/>
          <w:color w:val="17365D"/>
        </w:rPr>
        <w:t xml:space="preserve">　　</w:t>
      </w:r>
      <w:r w:rsidRPr="008F255E">
        <w:rPr>
          <w:rFonts w:ascii="Arial Unicode MS" w:hAnsi="Arial Unicode MS" w:hint="eastAsia"/>
          <w:color w:val="17365D"/>
        </w:rPr>
        <w:t>五</w:t>
      </w:r>
      <w:r>
        <w:rPr>
          <w:rFonts w:ascii="Arial Unicode MS" w:hAnsi="Arial Unicode MS" w:hint="eastAsia"/>
          <w:color w:val="17365D"/>
        </w:rPr>
        <w:t>、</w:t>
      </w:r>
      <w:r w:rsidR="00506096" w:rsidRPr="008F255E">
        <w:rPr>
          <w:rFonts w:ascii="Arial Unicode MS" w:hAnsi="Arial Unicode MS" w:hint="eastAsia"/>
          <w:color w:val="17365D"/>
        </w:rPr>
        <w:t>參與所從事之志願服務計畫之擬定、設計、執行及評估。</w:t>
      </w:r>
    </w:p>
    <w:p w14:paraId="28371239" w14:textId="77777777" w:rsidR="0019114A" w:rsidRDefault="00D900A1" w:rsidP="00DD093C">
      <w:pPr>
        <w:pStyle w:val="2"/>
        <w:rPr>
          <w:rFonts w:ascii="新細明體" w:hAnsi="新細明體"/>
          <w:color w:val="FFFFFF"/>
        </w:rPr>
      </w:pPr>
      <w:bookmarkStart w:id="15" w:name="a15"/>
      <w:bookmarkEnd w:id="15"/>
      <w:r>
        <w:rPr>
          <w:rFonts w:hint="eastAsia"/>
        </w:rPr>
        <w:t>第</w:t>
      </w:r>
      <w:r>
        <w:rPr>
          <w:rFonts w:hint="eastAsia"/>
        </w:rPr>
        <w:t>15</w:t>
      </w:r>
      <w:r>
        <w:rPr>
          <w:rFonts w:hint="eastAsia"/>
        </w:rPr>
        <w:t>條</w:t>
      </w:r>
      <w:r w:rsidR="00506096" w:rsidRPr="00AB0EE4">
        <w:rPr>
          <w:rFonts w:hint="eastAsia"/>
        </w:rPr>
        <w:t>（志工之義務）</w:t>
      </w:r>
      <w:r w:rsidR="0019114A">
        <w:rPr>
          <w:rFonts w:ascii="新細明體" w:hAnsi="新細明體" w:hint="eastAsia"/>
          <w:color w:val="FFFFFF"/>
        </w:rPr>
        <w:t>∵</w:t>
      </w:r>
    </w:p>
    <w:p w14:paraId="1EB62148" w14:textId="45F7356B" w:rsidR="0031596F" w:rsidRPr="004B6458" w:rsidRDefault="0019114A" w:rsidP="0031596F">
      <w:pPr>
        <w:ind w:leftChars="71" w:left="142"/>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31596F" w:rsidRPr="004B6458">
        <w:rPr>
          <w:rFonts w:ascii="Arial Unicode MS" w:hAnsi="Arial Unicode MS" w:hint="eastAsia"/>
          <w:color w:val="17365D"/>
        </w:rPr>
        <w:t>志工應有以下之義務：</w:t>
      </w:r>
    </w:p>
    <w:p w14:paraId="4D262F7B" w14:textId="77777777" w:rsidR="0019114A" w:rsidRDefault="0031596F" w:rsidP="0031596F">
      <w:pPr>
        <w:ind w:leftChars="71" w:left="142"/>
        <w:jc w:val="both"/>
        <w:rPr>
          <w:rFonts w:ascii="Arial Unicode MS" w:hAnsi="Arial Unicode MS"/>
          <w:color w:val="17365D"/>
        </w:rPr>
      </w:pPr>
      <w:r w:rsidRPr="004B6458">
        <w:rPr>
          <w:rFonts w:ascii="Arial Unicode MS" w:hAnsi="Arial Unicode MS" w:hint="eastAsia"/>
          <w:color w:val="17365D"/>
        </w:rPr>
        <w:t xml:space="preserve">　　一、遵守倫理守則之規定</w:t>
      </w:r>
      <w:r w:rsidR="0019114A">
        <w:rPr>
          <w:rFonts w:ascii="Arial Unicode MS" w:hAnsi="Arial Unicode MS" w:hint="eastAsia"/>
          <w:color w:val="17365D"/>
        </w:rPr>
        <w:t>。</w:t>
      </w:r>
    </w:p>
    <w:p w14:paraId="0BAA93A5" w14:textId="35D12C20" w:rsidR="0019114A" w:rsidRDefault="0019114A" w:rsidP="0031596F">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二</w:t>
      </w:r>
      <w:r>
        <w:rPr>
          <w:rFonts w:ascii="Arial Unicode MS" w:hAnsi="Arial Unicode MS" w:hint="eastAsia"/>
          <w:color w:val="17365D"/>
        </w:rPr>
        <w:t>、</w:t>
      </w:r>
      <w:r w:rsidR="0031596F" w:rsidRPr="004B6458">
        <w:rPr>
          <w:rFonts w:ascii="Arial Unicode MS" w:hAnsi="Arial Unicode MS" w:hint="eastAsia"/>
          <w:color w:val="17365D"/>
        </w:rPr>
        <w:t>遵守志願服務運用單位訂定之規章</w:t>
      </w:r>
      <w:r>
        <w:rPr>
          <w:rFonts w:ascii="Arial Unicode MS" w:hAnsi="Arial Unicode MS" w:hint="eastAsia"/>
          <w:color w:val="17365D"/>
        </w:rPr>
        <w:t>。</w:t>
      </w:r>
    </w:p>
    <w:p w14:paraId="00C05F8B" w14:textId="167F2E3A" w:rsidR="0019114A" w:rsidRDefault="0019114A" w:rsidP="0031596F">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三</w:t>
      </w:r>
      <w:r>
        <w:rPr>
          <w:rFonts w:ascii="Arial Unicode MS" w:hAnsi="Arial Unicode MS" w:hint="eastAsia"/>
          <w:color w:val="17365D"/>
        </w:rPr>
        <w:t>、</w:t>
      </w:r>
      <w:r w:rsidR="0031596F" w:rsidRPr="004B6458">
        <w:rPr>
          <w:rFonts w:ascii="Arial Unicode MS" w:hAnsi="Arial Unicode MS" w:hint="eastAsia"/>
          <w:color w:val="17365D"/>
        </w:rPr>
        <w:t>參與志願服務運用單位所提供之教育訓練</w:t>
      </w:r>
      <w:r>
        <w:rPr>
          <w:rFonts w:ascii="Arial Unicode MS" w:hAnsi="Arial Unicode MS" w:hint="eastAsia"/>
          <w:color w:val="17365D"/>
        </w:rPr>
        <w:t>。</w:t>
      </w:r>
    </w:p>
    <w:p w14:paraId="5338F03A" w14:textId="33A393D3" w:rsidR="0019114A" w:rsidRDefault="0019114A" w:rsidP="0031596F">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四</w:t>
      </w:r>
      <w:r>
        <w:rPr>
          <w:rFonts w:ascii="Arial Unicode MS" w:hAnsi="Arial Unicode MS" w:hint="eastAsia"/>
          <w:color w:val="17365D"/>
        </w:rPr>
        <w:t>、</w:t>
      </w:r>
      <w:r w:rsidR="0031596F" w:rsidRPr="004B6458">
        <w:rPr>
          <w:rFonts w:ascii="Arial Unicode MS" w:hAnsi="Arial Unicode MS" w:hint="eastAsia"/>
          <w:color w:val="17365D"/>
        </w:rPr>
        <w:t>妥善使用志願服務證</w:t>
      </w:r>
      <w:r>
        <w:rPr>
          <w:rFonts w:ascii="Arial Unicode MS" w:hAnsi="Arial Unicode MS" w:hint="eastAsia"/>
          <w:color w:val="17365D"/>
        </w:rPr>
        <w:t>。</w:t>
      </w:r>
    </w:p>
    <w:p w14:paraId="62BFC730" w14:textId="61E66A1A" w:rsidR="0019114A" w:rsidRDefault="0019114A" w:rsidP="0031596F">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五</w:t>
      </w:r>
      <w:r>
        <w:rPr>
          <w:rFonts w:ascii="Arial Unicode MS" w:hAnsi="Arial Unicode MS" w:hint="eastAsia"/>
          <w:color w:val="17365D"/>
        </w:rPr>
        <w:t>、</w:t>
      </w:r>
      <w:r w:rsidR="0031596F" w:rsidRPr="004B6458">
        <w:rPr>
          <w:rFonts w:ascii="Arial Unicode MS" w:hAnsi="Arial Unicode MS" w:hint="eastAsia"/>
          <w:color w:val="17365D"/>
        </w:rPr>
        <w:t>服務時，應尊重受服務者之權利</w:t>
      </w:r>
      <w:r>
        <w:rPr>
          <w:rFonts w:ascii="Arial Unicode MS" w:hAnsi="Arial Unicode MS" w:hint="eastAsia"/>
          <w:color w:val="17365D"/>
        </w:rPr>
        <w:t>。</w:t>
      </w:r>
    </w:p>
    <w:p w14:paraId="1943A688" w14:textId="04AC33E7" w:rsidR="0019114A" w:rsidRDefault="0019114A" w:rsidP="0031596F">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六</w:t>
      </w:r>
      <w:r>
        <w:rPr>
          <w:rFonts w:ascii="Arial Unicode MS" w:hAnsi="Arial Unicode MS" w:hint="eastAsia"/>
          <w:color w:val="17365D"/>
        </w:rPr>
        <w:t>、</w:t>
      </w:r>
      <w:r w:rsidR="0031596F" w:rsidRPr="004B6458">
        <w:rPr>
          <w:rFonts w:ascii="Arial Unicode MS" w:hAnsi="Arial Unicode MS" w:hint="eastAsia"/>
          <w:color w:val="17365D"/>
        </w:rPr>
        <w:t>對因服務而取得或獲知之訊息，保守秘密</w:t>
      </w:r>
      <w:r>
        <w:rPr>
          <w:rFonts w:ascii="Arial Unicode MS" w:hAnsi="Arial Unicode MS" w:hint="eastAsia"/>
          <w:color w:val="17365D"/>
        </w:rPr>
        <w:t>。</w:t>
      </w:r>
    </w:p>
    <w:p w14:paraId="1BE25140" w14:textId="5AB5D29A" w:rsidR="0019114A" w:rsidRDefault="0019114A" w:rsidP="0031596F">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七</w:t>
      </w:r>
      <w:r>
        <w:rPr>
          <w:rFonts w:ascii="Arial Unicode MS" w:hAnsi="Arial Unicode MS" w:hint="eastAsia"/>
          <w:color w:val="17365D"/>
        </w:rPr>
        <w:t>、</w:t>
      </w:r>
      <w:r w:rsidR="0031596F" w:rsidRPr="004B6458">
        <w:rPr>
          <w:rFonts w:ascii="Arial Unicode MS" w:hAnsi="Arial Unicode MS" w:hint="eastAsia"/>
          <w:color w:val="17365D"/>
        </w:rPr>
        <w:t>拒絕向受服務者收取報酬</w:t>
      </w:r>
      <w:r>
        <w:rPr>
          <w:rFonts w:ascii="Arial Unicode MS" w:hAnsi="Arial Unicode MS" w:hint="eastAsia"/>
          <w:color w:val="17365D"/>
        </w:rPr>
        <w:t>。</w:t>
      </w:r>
    </w:p>
    <w:p w14:paraId="362515CA" w14:textId="6661F1E8" w:rsidR="0019114A" w:rsidRDefault="0019114A" w:rsidP="0031596F">
      <w:pPr>
        <w:ind w:leftChars="71" w:left="142"/>
        <w:jc w:val="both"/>
        <w:rPr>
          <w:rFonts w:ascii="Arial Unicode MS" w:hAnsi="Arial Unicode MS"/>
          <w:color w:val="17365D"/>
        </w:rPr>
      </w:pPr>
      <w:r>
        <w:rPr>
          <w:rFonts w:ascii="Arial Unicode MS" w:hAnsi="Arial Unicode MS" w:hint="eastAsia"/>
          <w:color w:val="17365D"/>
        </w:rPr>
        <w:t xml:space="preserve">　　</w:t>
      </w:r>
      <w:r w:rsidRPr="004B6458">
        <w:rPr>
          <w:rFonts w:ascii="Arial Unicode MS" w:hAnsi="Arial Unicode MS" w:hint="eastAsia"/>
          <w:color w:val="17365D"/>
        </w:rPr>
        <w:t>八</w:t>
      </w:r>
      <w:r>
        <w:rPr>
          <w:rFonts w:ascii="Arial Unicode MS" w:hAnsi="Arial Unicode MS" w:hint="eastAsia"/>
          <w:color w:val="17365D"/>
        </w:rPr>
        <w:t>、</w:t>
      </w:r>
      <w:r w:rsidR="0031596F" w:rsidRPr="004B6458">
        <w:rPr>
          <w:rFonts w:ascii="Arial Unicode MS" w:hAnsi="Arial Unicode MS" w:hint="eastAsia"/>
          <w:color w:val="17365D"/>
        </w:rPr>
        <w:t>妥善保管志願服務運用單位所提供之可利用資源</w:t>
      </w:r>
      <w:r>
        <w:rPr>
          <w:rFonts w:ascii="Arial Unicode MS" w:hAnsi="Arial Unicode MS" w:hint="eastAsia"/>
          <w:color w:val="17365D"/>
        </w:rPr>
        <w:t>。</w:t>
      </w:r>
    </w:p>
    <w:p w14:paraId="14E70FF6" w14:textId="3FE2B4D7" w:rsidR="0031596F" w:rsidRPr="001C374F" w:rsidRDefault="0019114A" w:rsidP="0031596F">
      <w:pPr>
        <w:ind w:leftChars="71" w:left="142"/>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31596F" w:rsidRPr="001C374F">
        <w:rPr>
          <w:rFonts w:ascii="Arial Unicode MS" w:hAnsi="Arial Unicode MS" w:hint="eastAsia"/>
          <w:color w:val="666699"/>
        </w:rPr>
        <w:t>前項所規定之倫理守則，由中央主管機關會商有關機關定之。</w:t>
      </w:r>
    </w:p>
    <w:p w14:paraId="3A7A6822" w14:textId="7A51E804" w:rsidR="0019114A" w:rsidRDefault="0019114A" w:rsidP="001C374F">
      <w:pPr>
        <w:pStyle w:val="3"/>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20" w:history="1">
        <w:r w:rsidRPr="001206FF">
          <w:rPr>
            <w:u w:val="single"/>
          </w:rPr>
          <w:t>比對程式</w:t>
        </w:r>
      </w:hyperlink>
    </w:p>
    <w:p w14:paraId="0AACE8E2" w14:textId="636603AC" w:rsidR="00506096" w:rsidRPr="0031596F" w:rsidRDefault="0019114A" w:rsidP="00CC78F7">
      <w:pPr>
        <w:ind w:leftChars="50" w:left="100"/>
        <w:jc w:val="both"/>
        <w:rPr>
          <w:rFonts w:ascii="Arial Unicode MS" w:hAnsi="Arial Unicode MS"/>
          <w:color w:val="5F5F5F"/>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31596F">
        <w:rPr>
          <w:rFonts w:ascii="Arial Unicode MS" w:hAnsi="Arial Unicode MS" w:hint="eastAsia"/>
          <w:color w:val="5F5F5F"/>
        </w:rPr>
        <w:t>志工應有以下之義務：</w:t>
      </w:r>
    </w:p>
    <w:p w14:paraId="3215522F" w14:textId="77777777" w:rsidR="0019114A" w:rsidRDefault="0007627D" w:rsidP="00CC78F7">
      <w:pPr>
        <w:ind w:leftChars="50" w:left="100"/>
        <w:jc w:val="both"/>
        <w:rPr>
          <w:rFonts w:ascii="Arial Unicode MS" w:hAnsi="Arial Unicode MS"/>
          <w:color w:val="5F5F5F"/>
        </w:rPr>
      </w:pPr>
      <w:r w:rsidRPr="0031596F">
        <w:rPr>
          <w:rFonts w:ascii="Arial Unicode MS" w:hAnsi="Arial Unicode MS" w:hint="eastAsia"/>
          <w:color w:val="5F5F5F"/>
        </w:rPr>
        <w:t xml:space="preserve">　　</w:t>
      </w:r>
      <w:r w:rsidR="00506096" w:rsidRPr="0031596F">
        <w:rPr>
          <w:rFonts w:ascii="Arial Unicode MS" w:hAnsi="Arial Unicode MS" w:hint="eastAsia"/>
          <w:color w:val="5F5F5F"/>
        </w:rPr>
        <w:t>一、遵守倫理守則之規定</w:t>
      </w:r>
      <w:r w:rsidR="0019114A">
        <w:rPr>
          <w:rFonts w:ascii="Arial Unicode MS" w:hAnsi="Arial Unicode MS" w:hint="eastAsia"/>
          <w:color w:val="5F5F5F"/>
        </w:rPr>
        <w:t>。</w:t>
      </w:r>
    </w:p>
    <w:p w14:paraId="5E3F533E" w14:textId="6EE1B6F5" w:rsidR="0019114A" w:rsidRDefault="0019114A" w:rsidP="00CC78F7">
      <w:pPr>
        <w:ind w:leftChars="50" w:left="100"/>
        <w:jc w:val="both"/>
        <w:rPr>
          <w:rFonts w:ascii="Arial Unicode MS" w:hAnsi="Arial Unicode MS"/>
          <w:color w:val="5F5F5F"/>
        </w:rPr>
      </w:pPr>
      <w:r>
        <w:rPr>
          <w:rFonts w:ascii="Arial Unicode MS" w:hAnsi="Arial Unicode MS" w:hint="eastAsia"/>
          <w:color w:val="5F5F5F"/>
        </w:rPr>
        <w:t xml:space="preserve">　　</w:t>
      </w:r>
      <w:r w:rsidRPr="0031596F">
        <w:rPr>
          <w:rFonts w:ascii="Arial Unicode MS" w:hAnsi="Arial Unicode MS" w:hint="eastAsia"/>
          <w:color w:val="5F5F5F"/>
        </w:rPr>
        <w:t>二</w:t>
      </w:r>
      <w:r>
        <w:rPr>
          <w:rFonts w:ascii="Arial Unicode MS" w:hAnsi="Arial Unicode MS" w:hint="eastAsia"/>
          <w:color w:val="5F5F5F"/>
        </w:rPr>
        <w:t>、</w:t>
      </w:r>
      <w:r w:rsidR="00506096" w:rsidRPr="0031596F">
        <w:rPr>
          <w:rFonts w:ascii="Arial Unicode MS" w:hAnsi="Arial Unicode MS" w:hint="eastAsia"/>
          <w:color w:val="5F5F5F"/>
        </w:rPr>
        <w:t>遵守志願服務運用單位訂定之規章</w:t>
      </w:r>
      <w:r>
        <w:rPr>
          <w:rFonts w:ascii="Arial Unicode MS" w:hAnsi="Arial Unicode MS" w:hint="eastAsia"/>
          <w:color w:val="5F5F5F"/>
        </w:rPr>
        <w:t>。</w:t>
      </w:r>
    </w:p>
    <w:p w14:paraId="10D9CE21" w14:textId="373BCF19" w:rsidR="0019114A" w:rsidRDefault="0019114A" w:rsidP="00CC78F7">
      <w:pPr>
        <w:ind w:leftChars="50" w:left="100"/>
        <w:jc w:val="both"/>
        <w:rPr>
          <w:rFonts w:ascii="Arial Unicode MS" w:hAnsi="Arial Unicode MS"/>
          <w:color w:val="5F5F5F"/>
        </w:rPr>
      </w:pPr>
      <w:r>
        <w:rPr>
          <w:rFonts w:ascii="Arial Unicode MS" w:hAnsi="Arial Unicode MS" w:hint="eastAsia"/>
          <w:color w:val="5F5F5F"/>
        </w:rPr>
        <w:t xml:space="preserve">　　</w:t>
      </w:r>
      <w:r w:rsidRPr="0031596F">
        <w:rPr>
          <w:rFonts w:ascii="Arial Unicode MS" w:hAnsi="Arial Unicode MS" w:hint="eastAsia"/>
          <w:color w:val="5F5F5F"/>
        </w:rPr>
        <w:t>三</w:t>
      </w:r>
      <w:r>
        <w:rPr>
          <w:rFonts w:ascii="Arial Unicode MS" w:hAnsi="Arial Unicode MS" w:hint="eastAsia"/>
          <w:color w:val="5F5F5F"/>
        </w:rPr>
        <w:t>、</w:t>
      </w:r>
      <w:r w:rsidR="00506096" w:rsidRPr="0031596F">
        <w:rPr>
          <w:rFonts w:ascii="Arial Unicode MS" w:hAnsi="Arial Unicode MS" w:hint="eastAsia"/>
          <w:color w:val="5F5F5F"/>
        </w:rPr>
        <w:t>參與志願服務運用單位所提供之教育訓練</w:t>
      </w:r>
      <w:r>
        <w:rPr>
          <w:rFonts w:ascii="Arial Unicode MS" w:hAnsi="Arial Unicode MS" w:hint="eastAsia"/>
          <w:color w:val="5F5F5F"/>
        </w:rPr>
        <w:t>。</w:t>
      </w:r>
    </w:p>
    <w:p w14:paraId="2FA02070" w14:textId="1D50C9D9" w:rsidR="0019114A" w:rsidRDefault="0019114A" w:rsidP="00CC78F7">
      <w:pPr>
        <w:ind w:leftChars="50" w:left="100"/>
        <w:jc w:val="both"/>
        <w:rPr>
          <w:rFonts w:ascii="Arial Unicode MS" w:hAnsi="Arial Unicode MS"/>
          <w:color w:val="5F5F5F"/>
        </w:rPr>
      </w:pPr>
      <w:r>
        <w:rPr>
          <w:rFonts w:ascii="Arial Unicode MS" w:hAnsi="Arial Unicode MS" w:hint="eastAsia"/>
          <w:color w:val="5F5F5F"/>
        </w:rPr>
        <w:t xml:space="preserve">　　</w:t>
      </w:r>
      <w:r w:rsidRPr="0031596F">
        <w:rPr>
          <w:rFonts w:ascii="Arial Unicode MS" w:hAnsi="Arial Unicode MS" w:hint="eastAsia"/>
          <w:color w:val="5F5F5F"/>
        </w:rPr>
        <w:t>四</w:t>
      </w:r>
      <w:r>
        <w:rPr>
          <w:rFonts w:ascii="Arial Unicode MS" w:hAnsi="Arial Unicode MS" w:hint="eastAsia"/>
          <w:color w:val="5F5F5F"/>
        </w:rPr>
        <w:t>、</w:t>
      </w:r>
      <w:r w:rsidR="00506096" w:rsidRPr="0031596F">
        <w:rPr>
          <w:rFonts w:ascii="Arial Unicode MS" w:hAnsi="Arial Unicode MS" w:hint="eastAsia"/>
          <w:color w:val="5F5F5F"/>
        </w:rPr>
        <w:t>妥善使用志工服務證</w:t>
      </w:r>
      <w:r>
        <w:rPr>
          <w:rFonts w:ascii="Arial Unicode MS" w:hAnsi="Arial Unicode MS" w:hint="eastAsia"/>
          <w:color w:val="5F5F5F"/>
        </w:rPr>
        <w:t>。</w:t>
      </w:r>
    </w:p>
    <w:p w14:paraId="0F7F7771" w14:textId="420EDBE9" w:rsidR="0019114A" w:rsidRDefault="0019114A" w:rsidP="00CC78F7">
      <w:pPr>
        <w:ind w:leftChars="50" w:left="100"/>
        <w:jc w:val="both"/>
        <w:rPr>
          <w:rFonts w:ascii="Arial Unicode MS" w:hAnsi="Arial Unicode MS"/>
          <w:color w:val="5F5F5F"/>
        </w:rPr>
      </w:pPr>
      <w:r>
        <w:rPr>
          <w:rFonts w:ascii="Arial Unicode MS" w:hAnsi="Arial Unicode MS" w:hint="eastAsia"/>
          <w:color w:val="5F5F5F"/>
        </w:rPr>
        <w:t xml:space="preserve">　　</w:t>
      </w:r>
      <w:r w:rsidRPr="0031596F">
        <w:rPr>
          <w:rFonts w:ascii="Arial Unicode MS" w:hAnsi="Arial Unicode MS" w:hint="eastAsia"/>
          <w:color w:val="5F5F5F"/>
        </w:rPr>
        <w:t>五</w:t>
      </w:r>
      <w:r>
        <w:rPr>
          <w:rFonts w:ascii="Arial Unicode MS" w:hAnsi="Arial Unicode MS" w:hint="eastAsia"/>
          <w:color w:val="5F5F5F"/>
        </w:rPr>
        <w:t>、</w:t>
      </w:r>
      <w:r w:rsidR="00506096" w:rsidRPr="0031596F">
        <w:rPr>
          <w:rFonts w:ascii="Arial Unicode MS" w:hAnsi="Arial Unicode MS" w:hint="eastAsia"/>
          <w:color w:val="5F5F5F"/>
        </w:rPr>
        <w:t>服務時，應尊重受服務者之權利</w:t>
      </w:r>
      <w:r>
        <w:rPr>
          <w:rFonts w:ascii="Arial Unicode MS" w:hAnsi="Arial Unicode MS" w:hint="eastAsia"/>
          <w:color w:val="5F5F5F"/>
        </w:rPr>
        <w:t>。</w:t>
      </w:r>
    </w:p>
    <w:p w14:paraId="07E973B6" w14:textId="0C4B6B24" w:rsidR="0019114A" w:rsidRDefault="0019114A" w:rsidP="00CC78F7">
      <w:pPr>
        <w:ind w:leftChars="50" w:left="100"/>
        <w:jc w:val="both"/>
        <w:rPr>
          <w:rFonts w:ascii="Arial Unicode MS" w:hAnsi="Arial Unicode MS"/>
          <w:color w:val="5F5F5F"/>
        </w:rPr>
      </w:pPr>
      <w:r>
        <w:rPr>
          <w:rFonts w:ascii="Arial Unicode MS" w:hAnsi="Arial Unicode MS" w:hint="eastAsia"/>
          <w:color w:val="5F5F5F"/>
        </w:rPr>
        <w:t xml:space="preserve">　　</w:t>
      </w:r>
      <w:r w:rsidRPr="0031596F">
        <w:rPr>
          <w:rFonts w:ascii="Arial Unicode MS" w:hAnsi="Arial Unicode MS" w:hint="eastAsia"/>
          <w:color w:val="5F5F5F"/>
        </w:rPr>
        <w:t>六</w:t>
      </w:r>
      <w:r>
        <w:rPr>
          <w:rFonts w:ascii="Arial Unicode MS" w:hAnsi="Arial Unicode MS" w:hint="eastAsia"/>
          <w:color w:val="5F5F5F"/>
        </w:rPr>
        <w:t>、</w:t>
      </w:r>
      <w:r w:rsidR="00506096" w:rsidRPr="0031596F">
        <w:rPr>
          <w:rFonts w:ascii="Arial Unicode MS" w:hAnsi="Arial Unicode MS" w:hint="eastAsia"/>
          <w:color w:val="5F5F5F"/>
        </w:rPr>
        <w:t>對因服務而取得或獲知之訊息，保守秘密</w:t>
      </w:r>
      <w:r>
        <w:rPr>
          <w:rFonts w:ascii="Arial Unicode MS" w:hAnsi="Arial Unicode MS" w:hint="eastAsia"/>
          <w:color w:val="5F5F5F"/>
        </w:rPr>
        <w:t>。</w:t>
      </w:r>
    </w:p>
    <w:p w14:paraId="5386EF64" w14:textId="233E560B" w:rsidR="0019114A" w:rsidRDefault="0019114A" w:rsidP="00CC78F7">
      <w:pPr>
        <w:ind w:leftChars="50" w:left="100"/>
        <w:jc w:val="both"/>
        <w:rPr>
          <w:rFonts w:ascii="Arial Unicode MS" w:hAnsi="Arial Unicode MS"/>
          <w:color w:val="5F5F5F"/>
        </w:rPr>
      </w:pPr>
      <w:r>
        <w:rPr>
          <w:rFonts w:ascii="Arial Unicode MS" w:hAnsi="Arial Unicode MS" w:hint="eastAsia"/>
          <w:color w:val="5F5F5F"/>
        </w:rPr>
        <w:t xml:space="preserve">　　</w:t>
      </w:r>
      <w:r w:rsidRPr="0031596F">
        <w:rPr>
          <w:rFonts w:ascii="Arial Unicode MS" w:hAnsi="Arial Unicode MS" w:hint="eastAsia"/>
          <w:color w:val="5F5F5F"/>
        </w:rPr>
        <w:t>七</w:t>
      </w:r>
      <w:r>
        <w:rPr>
          <w:rFonts w:ascii="Arial Unicode MS" w:hAnsi="Arial Unicode MS" w:hint="eastAsia"/>
          <w:color w:val="5F5F5F"/>
        </w:rPr>
        <w:t>、</w:t>
      </w:r>
      <w:r w:rsidR="00506096" w:rsidRPr="0031596F">
        <w:rPr>
          <w:rFonts w:ascii="Arial Unicode MS" w:hAnsi="Arial Unicode MS" w:hint="eastAsia"/>
          <w:color w:val="5F5F5F"/>
        </w:rPr>
        <w:t>拒絕向受服務者收取報酬</w:t>
      </w:r>
      <w:r>
        <w:rPr>
          <w:rFonts w:ascii="Arial Unicode MS" w:hAnsi="Arial Unicode MS" w:hint="eastAsia"/>
          <w:color w:val="5F5F5F"/>
        </w:rPr>
        <w:t>。</w:t>
      </w:r>
    </w:p>
    <w:p w14:paraId="4BC1C19C" w14:textId="38175086" w:rsidR="0019114A" w:rsidRDefault="0019114A" w:rsidP="00CC78F7">
      <w:pPr>
        <w:ind w:leftChars="50" w:left="100"/>
        <w:jc w:val="both"/>
        <w:rPr>
          <w:rFonts w:ascii="Arial Unicode MS" w:hAnsi="Arial Unicode MS"/>
          <w:color w:val="5F5F5F"/>
        </w:rPr>
      </w:pPr>
      <w:r>
        <w:rPr>
          <w:rFonts w:ascii="Arial Unicode MS" w:hAnsi="Arial Unicode MS" w:hint="eastAsia"/>
          <w:color w:val="5F5F5F"/>
        </w:rPr>
        <w:t xml:space="preserve">　　</w:t>
      </w:r>
      <w:r w:rsidRPr="0031596F">
        <w:rPr>
          <w:rFonts w:ascii="Arial Unicode MS" w:hAnsi="Arial Unicode MS" w:hint="eastAsia"/>
          <w:color w:val="5F5F5F"/>
        </w:rPr>
        <w:t>八</w:t>
      </w:r>
      <w:r>
        <w:rPr>
          <w:rFonts w:ascii="Arial Unicode MS" w:hAnsi="Arial Unicode MS" w:hint="eastAsia"/>
          <w:color w:val="5F5F5F"/>
        </w:rPr>
        <w:t>、</w:t>
      </w:r>
      <w:r w:rsidR="00506096" w:rsidRPr="0031596F">
        <w:rPr>
          <w:rFonts w:ascii="Arial Unicode MS" w:hAnsi="Arial Unicode MS" w:hint="eastAsia"/>
          <w:color w:val="5F5F5F"/>
        </w:rPr>
        <w:t>妥善保管志願服務運用單位所提供之可利用資源</w:t>
      </w:r>
      <w:r>
        <w:rPr>
          <w:rFonts w:ascii="Arial Unicode MS" w:hAnsi="Arial Unicode MS" w:hint="eastAsia"/>
          <w:color w:val="5F5F5F"/>
        </w:rPr>
        <w:t>。</w:t>
      </w:r>
    </w:p>
    <w:p w14:paraId="67C8FC1C" w14:textId="3A633E8C" w:rsidR="00506096" w:rsidRPr="008F255E"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前項所規定之倫理守則，由中央主管機關會商有關機關定之。</w:t>
      </w:r>
      <w:r w:rsidR="00C000EE" w:rsidRPr="00C000EE">
        <w:rPr>
          <w:rFonts w:ascii="新細明體" w:hAnsi="新細明體" w:hint="eastAsia"/>
          <w:color w:val="FFFFFF"/>
        </w:rPr>
        <w:t>∴</w:t>
      </w:r>
    </w:p>
    <w:p w14:paraId="247CA520" w14:textId="77777777" w:rsidR="00F47627" w:rsidRPr="00AB0EE4" w:rsidRDefault="00F47627" w:rsidP="00F47627">
      <w:pPr>
        <w:ind w:left="119"/>
        <w:rPr>
          <w:rFonts w:ascii="Arial Unicode MS" w:hAnsi="Arial Unicode MS"/>
          <w:color w:val="666699"/>
        </w:rPr>
      </w:pPr>
      <w:r w:rsidRPr="00AB0EE4">
        <w:rPr>
          <w:rFonts w:ascii="Arial Unicode MS" w:hAnsi="Arial Unicode MS" w:hint="eastAsia"/>
          <w:color w:val="666699"/>
        </w:rPr>
        <w:t xml:space="preserve">　　　　　　　　　　　　　　　　　　　　　　　　　　　　　　　　　　　　　　　　　　　　</w:t>
      </w:r>
      <w:hyperlink w:anchor="a章節索引" w:history="1">
        <w:r w:rsidRPr="00AB0EE4">
          <w:rPr>
            <w:rStyle w:val="a3"/>
            <w:rFonts w:ascii="Arial Unicode MS" w:hAnsi="Arial Unicode MS" w:hint="eastAsia"/>
            <w:sz w:val="18"/>
          </w:rPr>
          <w:t>回索引</w:t>
        </w:r>
      </w:hyperlink>
      <w:r w:rsidR="00A82660">
        <w:rPr>
          <w:rFonts w:ascii="Arial Unicode MS" w:hAnsi="Arial Unicode MS" w:hint="eastAsia"/>
          <w:color w:val="808000"/>
          <w:sz w:val="18"/>
        </w:rPr>
        <w:t>〉〉</w:t>
      </w:r>
    </w:p>
    <w:p w14:paraId="5CD78621" w14:textId="77777777" w:rsidR="00506096" w:rsidRPr="00AB0EE4" w:rsidRDefault="00506096" w:rsidP="00CC78F7">
      <w:pPr>
        <w:pStyle w:val="1"/>
        <w:ind w:left="-118"/>
      </w:pPr>
      <w:bookmarkStart w:id="16" w:name="_第五章__促進志願服務之措施"/>
      <w:bookmarkEnd w:id="16"/>
      <w:r w:rsidRPr="00AB0EE4">
        <w:t>第五章　　促進志願服務之措施</w:t>
      </w:r>
    </w:p>
    <w:p w14:paraId="5BFB7A90" w14:textId="77777777" w:rsidR="0019114A" w:rsidRDefault="00D900A1" w:rsidP="00DD093C">
      <w:pPr>
        <w:pStyle w:val="2"/>
      </w:pPr>
      <w:bookmarkStart w:id="17" w:name="a16"/>
      <w:bookmarkEnd w:id="17"/>
      <w:r>
        <w:rPr>
          <w:rFonts w:hint="eastAsia"/>
        </w:rPr>
        <w:t>第</w:t>
      </w:r>
      <w:r>
        <w:rPr>
          <w:rFonts w:hint="eastAsia"/>
        </w:rPr>
        <w:t>16</w:t>
      </w:r>
      <w:r>
        <w:rPr>
          <w:rFonts w:hint="eastAsia"/>
        </w:rPr>
        <w:t>條</w:t>
      </w:r>
      <w:r w:rsidR="00506096" w:rsidRPr="00AB0EE4">
        <w:rPr>
          <w:rFonts w:hint="eastAsia"/>
        </w:rPr>
        <w:t>（志工之保險</w:t>
      </w:r>
      <w:r w:rsidR="0019114A">
        <w:rPr>
          <w:rFonts w:hint="eastAsia"/>
        </w:rPr>
        <w:t>）</w:t>
      </w:r>
    </w:p>
    <w:p w14:paraId="13025F25" w14:textId="282E8878"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志願服務運用單位應為志工辦理意外事故保險，必要時，並得補助交通、誤餐及特殊保險等經費。</w:t>
      </w:r>
    </w:p>
    <w:p w14:paraId="3AF4D716" w14:textId="77777777" w:rsidR="0019114A" w:rsidRDefault="00D900A1" w:rsidP="00DD093C">
      <w:pPr>
        <w:pStyle w:val="2"/>
      </w:pPr>
      <w:bookmarkStart w:id="18" w:name="a17"/>
      <w:bookmarkEnd w:id="18"/>
      <w:r>
        <w:rPr>
          <w:rFonts w:hint="eastAsia"/>
        </w:rPr>
        <w:t>第</w:t>
      </w:r>
      <w:r>
        <w:rPr>
          <w:rFonts w:hint="eastAsia"/>
        </w:rPr>
        <w:t>17</w:t>
      </w:r>
      <w:r>
        <w:rPr>
          <w:rFonts w:hint="eastAsia"/>
        </w:rPr>
        <w:t>條</w:t>
      </w:r>
      <w:r w:rsidR="00506096" w:rsidRPr="00AB0EE4">
        <w:rPr>
          <w:rFonts w:hint="eastAsia"/>
        </w:rPr>
        <w:t>（志願服務績效證明書</w:t>
      </w:r>
      <w:r w:rsidR="0019114A">
        <w:rPr>
          <w:rFonts w:hint="eastAsia"/>
        </w:rPr>
        <w:t>）</w:t>
      </w:r>
    </w:p>
    <w:p w14:paraId="0769A26A" w14:textId="5B91199A"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志願服務運用單位對於參與服務成績良好之志工，因升學、進修、就業或其他原因需志願服務績效證明者，得發給服務績效證明書</w:t>
      </w:r>
      <w:r>
        <w:rPr>
          <w:rFonts w:ascii="Arial Unicode MS" w:hAnsi="Arial Unicode MS" w:hint="eastAsia"/>
          <w:color w:val="17365D"/>
        </w:rPr>
        <w:t>。</w:t>
      </w:r>
    </w:p>
    <w:p w14:paraId="783EAB91" w14:textId="7ACBEAFD" w:rsidR="00506096" w:rsidRPr="008F255E"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前項服務績效之認證及證明書格式，由中央主管機關召集各目的事業主管機關及直轄市、縣（市）政府會商</w:t>
      </w:r>
      <w:r w:rsidR="00506096" w:rsidRPr="008F255E">
        <w:rPr>
          <w:rFonts w:ascii="Arial Unicode MS" w:hAnsi="Arial Unicode MS" w:hint="eastAsia"/>
          <w:color w:val="666699"/>
        </w:rPr>
        <w:lastRenderedPageBreak/>
        <w:t>定之。</w:t>
      </w:r>
    </w:p>
    <w:p w14:paraId="62F97D0F" w14:textId="77777777" w:rsidR="0019114A" w:rsidRDefault="00D900A1" w:rsidP="00DD093C">
      <w:pPr>
        <w:pStyle w:val="2"/>
        <w:rPr>
          <w:rFonts w:ascii="新細明體" w:hAnsi="新細明體"/>
          <w:color w:val="FFFFFF"/>
        </w:rPr>
      </w:pPr>
      <w:bookmarkStart w:id="19" w:name="a18"/>
      <w:bookmarkEnd w:id="19"/>
      <w:r>
        <w:rPr>
          <w:rFonts w:hint="eastAsia"/>
        </w:rPr>
        <w:t>第</w:t>
      </w:r>
      <w:r>
        <w:rPr>
          <w:rFonts w:hint="eastAsia"/>
        </w:rPr>
        <w:t>18</w:t>
      </w:r>
      <w:r>
        <w:rPr>
          <w:rFonts w:hint="eastAsia"/>
        </w:rPr>
        <w:t>條</w:t>
      </w:r>
      <w:r w:rsidR="008955A5" w:rsidRPr="00AB0EE4">
        <w:rPr>
          <w:rFonts w:hint="eastAsia"/>
        </w:rPr>
        <w:t>（</w:t>
      </w:r>
      <w:r w:rsidR="008955A5" w:rsidRPr="008955A5">
        <w:rPr>
          <w:rFonts w:hint="eastAsia"/>
        </w:rPr>
        <w:t>汰舊設備之撥用</w:t>
      </w:r>
      <w:r w:rsidR="00506096" w:rsidRPr="00AB0EE4">
        <w:rPr>
          <w:rFonts w:hint="eastAsia"/>
        </w:rPr>
        <w:t>）</w:t>
      </w:r>
      <w:r w:rsidR="0019114A">
        <w:rPr>
          <w:rFonts w:ascii="新細明體" w:hAnsi="新細明體" w:hint="eastAsia"/>
          <w:color w:val="FFFFFF"/>
        </w:rPr>
        <w:t>∵</w:t>
      </w:r>
    </w:p>
    <w:p w14:paraId="5E34FD01" w14:textId="0A9377F7" w:rsidR="005335A4" w:rsidRPr="005335A4" w:rsidRDefault="0019114A" w:rsidP="005335A4">
      <w:pPr>
        <w:ind w:left="142"/>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335A4" w:rsidRPr="005335A4">
        <w:rPr>
          <w:rFonts w:ascii="Arial Unicode MS" w:hAnsi="Arial Unicode MS" w:hint="eastAsia"/>
          <w:color w:val="17365D"/>
        </w:rPr>
        <w:t>各目的事業主管機關得視業務需要，將汰舊之器材及設備無償撥交相關志願服務運用單位使用。</w:t>
      </w:r>
    </w:p>
    <w:p w14:paraId="3416380D" w14:textId="330822DA" w:rsidR="0019114A" w:rsidRDefault="0019114A" w:rsidP="00FD44D1">
      <w:pPr>
        <w:pStyle w:val="3"/>
      </w:pPr>
      <w:r>
        <w:rPr>
          <w:rFonts w:hint="eastAsia"/>
        </w:rPr>
        <w:t>--</w:t>
      </w:r>
      <w:r w:rsidRPr="00FD44D1">
        <w:rPr>
          <w:rFonts w:hint="eastAsia"/>
        </w:rPr>
        <w:t>102</w:t>
      </w:r>
      <w:r w:rsidRPr="00FD44D1">
        <w:t>年</w:t>
      </w:r>
      <w:r w:rsidRPr="00FD44D1">
        <w:rPr>
          <w:rFonts w:hint="eastAsia"/>
        </w:rPr>
        <w:t>6</w:t>
      </w:r>
      <w:r w:rsidRPr="00FD44D1">
        <w:t>月</w:t>
      </w:r>
      <w:r w:rsidRPr="00FD44D1">
        <w:rPr>
          <w:rFonts w:hint="eastAsia"/>
        </w:rPr>
        <w:t>11</w:t>
      </w:r>
      <w:r>
        <w:t>日修正前條文</w:t>
      </w:r>
      <w:r>
        <w:t>--</w:t>
      </w:r>
      <w:hyperlink r:id="rId21" w:history="1">
        <w:r w:rsidRPr="00FD44D1">
          <w:rPr>
            <w:rStyle w:val="a3"/>
          </w:rPr>
          <w:t>比對程式</w:t>
        </w:r>
      </w:hyperlink>
    </w:p>
    <w:p w14:paraId="3930BF08" w14:textId="31570D76" w:rsidR="00506096" w:rsidRPr="005335A4" w:rsidRDefault="0019114A" w:rsidP="00CC78F7">
      <w:pPr>
        <w:ind w:leftChars="50" w:left="100"/>
        <w:jc w:val="both"/>
        <w:rPr>
          <w:rFonts w:ascii="Arial Unicode MS" w:hAnsi="Arial Unicode MS"/>
          <w:color w:val="5F5F5F"/>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5335A4">
        <w:rPr>
          <w:rFonts w:ascii="Arial Unicode MS" w:hAnsi="Arial Unicode MS" w:hint="eastAsia"/>
          <w:color w:val="5F5F5F"/>
        </w:rPr>
        <w:t>各目的事業主管機關得視業務需要，將汰舊之車輛、器材及設備無償撥交相關志願服務運用單位使用；車輛得供有關志願服務運用單位供公共安全及公共衛生使用。</w:t>
      </w:r>
      <w:r w:rsidR="00C000EE" w:rsidRPr="00C000EE">
        <w:rPr>
          <w:rFonts w:ascii="新細明體" w:hAnsi="新細明體" w:hint="eastAsia"/>
          <w:color w:val="FFFFFF"/>
        </w:rPr>
        <w:t>∴</w:t>
      </w:r>
    </w:p>
    <w:p w14:paraId="48D0ECEE" w14:textId="77777777" w:rsidR="0019114A" w:rsidRDefault="00D900A1" w:rsidP="00DD093C">
      <w:pPr>
        <w:pStyle w:val="2"/>
      </w:pPr>
      <w:bookmarkStart w:id="20" w:name="a19"/>
      <w:bookmarkEnd w:id="20"/>
      <w:r>
        <w:rPr>
          <w:rFonts w:hint="eastAsia"/>
        </w:rPr>
        <w:t>第</w:t>
      </w:r>
      <w:r>
        <w:rPr>
          <w:rFonts w:hint="eastAsia"/>
        </w:rPr>
        <w:t>19</w:t>
      </w:r>
      <w:r>
        <w:rPr>
          <w:rFonts w:hint="eastAsia"/>
        </w:rPr>
        <w:t>條</w:t>
      </w:r>
      <w:r w:rsidR="00506096" w:rsidRPr="00AB0EE4">
        <w:rPr>
          <w:rFonts w:hint="eastAsia"/>
        </w:rPr>
        <w:t>（績效評鑑與獎勵</w:t>
      </w:r>
      <w:r w:rsidR="0019114A">
        <w:rPr>
          <w:rFonts w:hint="eastAsia"/>
        </w:rPr>
        <w:t>）</w:t>
      </w:r>
    </w:p>
    <w:p w14:paraId="5E892430" w14:textId="7B44578D"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志願服務運用單位應定期考核志工個人及團隊之服務績效</w:t>
      </w:r>
      <w:r>
        <w:rPr>
          <w:rFonts w:ascii="Arial Unicode MS" w:hAnsi="Arial Unicode MS" w:hint="eastAsia"/>
          <w:color w:val="17365D"/>
        </w:rPr>
        <w:t>。</w:t>
      </w:r>
    </w:p>
    <w:p w14:paraId="226AFF97" w14:textId="7B0A7893"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Pr="008F255E">
        <w:rPr>
          <w:rFonts w:ascii="Arial Unicode MS" w:hAnsi="Arial Unicode MS" w:hint="eastAsia"/>
          <w:color w:val="666699"/>
        </w:rPr>
        <w:t>主管機關及目的事業主管機關得就前項服務績效特優者，選拔楷模獎勵之</w:t>
      </w:r>
      <w:r>
        <w:rPr>
          <w:rFonts w:ascii="Arial Unicode MS" w:hAnsi="Arial Unicode MS" w:hint="eastAsia"/>
          <w:color w:val="17365D"/>
        </w:rPr>
        <w:t>。</w:t>
      </w:r>
    </w:p>
    <w:p w14:paraId="378AE3B8" w14:textId="2565F8AD"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3</w:t>
      </w:r>
      <w:r w:rsidRPr="0019114A">
        <w:rPr>
          <w:rFonts w:asciiTheme="minorHAnsi" w:hAnsiTheme="minorHAnsi" w:hint="eastAsia"/>
          <w:color w:val="404040" w:themeColor="text1" w:themeTint="BF"/>
          <w:sz w:val="18"/>
        </w:rPr>
        <w:t>﹞</w:t>
      </w:r>
      <w:r w:rsidRPr="008F255E">
        <w:rPr>
          <w:rFonts w:ascii="Arial Unicode MS" w:hAnsi="Arial Unicode MS" w:hint="eastAsia"/>
          <w:color w:val="17365D"/>
        </w:rPr>
        <w:t>主管機關及目的事業主管機關應對推展志願服務之機關及志願服務運用單位，定期辦理志願服務評鑑</w:t>
      </w:r>
      <w:r>
        <w:rPr>
          <w:rFonts w:ascii="Arial Unicode MS" w:hAnsi="Arial Unicode MS" w:hint="eastAsia"/>
          <w:color w:val="17365D"/>
        </w:rPr>
        <w:t>。</w:t>
      </w:r>
    </w:p>
    <w:p w14:paraId="0548EBAC" w14:textId="67A09C55"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4</w:t>
      </w:r>
      <w:r w:rsidRPr="0019114A">
        <w:rPr>
          <w:rFonts w:asciiTheme="minorHAnsi" w:hAnsiTheme="minorHAnsi" w:hint="eastAsia"/>
          <w:color w:val="404040" w:themeColor="text1" w:themeTint="BF"/>
          <w:sz w:val="18"/>
        </w:rPr>
        <w:t>﹞</w:t>
      </w:r>
      <w:r w:rsidRPr="008F255E">
        <w:rPr>
          <w:rFonts w:ascii="Arial Unicode MS" w:hAnsi="Arial Unicode MS" w:hint="eastAsia"/>
          <w:color w:val="666699"/>
        </w:rPr>
        <w:t>主管機關及目的事業主管機關得對前項評鑑成績優良者，予以獎勵</w:t>
      </w:r>
      <w:r>
        <w:rPr>
          <w:rFonts w:ascii="Arial Unicode MS" w:hAnsi="Arial Unicode MS" w:hint="eastAsia"/>
          <w:color w:val="17365D"/>
        </w:rPr>
        <w:t>。</w:t>
      </w:r>
    </w:p>
    <w:p w14:paraId="4FE7357E" w14:textId="03535617"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5</w:t>
      </w:r>
      <w:r w:rsidRPr="0019114A">
        <w:rPr>
          <w:rFonts w:asciiTheme="minorHAnsi" w:hAnsiTheme="minorHAnsi" w:hint="eastAsia"/>
          <w:color w:val="404040" w:themeColor="text1" w:themeTint="BF"/>
          <w:sz w:val="18"/>
        </w:rPr>
        <w:t>﹞</w:t>
      </w:r>
      <w:r w:rsidRPr="008F255E">
        <w:rPr>
          <w:rFonts w:ascii="Arial Unicode MS" w:hAnsi="Arial Unicode MS" w:hint="eastAsia"/>
          <w:color w:val="17365D"/>
        </w:rPr>
        <w:t>志願服務表現優良者，應給予獎勵，並得列入升學、就業之部分成績</w:t>
      </w:r>
      <w:r>
        <w:rPr>
          <w:rFonts w:ascii="Arial Unicode MS" w:hAnsi="Arial Unicode MS" w:hint="eastAsia"/>
          <w:color w:val="17365D"/>
        </w:rPr>
        <w:t>。</w:t>
      </w:r>
    </w:p>
    <w:p w14:paraId="3A5212D5" w14:textId="6ABE1517" w:rsidR="007C526E" w:rsidRPr="008F255E"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6</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前項</w:t>
      </w:r>
      <w:r w:rsidR="00506096" w:rsidRPr="005A77E4">
        <w:rPr>
          <w:rStyle w:val="a3"/>
          <w:rFonts w:hint="eastAsia"/>
          <w:color w:val="666699"/>
          <w:u w:val="none"/>
        </w:rPr>
        <w:t>獎勵辦法</w:t>
      </w:r>
      <w:r w:rsidR="00506096" w:rsidRPr="008F255E">
        <w:rPr>
          <w:rFonts w:ascii="Arial Unicode MS" w:hAnsi="Arial Unicode MS" w:hint="eastAsia"/>
          <w:color w:val="666699"/>
        </w:rPr>
        <w:t>，由各級主管機關及各目的事業主管機關分別定之。</w:t>
      </w:r>
    </w:p>
    <w:p w14:paraId="1E8683F0" w14:textId="4D71A460" w:rsidR="00506096" w:rsidRPr="006B48B8" w:rsidRDefault="007C526E" w:rsidP="007C526E">
      <w:pPr>
        <w:ind w:left="142"/>
        <w:jc w:val="both"/>
        <w:rPr>
          <w:rFonts w:ascii="Arial Unicode MS" w:hAnsi="Arial Unicode MS"/>
          <w:color w:val="5F5F5F"/>
          <w:sz w:val="18"/>
        </w:rPr>
      </w:pPr>
      <w:r w:rsidRPr="005A77E4">
        <w:rPr>
          <w:rFonts w:ascii="Arial Unicode MS" w:hAnsi="Arial Unicode MS" w:cs="新細明體" w:hint="eastAsia"/>
          <w:color w:val="626262"/>
          <w:sz w:val="18"/>
          <w:szCs w:val="19"/>
          <w:lang w:val="zh-TW"/>
        </w:rPr>
        <w:t>【相關法規】</w:t>
      </w:r>
      <w:r w:rsidR="005A77E4" w:rsidRPr="005A77E4">
        <w:rPr>
          <w:rFonts w:ascii="Arial Unicode MS" w:hAnsi="Arial Unicode MS"/>
          <w:color w:val="626262"/>
          <w:sz w:val="18"/>
        </w:rPr>
        <w:t>第六項</w:t>
      </w:r>
      <w:r w:rsidR="005A77E4" w:rsidRPr="005A77E4">
        <w:rPr>
          <w:rFonts w:ascii="Arial Unicode MS" w:hAnsi="Arial Unicode MS" w:hint="eastAsia"/>
          <w:color w:val="626262"/>
          <w:sz w:val="18"/>
        </w:rPr>
        <w:t>~</w:t>
      </w:r>
      <w:hyperlink r:id="rId22" w:history="1">
        <w:r w:rsidR="005A77E4" w:rsidRPr="005A77E4">
          <w:rPr>
            <w:rStyle w:val="a3"/>
            <w:rFonts w:ascii="Arial Unicode MS" w:hAnsi="Arial Unicode MS" w:hint="eastAsia"/>
            <w:color w:val="626262"/>
            <w:sz w:val="18"/>
          </w:rPr>
          <w:t>勞工志願服務獎勵辦法</w:t>
        </w:r>
      </w:hyperlink>
      <w:r w:rsidR="00423A4F">
        <w:rPr>
          <w:rFonts w:ascii="Arial Unicode MS" w:hAnsi="Arial Unicode MS" w:hint="eastAsia"/>
          <w:color w:val="626262"/>
          <w:sz w:val="18"/>
        </w:rPr>
        <w:t>＊</w:t>
      </w:r>
      <w:hyperlink r:id="rId23" w:history="1">
        <w:r w:rsidRPr="005A77E4">
          <w:rPr>
            <w:rStyle w:val="a3"/>
            <w:rFonts w:ascii="Arial Unicode MS" w:hAnsi="Arial Unicode MS"/>
            <w:color w:val="626262"/>
            <w:sz w:val="18"/>
          </w:rPr>
          <w:t>志願服務獎勵辦法</w:t>
        </w:r>
      </w:hyperlink>
      <w:r w:rsidR="00423A4F">
        <w:rPr>
          <w:rFonts w:ascii="Arial Unicode MS" w:hAnsi="Arial Unicode MS" w:hint="eastAsia"/>
          <w:color w:val="626262"/>
          <w:sz w:val="18"/>
        </w:rPr>
        <w:t>＊</w:t>
      </w:r>
      <w:hyperlink r:id="rId24" w:history="1">
        <w:r w:rsidR="005A77E4" w:rsidRPr="005A77E4">
          <w:rPr>
            <w:rStyle w:val="a3"/>
            <w:rFonts w:ascii="Arial Unicode MS" w:hAnsi="Arial Unicode MS" w:hint="eastAsia"/>
            <w:color w:val="626262"/>
            <w:sz w:val="18"/>
          </w:rPr>
          <w:t>文化業務志願服務獎勵辦法</w:t>
        </w:r>
      </w:hyperlink>
      <w:r w:rsidR="00423A4F">
        <w:rPr>
          <w:rFonts w:ascii="Arial Unicode MS" w:hAnsi="Arial Unicode MS" w:hint="eastAsia"/>
          <w:color w:val="5F5F5F"/>
          <w:sz w:val="18"/>
        </w:rPr>
        <w:t>＊</w:t>
      </w:r>
      <w:hyperlink r:id="rId25" w:history="1">
        <w:r w:rsidR="004F03A4" w:rsidRPr="006B48B8">
          <w:rPr>
            <w:rStyle w:val="a3"/>
            <w:rFonts w:ascii="Arial Unicode MS" w:hAnsi="Arial Unicode MS" w:hint="eastAsia"/>
            <w:color w:val="5F5F5F"/>
            <w:sz w:val="18"/>
          </w:rPr>
          <w:t>法院單一窗口聯合服務業務志願服務獎勵辦法</w:t>
        </w:r>
      </w:hyperlink>
      <w:r w:rsidR="00423A4F">
        <w:rPr>
          <w:rFonts w:ascii="Arial Unicode MS" w:hAnsi="Arial Unicode MS" w:hint="eastAsia"/>
          <w:color w:val="5F5F5F"/>
          <w:sz w:val="18"/>
        </w:rPr>
        <w:t>＊</w:t>
      </w:r>
      <w:hyperlink r:id="rId26" w:history="1">
        <w:r w:rsidR="001F54AF" w:rsidRPr="006B48B8">
          <w:rPr>
            <w:rStyle w:val="a3"/>
            <w:rFonts w:ascii="Arial Unicode MS" w:hAnsi="Arial Unicode MS" w:hint="eastAsia"/>
            <w:color w:val="5F5F5F"/>
            <w:sz w:val="18"/>
          </w:rPr>
          <w:t>榮譽觀護人志願服務獎勵辦法</w:t>
        </w:r>
      </w:hyperlink>
      <w:r w:rsidR="00423A4F">
        <w:rPr>
          <w:rFonts w:ascii="Arial Unicode MS" w:hAnsi="Arial Unicode MS" w:hint="eastAsia"/>
          <w:color w:val="5F5F5F"/>
          <w:sz w:val="18"/>
        </w:rPr>
        <w:t>＊</w:t>
      </w:r>
      <w:hyperlink r:id="rId27" w:history="1">
        <w:r w:rsidR="00134A82" w:rsidRPr="006B48B8">
          <w:rPr>
            <w:rStyle w:val="a3"/>
            <w:rFonts w:ascii="Arial Unicode MS" w:hAnsi="Arial Unicode MS" w:hint="eastAsia"/>
            <w:color w:val="5F5F5F"/>
            <w:sz w:val="18"/>
          </w:rPr>
          <w:t>犯罪被害人保護志工志願服務獎勵辦法</w:t>
        </w:r>
      </w:hyperlink>
      <w:r w:rsidR="00423A4F">
        <w:rPr>
          <w:rFonts w:ascii="Arial Unicode MS" w:hAnsi="Arial Unicode MS" w:hint="eastAsia"/>
          <w:color w:val="5F5F5F"/>
          <w:sz w:val="18"/>
        </w:rPr>
        <w:t>＊</w:t>
      </w:r>
      <w:hyperlink r:id="rId28" w:history="1">
        <w:r w:rsidR="0019353A" w:rsidRPr="006B48B8">
          <w:rPr>
            <w:rStyle w:val="a3"/>
            <w:rFonts w:ascii="Arial Unicode MS" w:hAnsi="Arial Unicode MS" w:hint="eastAsia"/>
            <w:color w:val="5F5F5F"/>
            <w:sz w:val="18"/>
          </w:rPr>
          <w:t>教育業務志願服務獎勵辦法</w:t>
        </w:r>
      </w:hyperlink>
      <w:r w:rsidR="00423A4F">
        <w:rPr>
          <w:rFonts w:ascii="Arial Unicode MS" w:hAnsi="Arial Unicode MS" w:hint="eastAsia"/>
          <w:color w:val="5F5F5F"/>
          <w:sz w:val="18"/>
        </w:rPr>
        <w:t>＊</w:t>
      </w:r>
      <w:hyperlink r:id="rId29" w:history="1">
        <w:r w:rsidR="0052621D" w:rsidRPr="006B48B8">
          <w:rPr>
            <w:rStyle w:val="a3"/>
            <w:rFonts w:ascii="Arial Unicode MS" w:hAnsi="Arial Unicode MS" w:hint="eastAsia"/>
            <w:color w:val="5F5F5F"/>
            <w:sz w:val="18"/>
          </w:rPr>
          <w:t>僑務委員會僑教志願服務獎勵辦法</w:t>
        </w:r>
      </w:hyperlink>
      <w:r w:rsidR="00423A4F">
        <w:rPr>
          <w:rFonts w:ascii="Arial Unicode MS" w:hAnsi="Arial Unicode MS" w:hint="eastAsia"/>
          <w:color w:val="5F5F5F"/>
          <w:sz w:val="18"/>
        </w:rPr>
        <w:t>＊</w:t>
      </w:r>
      <w:hyperlink r:id="rId30" w:history="1">
        <w:r w:rsidR="00B12C07" w:rsidRPr="006B48B8">
          <w:rPr>
            <w:rStyle w:val="a3"/>
            <w:rFonts w:ascii="Arial Unicode MS" w:hAnsi="Arial Unicode MS" w:hint="eastAsia"/>
            <w:color w:val="5F5F5F"/>
            <w:sz w:val="18"/>
          </w:rPr>
          <w:t>行政院消費者保護委員會志願服務獎勵辦法</w:t>
        </w:r>
      </w:hyperlink>
      <w:r w:rsidR="00423A4F">
        <w:rPr>
          <w:rFonts w:ascii="Arial Unicode MS" w:hAnsi="Arial Unicode MS" w:hint="eastAsia"/>
          <w:color w:val="5F5F5F"/>
          <w:sz w:val="18"/>
        </w:rPr>
        <w:t>＊</w:t>
      </w:r>
      <w:hyperlink r:id="rId31" w:history="1">
        <w:r w:rsidR="009A5C4B">
          <w:rPr>
            <w:rStyle w:val="a3"/>
            <w:rFonts w:ascii="Arial Unicode MS" w:hAnsi="Arial Unicode MS" w:hint="eastAsia"/>
            <w:color w:val="5F5F5F"/>
            <w:sz w:val="18"/>
          </w:rPr>
          <w:t>衛生福利志願服務獎勵辦法</w:t>
        </w:r>
      </w:hyperlink>
      <w:r w:rsidR="00423A4F">
        <w:rPr>
          <w:rFonts w:ascii="Arial Unicode MS" w:hAnsi="Arial Unicode MS" w:hint="eastAsia"/>
          <w:color w:val="5F5F5F"/>
          <w:sz w:val="18"/>
        </w:rPr>
        <w:t>＊</w:t>
      </w:r>
      <w:hyperlink r:id="rId32" w:history="1">
        <w:r w:rsidR="006B48B8" w:rsidRPr="006B48B8">
          <w:rPr>
            <w:rStyle w:val="a3"/>
            <w:rFonts w:ascii="Arial Unicode MS" w:hAnsi="Arial Unicode MS" w:hint="eastAsia"/>
            <w:color w:val="5F5F5F"/>
            <w:sz w:val="18"/>
          </w:rPr>
          <w:t>內政業務志願服務獎勵辦法</w:t>
        </w:r>
      </w:hyperlink>
    </w:p>
    <w:p w14:paraId="6038AF55" w14:textId="77777777" w:rsidR="0019114A" w:rsidRDefault="00D900A1" w:rsidP="00DD093C">
      <w:pPr>
        <w:pStyle w:val="2"/>
        <w:rPr>
          <w:rFonts w:ascii="新細明體" w:hAnsi="新細明體"/>
          <w:color w:val="FFFFFF"/>
        </w:rPr>
      </w:pPr>
      <w:bookmarkStart w:id="21" w:name="a20"/>
      <w:bookmarkEnd w:id="21"/>
      <w:r>
        <w:rPr>
          <w:rFonts w:hint="eastAsia"/>
        </w:rPr>
        <w:t>第</w:t>
      </w:r>
      <w:r>
        <w:rPr>
          <w:rFonts w:hint="eastAsia"/>
        </w:rPr>
        <w:t>20</w:t>
      </w:r>
      <w:r>
        <w:rPr>
          <w:rFonts w:hint="eastAsia"/>
        </w:rPr>
        <w:t>條</w:t>
      </w:r>
      <w:r w:rsidR="00506096" w:rsidRPr="00AB0EE4">
        <w:rPr>
          <w:rFonts w:hint="eastAsia"/>
        </w:rPr>
        <w:t>（志願服務榮譽卡）</w:t>
      </w:r>
      <w:r w:rsidR="0019114A">
        <w:rPr>
          <w:rFonts w:ascii="新細明體" w:hAnsi="新細明體" w:hint="eastAsia"/>
          <w:color w:val="FFFFFF"/>
        </w:rPr>
        <w:t>∵</w:t>
      </w:r>
    </w:p>
    <w:p w14:paraId="68C323DB" w14:textId="70A6B986" w:rsidR="0019114A" w:rsidRDefault="0019114A" w:rsidP="005335A4">
      <w:pPr>
        <w:ind w:left="142"/>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335A4" w:rsidRPr="005335A4">
        <w:rPr>
          <w:rFonts w:ascii="Arial Unicode MS" w:hAnsi="Arial Unicode MS" w:hint="eastAsia"/>
          <w:color w:val="17365D"/>
        </w:rPr>
        <w:t>志工服務年資滿三年，服務時數達三百小時以上者，得檢具證明文件向地方主管機關申請核發志願服務榮譽卡</w:t>
      </w:r>
      <w:r>
        <w:rPr>
          <w:rFonts w:ascii="Arial Unicode MS" w:hAnsi="Arial Unicode MS" w:hint="eastAsia"/>
          <w:color w:val="17365D"/>
        </w:rPr>
        <w:t>。</w:t>
      </w:r>
    </w:p>
    <w:p w14:paraId="30C443D9" w14:textId="3E986B43" w:rsidR="0019114A" w:rsidRDefault="0019114A" w:rsidP="005335A4">
      <w:pPr>
        <w:ind w:left="142"/>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Pr="005335A4">
        <w:rPr>
          <w:rFonts w:ascii="Arial Unicode MS" w:hAnsi="Arial Unicode MS" w:hint="eastAsia"/>
          <w:color w:val="666699"/>
        </w:rPr>
        <w:t>志工進入收費之公立風景區、未編定座次之康樂場所及文教設施，憑志願服務榮譽卡得以免費</w:t>
      </w:r>
      <w:r>
        <w:rPr>
          <w:rFonts w:ascii="Arial Unicode MS" w:hAnsi="Arial Unicode MS" w:hint="eastAsia"/>
          <w:color w:val="17365D"/>
        </w:rPr>
        <w:t>。</w:t>
      </w:r>
    </w:p>
    <w:p w14:paraId="32AFCFE3" w14:textId="52B9EF6E" w:rsidR="005335A4" w:rsidRPr="005335A4" w:rsidRDefault="0019114A" w:rsidP="005335A4">
      <w:pPr>
        <w:ind w:left="142"/>
        <w:jc w:val="both"/>
        <w:rPr>
          <w:rFonts w:ascii="Arial Unicode MS" w:hAnsi="Arial Unicode MS"/>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3</w:t>
      </w:r>
      <w:r w:rsidRPr="0019114A">
        <w:rPr>
          <w:rFonts w:asciiTheme="minorHAnsi" w:hAnsiTheme="minorHAnsi" w:hint="eastAsia"/>
          <w:color w:val="404040" w:themeColor="text1" w:themeTint="BF"/>
          <w:sz w:val="18"/>
        </w:rPr>
        <w:t>﹞</w:t>
      </w:r>
      <w:r w:rsidR="005335A4" w:rsidRPr="005335A4">
        <w:rPr>
          <w:rFonts w:ascii="Arial Unicode MS" w:hAnsi="Arial Unicode MS" w:hint="eastAsia"/>
          <w:color w:val="17365D"/>
        </w:rPr>
        <w:t>依其他法律規定之民防、義勇警察、義勇交通警察、義勇消防、守望相助、山地義勇警察、災害防救團體及災害防救志願組織編組成員，自本法修正施行後，其服務年資滿三年，服務時數達三百小時以上者，準用第一項及第二項規定，予以半價優待。</w:t>
      </w:r>
    </w:p>
    <w:p w14:paraId="10C769A7" w14:textId="4EFD6EA7" w:rsidR="0019114A" w:rsidRDefault="0019114A" w:rsidP="008955A5">
      <w:pPr>
        <w:pStyle w:val="3"/>
      </w:pPr>
      <w:r>
        <w:rPr>
          <w:rFonts w:hint="eastAsia"/>
        </w:rPr>
        <w:t>--</w:t>
      </w:r>
      <w:r w:rsidRPr="00FD44D1">
        <w:rPr>
          <w:rFonts w:hint="eastAsia"/>
        </w:rPr>
        <w:t>102</w:t>
      </w:r>
      <w:r w:rsidRPr="00FD44D1">
        <w:t>年</w:t>
      </w:r>
      <w:r w:rsidRPr="00FD44D1">
        <w:rPr>
          <w:rFonts w:hint="eastAsia"/>
        </w:rPr>
        <w:t>6</w:t>
      </w:r>
      <w:r w:rsidRPr="00FD44D1">
        <w:t>月</w:t>
      </w:r>
      <w:r w:rsidRPr="00FD44D1">
        <w:rPr>
          <w:rFonts w:hint="eastAsia"/>
        </w:rPr>
        <w:t>11</w:t>
      </w:r>
      <w:r>
        <w:t>日修正前條文</w:t>
      </w:r>
      <w:r>
        <w:t>--</w:t>
      </w:r>
      <w:hyperlink r:id="rId33" w:history="1">
        <w:r w:rsidRPr="00FD44D1">
          <w:rPr>
            <w:rStyle w:val="a3"/>
          </w:rPr>
          <w:t>比對程式</w:t>
        </w:r>
      </w:hyperlink>
    </w:p>
    <w:p w14:paraId="3B67292B" w14:textId="39FDD911" w:rsidR="0019114A" w:rsidRDefault="0019114A" w:rsidP="00CC78F7">
      <w:pPr>
        <w:ind w:leftChars="50" w:left="100"/>
        <w:jc w:val="both"/>
        <w:rPr>
          <w:rFonts w:ascii="Arial Unicode MS" w:hAnsi="Arial Unicode MS"/>
          <w:color w:val="5F5F5F"/>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5335A4">
        <w:rPr>
          <w:rFonts w:ascii="Arial Unicode MS" w:hAnsi="Arial Unicode MS" w:hint="eastAsia"/>
          <w:color w:val="5F5F5F"/>
        </w:rPr>
        <w:t>志工服務年資滿三年，服務時數達三百小時以上者，得檢具證明文件向地方主管機關申請核發志願服務榮譽卡</w:t>
      </w:r>
      <w:r>
        <w:rPr>
          <w:rFonts w:ascii="Arial Unicode MS" w:hAnsi="Arial Unicode MS" w:hint="eastAsia"/>
          <w:color w:val="5F5F5F"/>
        </w:rPr>
        <w:t>。</w:t>
      </w:r>
    </w:p>
    <w:p w14:paraId="61CDDAF5" w14:textId="6A0491C5" w:rsidR="00506096" w:rsidRPr="00C000EE"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志工進入收費之公立風景區、未編定座次之康樂場所及文教設施，憑志願服務榮譽卡得以免費。</w:t>
      </w:r>
      <w:r w:rsidR="00C000EE" w:rsidRPr="0018627A">
        <w:rPr>
          <w:rFonts w:ascii="新細明體" w:hAnsi="新細明體" w:hint="eastAsia"/>
          <w:color w:val="FFFFFF"/>
        </w:rPr>
        <w:t>∴</w:t>
      </w:r>
    </w:p>
    <w:p w14:paraId="51951459" w14:textId="77777777" w:rsidR="0019114A" w:rsidRDefault="00D900A1" w:rsidP="00DD093C">
      <w:pPr>
        <w:pStyle w:val="2"/>
      </w:pPr>
      <w:bookmarkStart w:id="22" w:name="a21"/>
      <w:bookmarkEnd w:id="22"/>
      <w:r>
        <w:rPr>
          <w:rFonts w:hint="eastAsia"/>
        </w:rPr>
        <w:t>第</w:t>
      </w:r>
      <w:r>
        <w:rPr>
          <w:rFonts w:hint="eastAsia"/>
        </w:rPr>
        <w:t>21</w:t>
      </w:r>
      <w:r>
        <w:rPr>
          <w:rFonts w:hint="eastAsia"/>
        </w:rPr>
        <w:t>條</w:t>
      </w:r>
      <w:r w:rsidR="00506096" w:rsidRPr="00AB0EE4">
        <w:rPr>
          <w:rFonts w:hint="eastAsia"/>
        </w:rPr>
        <w:t>（兵役替代役</w:t>
      </w:r>
      <w:r w:rsidR="0019114A">
        <w:rPr>
          <w:rFonts w:hint="eastAsia"/>
        </w:rPr>
        <w:t>）</w:t>
      </w:r>
    </w:p>
    <w:p w14:paraId="6A455A9B" w14:textId="6E3F0C42"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從事志願服務工作績效優良並經認證之志工，得優先服相關兵役替代役；其</w:t>
      </w:r>
      <w:hyperlink r:id="rId34" w:history="1">
        <w:r w:rsidR="00506096" w:rsidRPr="008F255E">
          <w:rPr>
            <w:rStyle w:val="a3"/>
            <w:rFonts w:hint="eastAsia"/>
          </w:rPr>
          <w:t>辦法</w:t>
        </w:r>
      </w:hyperlink>
      <w:r w:rsidR="00506096" w:rsidRPr="008F255E">
        <w:rPr>
          <w:rFonts w:ascii="Arial Unicode MS" w:hAnsi="Arial Unicode MS" w:hint="eastAsia"/>
          <w:color w:val="17365D"/>
        </w:rPr>
        <w:t>，由中央主管機關定之</w:t>
      </w:r>
      <w:r>
        <w:rPr>
          <w:rFonts w:ascii="Arial Unicode MS" w:hAnsi="Arial Unicode MS" w:hint="eastAsia"/>
          <w:color w:val="17365D"/>
        </w:rPr>
        <w:t>。</w:t>
      </w:r>
    </w:p>
    <w:p w14:paraId="483174BC" w14:textId="5CD22ADF" w:rsidR="00F47627" w:rsidRPr="00AB0EE4" w:rsidRDefault="0019114A" w:rsidP="00F47627">
      <w:pPr>
        <w:ind w:left="119"/>
        <w:rPr>
          <w:rFonts w:ascii="Arial Unicode MS" w:hAnsi="Arial Unicode MS"/>
          <w:color w:val="666699"/>
        </w:rPr>
      </w:pPr>
      <w:r>
        <w:rPr>
          <w:rFonts w:ascii="Arial Unicode MS" w:hAnsi="Arial Unicode MS" w:hint="eastAsia"/>
          <w:color w:val="17365D"/>
        </w:rPr>
        <w:t xml:space="preserve">　　　　</w:t>
      </w:r>
      <w:r w:rsidR="00F47627" w:rsidRPr="00AB0EE4">
        <w:rPr>
          <w:rFonts w:ascii="Arial Unicode MS" w:hAnsi="Arial Unicode MS" w:hint="eastAsia"/>
          <w:color w:val="666699"/>
        </w:rPr>
        <w:t xml:space="preserve">　　　　　　　　　　　　　　　　　　　　　　　　　　　　　　　　　　　　　　　　</w:t>
      </w:r>
      <w:hyperlink w:anchor="a章節索引" w:history="1">
        <w:r w:rsidR="00F47627" w:rsidRPr="00AB0EE4">
          <w:rPr>
            <w:rStyle w:val="a3"/>
            <w:rFonts w:ascii="Arial Unicode MS" w:hAnsi="Arial Unicode MS" w:hint="eastAsia"/>
            <w:sz w:val="18"/>
          </w:rPr>
          <w:t>回索引</w:t>
        </w:r>
      </w:hyperlink>
      <w:r w:rsidR="00A82660">
        <w:rPr>
          <w:rFonts w:ascii="Arial Unicode MS" w:hAnsi="Arial Unicode MS" w:hint="eastAsia"/>
          <w:color w:val="808000"/>
          <w:sz w:val="18"/>
        </w:rPr>
        <w:t>〉〉</w:t>
      </w:r>
    </w:p>
    <w:p w14:paraId="2C581AED" w14:textId="77777777" w:rsidR="00506096" w:rsidRPr="00AB0EE4" w:rsidRDefault="00506096" w:rsidP="00CC78F7">
      <w:pPr>
        <w:pStyle w:val="1"/>
        <w:ind w:left="-118"/>
      </w:pPr>
      <w:bookmarkStart w:id="23" w:name="_第六章__志願服務之法律責任"/>
      <w:bookmarkEnd w:id="23"/>
      <w:r w:rsidRPr="00AB0EE4">
        <w:t>第六章　　志願服務之法律責任</w:t>
      </w:r>
    </w:p>
    <w:p w14:paraId="41151C76" w14:textId="77777777" w:rsidR="0019114A" w:rsidRDefault="00D900A1" w:rsidP="00DD093C">
      <w:pPr>
        <w:pStyle w:val="2"/>
      </w:pPr>
      <w:bookmarkStart w:id="24" w:name="a22"/>
      <w:bookmarkEnd w:id="24"/>
      <w:r>
        <w:rPr>
          <w:rFonts w:hint="eastAsia"/>
        </w:rPr>
        <w:t>第</w:t>
      </w:r>
      <w:r>
        <w:rPr>
          <w:rFonts w:hint="eastAsia"/>
        </w:rPr>
        <w:t>22</w:t>
      </w:r>
      <w:r>
        <w:rPr>
          <w:rFonts w:hint="eastAsia"/>
        </w:rPr>
        <w:t>條</w:t>
      </w:r>
      <w:r w:rsidR="00506096" w:rsidRPr="00AB0EE4">
        <w:rPr>
          <w:rFonts w:hint="eastAsia"/>
        </w:rPr>
        <w:t>（過失侵權之賠償</w:t>
      </w:r>
      <w:r w:rsidR="0019114A">
        <w:rPr>
          <w:rFonts w:hint="eastAsia"/>
        </w:rPr>
        <w:t>）</w:t>
      </w:r>
    </w:p>
    <w:p w14:paraId="03E0F804" w14:textId="689CBB20" w:rsidR="0019114A"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志工依志願服務運用單位之指示進行志願服務時，因故意或過失不法侵害他人權利者，由志願服務運用單位負損害賠償責任</w:t>
      </w:r>
      <w:r>
        <w:rPr>
          <w:rFonts w:ascii="Arial Unicode MS" w:hAnsi="Arial Unicode MS" w:hint="eastAsia"/>
          <w:color w:val="17365D"/>
        </w:rPr>
        <w:t>。</w:t>
      </w:r>
    </w:p>
    <w:p w14:paraId="37E68798" w14:textId="1F77D045" w:rsidR="0019114A" w:rsidRDefault="0019114A" w:rsidP="00CC78F7">
      <w:pPr>
        <w:ind w:leftChars="50" w:left="100"/>
        <w:jc w:val="both"/>
        <w:rPr>
          <w:rFonts w:ascii="Arial Unicode MS" w:hAnsi="Arial Unicode MS"/>
          <w:color w:val="666699"/>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2</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666699"/>
        </w:rPr>
        <w:t>前項情形，志工有故意或重大過失時，賠償之志願服務運用單位對之有求償權</w:t>
      </w:r>
      <w:r>
        <w:rPr>
          <w:rFonts w:ascii="Arial Unicode MS" w:hAnsi="Arial Unicode MS" w:hint="eastAsia"/>
          <w:color w:val="666699"/>
        </w:rPr>
        <w:t>。</w:t>
      </w:r>
    </w:p>
    <w:p w14:paraId="29980271" w14:textId="3C4C6603" w:rsidR="00F47627" w:rsidRPr="00AB0EE4" w:rsidRDefault="0019114A" w:rsidP="00F47627">
      <w:pPr>
        <w:ind w:left="119"/>
        <w:rPr>
          <w:rFonts w:ascii="Arial Unicode MS" w:hAnsi="Arial Unicode MS"/>
          <w:color w:val="666699"/>
        </w:rPr>
      </w:pPr>
      <w:r>
        <w:rPr>
          <w:rFonts w:ascii="Arial Unicode MS" w:hAnsi="Arial Unicode MS" w:hint="eastAsia"/>
          <w:color w:val="666699"/>
        </w:rPr>
        <w:t xml:space="preserve">　　　　</w:t>
      </w:r>
      <w:r w:rsidR="00F47627" w:rsidRPr="00AB0EE4">
        <w:rPr>
          <w:rFonts w:ascii="Arial Unicode MS" w:hAnsi="Arial Unicode MS" w:hint="eastAsia"/>
          <w:color w:val="666699"/>
        </w:rPr>
        <w:t xml:space="preserve">　　　　　　　　　　　　　　　　　　　　　　　　　　　　　　　　　　　　　　　　</w:t>
      </w:r>
      <w:hyperlink w:anchor="a章節索引" w:history="1">
        <w:r w:rsidR="00F47627" w:rsidRPr="00AB0EE4">
          <w:rPr>
            <w:rStyle w:val="a3"/>
            <w:rFonts w:ascii="Arial Unicode MS" w:hAnsi="Arial Unicode MS" w:hint="eastAsia"/>
            <w:sz w:val="18"/>
          </w:rPr>
          <w:t>回索引</w:t>
        </w:r>
      </w:hyperlink>
      <w:r w:rsidR="00A82660">
        <w:rPr>
          <w:rFonts w:ascii="Arial Unicode MS" w:hAnsi="Arial Unicode MS" w:hint="eastAsia"/>
          <w:color w:val="808000"/>
          <w:sz w:val="18"/>
        </w:rPr>
        <w:t>〉〉</w:t>
      </w:r>
    </w:p>
    <w:p w14:paraId="47A27D45" w14:textId="77777777" w:rsidR="00506096" w:rsidRPr="00AB0EE4" w:rsidRDefault="00506096" w:rsidP="00CC78F7">
      <w:pPr>
        <w:pStyle w:val="1"/>
        <w:ind w:left="-118"/>
      </w:pPr>
      <w:bookmarkStart w:id="25" w:name="_第七章__經"/>
      <w:bookmarkEnd w:id="25"/>
      <w:r w:rsidRPr="00AB0EE4">
        <w:lastRenderedPageBreak/>
        <w:t>第七章</w:t>
      </w:r>
      <w:r w:rsidRPr="00AB0EE4">
        <w:rPr>
          <w:rFonts w:hint="eastAsia"/>
        </w:rPr>
        <w:t xml:space="preserve">　　</w:t>
      </w:r>
      <w:r w:rsidRPr="00AB0EE4">
        <w:t>經</w:t>
      </w:r>
      <w:r w:rsidRPr="00AB0EE4">
        <w:rPr>
          <w:rFonts w:hint="eastAsia"/>
        </w:rPr>
        <w:t xml:space="preserve">　</w:t>
      </w:r>
      <w:r w:rsidRPr="00AB0EE4">
        <w:t>費</w:t>
      </w:r>
    </w:p>
    <w:p w14:paraId="7994B417" w14:textId="77777777" w:rsidR="0019114A" w:rsidRDefault="00D900A1" w:rsidP="00DD093C">
      <w:pPr>
        <w:pStyle w:val="2"/>
      </w:pPr>
      <w:bookmarkStart w:id="26" w:name="a23"/>
      <w:bookmarkEnd w:id="26"/>
      <w:r>
        <w:rPr>
          <w:rFonts w:hint="eastAsia"/>
        </w:rPr>
        <w:t>第</w:t>
      </w:r>
      <w:r>
        <w:rPr>
          <w:rFonts w:hint="eastAsia"/>
        </w:rPr>
        <w:t>23</w:t>
      </w:r>
      <w:r>
        <w:rPr>
          <w:rFonts w:hint="eastAsia"/>
        </w:rPr>
        <w:t>條</w:t>
      </w:r>
      <w:r w:rsidR="00506096" w:rsidRPr="00AB0EE4">
        <w:rPr>
          <w:rFonts w:hint="eastAsia"/>
        </w:rPr>
        <w:t>（經費編列與運用</w:t>
      </w:r>
      <w:r w:rsidR="0019114A">
        <w:rPr>
          <w:rFonts w:hint="eastAsia"/>
        </w:rPr>
        <w:t>）</w:t>
      </w:r>
    </w:p>
    <w:p w14:paraId="5C8AA017" w14:textId="765AB530" w:rsidR="00506096"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主管機關、志願服務計畫目的事業主管機關及志願服務運用單位，應編列預算或結合社會資源，辦理推動志願服務。</w:t>
      </w:r>
    </w:p>
    <w:p w14:paraId="6D78624B" w14:textId="79B275F7" w:rsidR="00D94837" w:rsidRPr="00D94837" w:rsidRDefault="00D94837" w:rsidP="00D94837">
      <w:pPr>
        <w:ind w:left="100"/>
        <w:jc w:val="both"/>
        <w:rPr>
          <w:rFonts w:ascii="Arial Unicode MS" w:hAnsi="Arial Unicode MS"/>
          <w:color w:val="5F5F5F"/>
          <w:sz w:val="18"/>
        </w:rPr>
      </w:pPr>
      <w:r w:rsidRPr="00D94837">
        <w:rPr>
          <w:rFonts w:ascii="Arial Unicode MS" w:hAnsi="Arial Unicode MS" w:hint="eastAsia"/>
          <w:color w:val="5F5F5F"/>
          <w:sz w:val="18"/>
        </w:rPr>
        <w:t>【相關法規】</w:t>
      </w:r>
      <w:hyperlink r:id="rId35" w:history="1">
        <w:r w:rsidRPr="00D94837">
          <w:rPr>
            <w:rStyle w:val="a3"/>
            <w:rFonts w:ascii="Arial Unicode MS" w:hAnsi="Arial Unicode MS" w:hint="eastAsia"/>
            <w:color w:val="5F5F5F"/>
            <w:sz w:val="18"/>
          </w:rPr>
          <w:t>勞動部推展勞動志願服務補助作業要點</w:t>
        </w:r>
      </w:hyperlink>
    </w:p>
    <w:p w14:paraId="4D2C6AD8" w14:textId="77777777" w:rsidR="00F47627" w:rsidRPr="00AB0EE4" w:rsidRDefault="00F47627" w:rsidP="00F47627">
      <w:pPr>
        <w:ind w:left="119"/>
        <w:rPr>
          <w:rFonts w:ascii="Arial Unicode MS" w:hAnsi="Arial Unicode MS"/>
          <w:color w:val="666699"/>
        </w:rPr>
      </w:pPr>
      <w:r w:rsidRPr="00AB0EE4">
        <w:rPr>
          <w:rFonts w:ascii="Arial Unicode MS" w:hAnsi="Arial Unicode MS" w:hint="eastAsia"/>
          <w:color w:val="666699"/>
        </w:rPr>
        <w:t xml:space="preserve">　　　　　　　　　　　　　　　　　　　　　　　　　　　　　　　　　　　　　　　　　　　　</w:t>
      </w:r>
      <w:hyperlink w:anchor="a章節索引" w:history="1">
        <w:r w:rsidRPr="00AB0EE4">
          <w:rPr>
            <w:rStyle w:val="a3"/>
            <w:rFonts w:ascii="Arial Unicode MS" w:hAnsi="Arial Unicode MS" w:hint="eastAsia"/>
            <w:sz w:val="18"/>
          </w:rPr>
          <w:t>回索引</w:t>
        </w:r>
      </w:hyperlink>
      <w:r w:rsidR="00A82660">
        <w:rPr>
          <w:rFonts w:ascii="Arial Unicode MS" w:hAnsi="Arial Unicode MS" w:hint="eastAsia"/>
          <w:color w:val="808000"/>
          <w:sz w:val="18"/>
        </w:rPr>
        <w:t>〉〉</w:t>
      </w:r>
    </w:p>
    <w:p w14:paraId="3C0BCE2A" w14:textId="77777777" w:rsidR="00506096" w:rsidRPr="00AB0EE4" w:rsidRDefault="00506096" w:rsidP="00CC78F7">
      <w:pPr>
        <w:pStyle w:val="1"/>
        <w:ind w:left="-118"/>
      </w:pPr>
      <w:bookmarkStart w:id="27" w:name="_第八章__附"/>
      <w:bookmarkEnd w:id="27"/>
      <w:r w:rsidRPr="00AB0EE4">
        <w:t>第八章　　附</w:t>
      </w:r>
      <w:r w:rsidRPr="00AB0EE4">
        <w:rPr>
          <w:rFonts w:hint="eastAsia"/>
        </w:rPr>
        <w:t xml:space="preserve">　</w:t>
      </w:r>
      <w:r w:rsidRPr="00AB0EE4">
        <w:t>則</w:t>
      </w:r>
    </w:p>
    <w:p w14:paraId="57565582" w14:textId="77777777" w:rsidR="0019114A" w:rsidRDefault="00D900A1" w:rsidP="00DD093C">
      <w:pPr>
        <w:pStyle w:val="2"/>
      </w:pPr>
      <w:bookmarkStart w:id="28" w:name="a24"/>
      <w:bookmarkEnd w:id="28"/>
      <w:r>
        <w:rPr>
          <w:rFonts w:hint="eastAsia"/>
        </w:rPr>
        <w:t>第</w:t>
      </w:r>
      <w:r>
        <w:rPr>
          <w:rFonts w:hint="eastAsia"/>
        </w:rPr>
        <w:t>24</w:t>
      </w:r>
      <w:r>
        <w:rPr>
          <w:rFonts w:hint="eastAsia"/>
        </w:rPr>
        <w:t>條</w:t>
      </w:r>
      <w:r w:rsidR="00506096" w:rsidRPr="00AB0EE4">
        <w:rPr>
          <w:rFonts w:hint="eastAsia"/>
        </w:rPr>
        <w:t>（在國外之志工</w:t>
      </w:r>
      <w:r w:rsidR="0019114A">
        <w:rPr>
          <w:rFonts w:hint="eastAsia"/>
        </w:rPr>
        <w:t>）</w:t>
      </w:r>
    </w:p>
    <w:p w14:paraId="566AC4ED" w14:textId="634CDC7B"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志願服務運用單位派遣志工前往國外從事志願服務工作，其服務計畫經主管機關及目的事業主管機關備查者，適用本法之規定。</w:t>
      </w:r>
    </w:p>
    <w:p w14:paraId="75442DB4" w14:textId="77777777" w:rsidR="0019114A" w:rsidRDefault="00D900A1" w:rsidP="00DD093C">
      <w:pPr>
        <w:pStyle w:val="2"/>
      </w:pPr>
      <w:r>
        <w:rPr>
          <w:rFonts w:hint="eastAsia"/>
        </w:rPr>
        <w:t>第</w:t>
      </w:r>
      <w:r>
        <w:rPr>
          <w:rFonts w:hint="eastAsia"/>
        </w:rPr>
        <w:t>25</w:t>
      </w:r>
      <w:r>
        <w:rPr>
          <w:rFonts w:hint="eastAsia"/>
        </w:rPr>
        <w:t>條</w:t>
      </w:r>
      <w:r w:rsidR="00506096" w:rsidRPr="00AB0EE4">
        <w:rPr>
          <w:rFonts w:hint="eastAsia"/>
        </w:rPr>
        <w:t>（施行日</w:t>
      </w:r>
      <w:r w:rsidR="0019114A">
        <w:rPr>
          <w:rFonts w:hint="eastAsia"/>
        </w:rPr>
        <w:t>）</w:t>
      </w:r>
    </w:p>
    <w:p w14:paraId="13BC22FB" w14:textId="76F2A932" w:rsidR="00506096" w:rsidRPr="008F255E" w:rsidRDefault="0019114A" w:rsidP="00CC78F7">
      <w:pPr>
        <w:ind w:leftChars="50" w:left="100"/>
        <w:jc w:val="both"/>
        <w:rPr>
          <w:rFonts w:ascii="Arial Unicode MS" w:hAnsi="Arial Unicode MS"/>
          <w:color w:val="17365D"/>
        </w:rPr>
      </w:pPr>
      <w:r w:rsidRPr="0019114A">
        <w:rPr>
          <w:rFonts w:asciiTheme="minorHAnsi" w:hAnsiTheme="minorHAnsi" w:hint="eastAsia"/>
          <w:color w:val="404040" w:themeColor="text1" w:themeTint="BF"/>
          <w:sz w:val="18"/>
        </w:rPr>
        <w:t>﹝</w:t>
      </w:r>
      <w:r w:rsidRPr="0019114A">
        <w:rPr>
          <w:rFonts w:asciiTheme="minorHAnsi" w:hAnsiTheme="minorHAnsi" w:hint="eastAsia"/>
          <w:color w:val="404040" w:themeColor="text1" w:themeTint="BF"/>
          <w:sz w:val="18"/>
        </w:rPr>
        <w:t>1</w:t>
      </w:r>
      <w:r w:rsidRPr="0019114A">
        <w:rPr>
          <w:rFonts w:asciiTheme="minorHAnsi" w:hAnsiTheme="minorHAnsi" w:hint="eastAsia"/>
          <w:color w:val="404040" w:themeColor="text1" w:themeTint="BF"/>
          <w:sz w:val="18"/>
        </w:rPr>
        <w:t>﹞</w:t>
      </w:r>
      <w:r w:rsidR="00506096" w:rsidRPr="008F255E">
        <w:rPr>
          <w:rFonts w:ascii="Arial Unicode MS" w:hAnsi="Arial Unicode MS" w:hint="eastAsia"/>
          <w:color w:val="17365D"/>
        </w:rPr>
        <w:t>本法自公布日施行。</w:t>
      </w:r>
    </w:p>
    <w:p w14:paraId="3396B659" w14:textId="77777777" w:rsidR="00506096" w:rsidRDefault="00506096" w:rsidP="00CC78F7">
      <w:pPr>
        <w:ind w:leftChars="50" w:left="100"/>
        <w:jc w:val="both"/>
        <w:rPr>
          <w:rFonts w:ascii="Arial Unicode MS" w:hAnsi="Arial Unicode MS"/>
          <w:color w:val="666699"/>
        </w:rPr>
      </w:pPr>
    </w:p>
    <w:p w14:paraId="37DE52E4" w14:textId="77777777" w:rsidR="0050253E" w:rsidRPr="00AB0EE4" w:rsidRDefault="0050253E" w:rsidP="00CC78F7">
      <w:pPr>
        <w:ind w:leftChars="50" w:left="100"/>
        <w:jc w:val="both"/>
        <w:rPr>
          <w:rFonts w:ascii="Arial Unicode MS" w:hAnsi="Arial Unicode MS"/>
          <w:color w:val="666699"/>
        </w:rPr>
      </w:pPr>
    </w:p>
    <w:p w14:paraId="671ED782" w14:textId="77777777" w:rsidR="00547C85" w:rsidRPr="00C1655B" w:rsidRDefault="00547C85" w:rsidP="00547C8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53E7889" w14:textId="1D4A78EC" w:rsidR="00547C85" w:rsidRPr="000521D8" w:rsidRDefault="00547C85" w:rsidP="00547C85">
      <w:pPr>
        <w:jc w:val="both"/>
        <w:rPr>
          <w:rFonts w:ascii="新細明體" w:hAnsi="新細明體"/>
          <w:b/>
          <w:bCs/>
          <w:color w:val="800000"/>
        </w:rPr>
      </w:pPr>
      <w:r w:rsidRPr="003D460F">
        <w:rPr>
          <w:rFonts w:hint="eastAsia"/>
          <w:color w:val="5F5F5F"/>
          <w:sz w:val="18"/>
          <w:szCs w:val="18"/>
        </w:rPr>
        <w:t>【編註】</w:t>
      </w:r>
      <w:r w:rsidR="0019114A">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6" w:history="1">
        <w:r w:rsidRPr="00834346">
          <w:rPr>
            <w:rStyle w:val="a3"/>
            <w:rFonts w:ascii="Arial Unicode MS" w:hAnsi="Arial Unicode MS"/>
            <w:sz w:val="18"/>
            <w:szCs w:val="20"/>
          </w:rPr>
          <w:t>告知</w:t>
        </w:r>
      </w:hyperlink>
      <w:r w:rsidRPr="003D460F">
        <w:rPr>
          <w:rFonts w:hint="eastAsia"/>
          <w:color w:val="5F5F5F"/>
          <w:sz w:val="18"/>
          <w:szCs w:val="20"/>
        </w:rPr>
        <w:t>，謝謝！</w:t>
      </w:r>
    </w:p>
    <w:p w14:paraId="68A2DF3B" w14:textId="77777777" w:rsidR="00547C85" w:rsidRPr="00681D6E" w:rsidRDefault="00547C85" w:rsidP="00547C85">
      <w:pPr>
        <w:jc w:val="right"/>
        <w:rPr>
          <w:rFonts w:ascii="Arial Unicode MS" w:hAnsi="Arial Unicode MS"/>
          <w:b/>
          <w:bCs/>
          <w:color w:val="800000"/>
        </w:rPr>
      </w:pPr>
    </w:p>
    <w:p w14:paraId="4B5AD4DE" w14:textId="77777777" w:rsidR="00506096" w:rsidRPr="00547C85" w:rsidRDefault="00506096" w:rsidP="00547C85">
      <w:pPr>
        <w:jc w:val="both"/>
        <w:rPr>
          <w:rFonts w:ascii="Arial Unicode MS" w:hAnsi="Arial Unicode MS"/>
          <w:color w:val="666699"/>
        </w:rPr>
      </w:pPr>
    </w:p>
    <w:sectPr w:rsidR="00506096" w:rsidRPr="00547C85">
      <w:footerReference w:type="even" r:id="rId37"/>
      <w:footerReference w:type="default" r:id="rId3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B07E" w14:textId="77777777" w:rsidR="0018627A" w:rsidRDefault="0018627A">
      <w:r>
        <w:separator/>
      </w:r>
    </w:p>
  </w:endnote>
  <w:endnote w:type="continuationSeparator" w:id="0">
    <w:p w14:paraId="04DC1753" w14:textId="77777777" w:rsidR="0018627A" w:rsidRDefault="0018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EB39" w14:textId="77777777" w:rsidR="00F01B3B" w:rsidRDefault="00F01B3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CDDA07A" w14:textId="77777777" w:rsidR="00F01B3B" w:rsidRDefault="00F01B3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DD1E" w14:textId="77777777" w:rsidR="00F01B3B" w:rsidRDefault="00F01B3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971AD">
      <w:rPr>
        <w:rStyle w:val="a7"/>
        <w:noProof/>
      </w:rPr>
      <w:t>1</w:t>
    </w:r>
    <w:r>
      <w:rPr>
        <w:rStyle w:val="a7"/>
      </w:rPr>
      <w:fldChar w:fldCharType="end"/>
    </w:r>
  </w:p>
  <w:p w14:paraId="3C2E8E2F" w14:textId="77777777" w:rsidR="00F01B3B" w:rsidRPr="00DD093C" w:rsidRDefault="006F2B6A">
    <w:pPr>
      <w:pStyle w:val="a6"/>
      <w:ind w:right="360"/>
      <w:jc w:val="right"/>
      <w:rPr>
        <w:rFonts w:ascii="Arial Unicode MS" w:hAnsi="Arial Unicode MS"/>
        <w:sz w:val="18"/>
      </w:rPr>
    </w:pPr>
    <w:r>
      <w:rPr>
        <w:rFonts w:ascii="Arial Unicode MS" w:hAnsi="Arial Unicode MS" w:hint="eastAsia"/>
        <w:sz w:val="18"/>
      </w:rPr>
      <w:t>〈〈</w:t>
    </w:r>
    <w:r w:rsidR="00F01B3B" w:rsidRPr="00DD093C">
      <w:rPr>
        <w:rFonts w:ascii="Arial Unicode MS" w:hAnsi="Arial Unicode MS" w:hint="eastAsia"/>
        <w:sz w:val="18"/>
      </w:rPr>
      <w:t>志願服務法</w:t>
    </w:r>
    <w:r>
      <w:rPr>
        <w:rFonts w:ascii="Arial Unicode MS" w:hAnsi="Arial Unicode MS" w:hint="eastAsia"/>
        <w:sz w:val="18"/>
      </w:rPr>
      <w:t>〉〉</w:t>
    </w:r>
    <w:r w:rsidR="00F01B3B" w:rsidRPr="00DD093C">
      <w:rPr>
        <w:rFonts w:ascii="Arial Unicode MS" w:hAnsi="Arial Unicode MS" w:hint="eastAsia"/>
        <w:sz w:val="18"/>
      </w:rPr>
      <w:t>S-link</w:t>
    </w:r>
    <w:r w:rsidR="00F01B3B" w:rsidRPr="00DD093C">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09C9" w14:textId="77777777" w:rsidR="0018627A" w:rsidRDefault="0018627A">
      <w:r>
        <w:separator/>
      </w:r>
    </w:p>
  </w:footnote>
  <w:footnote w:type="continuationSeparator" w:id="0">
    <w:p w14:paraId="7931DBB7" w14:textId="77777777" w:rsidR="0018627A" w:rsidRDefault="00186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6096"/>
    <w:rsid w:val="000140EC"/>
    <w:rsid w:val="0007627D"/>
    <w:rsid w:val="00080A95"/>
    <w:rsid w:val="00094140"/>
    <w:rsid w:val="000F3609"/>
    <w:rsid w:val="00107D62"/>
    <w:rsid w:val="001201D7"/>
    <w:rsid w:val="00134A82"/>
    <w:rsid w:val="001568BF"/>
    <w:rsid w:val="00173B8D"/>
    <w:rsid w:val="0018627A"/>
    <w:rsid w:val="00186AC6"/>
    <w:rsid w:val="0019114A"/>
    <w:rsid w:val="0019353A"/>
    <w:rsid w:val="001971AD"/>
    <w:rsid w:val="001A0E78"/>
    <w:rsid w:val="001B1B96"/>
    <w:rsid w:val="001C374F"/>
    <w:rsid w:val="001F18E7"/>
    <w:rsid w:val="001F54AF"/>
    <w:rsid w:val="00214C9E"/>
    <w:rsid w:val="0023182B"/>
    <w:rsid w:val="0024143F"/>
    <w:rsid w:val="002A078B"/>
    <w:rsid w:val="002A6BA4"/>
    <w:rsid w:val="0031596F"/>
    <w:rsid w:val="0034501C"/>
    <w:rsid w:val="003902B7"/>
    <w:rsid w:val="003C2153"/>
    <w:rsid w:val="0040793C"/>
    <w:rsid w:val="00423A4F"/>
    <w:rsid w:val="00433952"/>
    <w:rsid w:val="004671D4"/>
    <w:rsid w:val="004903C4"/>
    <w:rsid w:val="004C1FC5"/>
    <w:rsid w:val="004D01A1"/>
    <w:rsid w:val="004F03A4"/>
    <w:rsid w:val="0050253E"/>
    <w:rsid w:val="00506096"/>
    <w:rsid w:val="00507FEA"/>
    <w:rsid w:val="0051031F"/>
    <w:rsid w:val="00517A7B"/>
    <w:rsid w:val="0052621D"/>
    <w:rsid w:val="005335A4"/>
    <w:rsid w:val="00547C85"/>
    <w:rsid w:val="00573BB6"/>
    <w:rsid w:val="00596B4A"/>
    <w:rsid w:val="005A77E4"/>
    <w:rsid w:val="005E4E67"/>
    <w:rsid w:val="0060142F"/>
    <w:rsid w:val="006156DB"/>
    <w:rsid w:val="00630BD7"/>
    <w:rsid w:val="006471DB"/>
    <w:rsid w:val="006B48B8"/>
    <w:rsid w:val="006B6F04"/>
    <w:rsid w:val="006F2B6A"/>
    <w:rsid w:val="0070700E"/>
    <w:rsid w:val="007256F3"/>
    <w:rsid w:val="0073759D"/>
    <w:rsid w:val="0076196D"/>
    <w:rsid w:val="007A7262"/>
    <w:rsid w:val="007C526E"/>
    <w:rsid w:val="007C54A1"/>
    <w:rsid w:val="007C639F"/>
    <w:rsid w:val="007C69CC"/>
    <w:rsid w:val="007F0438"/>
    <w:rsid w:val="00846625"/>
    <w:rsid w:val="008955A5"/>
    <w:rsid w:val="008A4B7A"/>
    <w:rsid w:val="008A7B74"/>
    <w:rsid w:val="008F255E"/>
    <w:rsid w:val="00915DCB"/>
    <w:rsid w:val="00931373"/>
    <w:rsid w:val="00961F30"/>
    <w:rsid w:val="009A5C4B"/>
    <w:rsid w:val="009C1122"/>
    <w:rsid w:val="009C6156"/>
    <w:rsid w:val="00A55624"/>
    <w:rsid w:val="00A82660"/>
    <w:rsid w:val="00A930F8"/>
    <w:rsid w:val="00AB0EE4"/>
    <w:rsid w:val="00B12C07"/>
    <w:rsid w:val="00B42A20"/>
    <w:rsid w:val="00B60D20"/>
    <w:rsid w:val="00B6428D"/>
    <w:rsid w:val="00B77CF7"/>
    <w:rsid w:val="00BB2C0E"/>
    <w:rsid w:val="00BB72AA"/>
    <w:rsid w:val="00BF15C8"/>
    <w:rsid w:val="00C000EE"/>
    <w:rsid w:val="00C52D42"/>
    <w:rsid w:val="00C657A8"/>
    <w:rsid w:val="00CC5E10"/>
    <w:rsid w:val="00CC78F7"/>
    <w:rsid w:val="00D64986"/>
    <w:rsid w:val="00D900A1"/>
    <w:rsid w:val="00D94837"/>
    <w:rsid w:val="00DD093C"/>
    <w:rsid w:val="00E2487C"/>
    <w:rsid w:val="00E50E7F"/>
    <w:rsid w:val="00E63DE5"/>
    <w:rsid w:val="00E8789F"/>
    <w:rsid w:val="00E909C5"/>
    <w:rsid w:val="00F01B3B"/>
    <w:rsid w:val="00F10846"/>
    <w:rsid w:val="00F11A97"/>
    <w:rsid w:val="00F44C6A"/>
    <w:rsid w:val="00F47627"/>
    <w:rsid w:val="00F975A3"/>
    <w:rsid w:val="00FA713A"/>
    <w:rsid w:val="00FD168E"/>
    <w:rsid w:val="00FD44D1"/>
    <w:rsid w:val="00FF5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9DD1C5"/>
  <w15:docId w15:val="{062076C0-E2FA-426F-8BE9-E2603E5C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78F7"/>
    <w:pPr>
      <w:widowControl w:val="0"/>
    </w:pPr>
    <w:rPr>
      <w:kern w:val="2"/>
      <w:szCs w:val="24"/>
    </w:rPr>
  </w:style>
  <w:style w:type="paragraph" w:styleId="1">
    <w:name w:val="heading 1"/>
    <w:basedOn w:val="a"/>
    <w:next w:val="a"/>
    <w:autoRedefine/>
    <w:qFormat/>
    <w:rsid w:val="00A55624"/>
    <w:pPr>
      <w:keepNext/>
      <w:adjustRightInd w:val="0"/>
      <w:snapToGrid w:val="0"/>
      <w:spacing w:before="100" w:beforeAutospacing="1" w:after="100" w:afterAutospacing="1"/>
      <w:ind w:leftChars="-59" w:left="-142"/>
      <w:outlineLvl w:val="0"/>
    </w:pPr>
    <w:rPr>
      <w:rFonts w:ascii="新細明體" w:hAnsi="新細明體"/>
      <w:b/>
      <w:bCs/>
      <w:color w:val="000080"/>
      <w:kern w:val="52"/>
      <w:szCs w:val="52"/>
    </w:rPr>
  </w:style>
  <w:style w:type="paragraph" w:styleId="2">
    <w:name w:val="heading 2"/>
    <w:basedOn w:val="a"/>
    <w:next w:val="a"/>
    <w:link w:val="20"/>
    <w:unhideWhenUsed/>
    <w:qFormat/>
    <w:rsid w:val="00DD093C"/>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FD44D1"/>
    <w:pPr>
      <w:widowControl/>
      <w:adjustRightInd w:val="0"/>
      <w:snapToGrid w:val="0"/>
      <w:ind w:leftChars="59" w:left="118"/>
      <w:outlineLvl w:val="2"/>
    </w:pPr>
    <w:rPr>
      <w:rFonts w:ascii="Arial Unicode MS" w:hAnsi="Arial Unicode MS" w:cs="Arial Unicode MS"/>
      <w:color w:val="808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DD093C"/>
    <w:rPr>
      <w:rFonts w:ascii="Arial Unicode MS" w:hAnsi="Arial Unicode MS" w:cs="Arial Unicode MS"/>
      <w:bCs/>
      <w:color w:val="990000"/>
      <w:kern w:val="2"/>
      <w:szCs w:val="48"/>
    </w:rPr>
  </w:style>
  <w:style w:type="paragraph" w:styleId="a8">
    <w:name w:val="Document Map"/>
    <w:basedOn w:val="a"/>
    <w:link w:val="a9"/>
    <w:rsid w:val="004671D4"/>
    <w:rPr>
      <w:rFonts w:ascii="新細明體" w:hAnsi="新細明體"/>
      <w:szCs w:val="18"/>
    </w:rPr>
  </w:style>
  <w:style w:type="character" w:customStyle="1" w:styleId="a9">
    <w:name w:val="文件引導模式 字元"/>
    <w:link w:val="a8"/>
    <w:rsid w:val="004671D4"/>
    <w:rPr>
      <w:rFonts w:ascii="新細明體" w:hAnsi="新細明體"/>
      <w:kern w:val="2"/>
      <w:szCs w:val="18"/>
    </w:rPr>
  </w:style>
  <w:style w:type="character" w:customStyle="1" w:styleId="30">
    <w:name w:val="標題 3 字元"/>
    <w:link w:val="3"/>
    <w:rsid w:val="00FD44D1"/>
    <w:rPr>
      <w:rFonts w:ascii="Arial Unicode MS" w:hAnsi="Arial Unicode MS" w:cs="Arial Unicode MS"/>
      <w:color w:val="808000"/>
      <w:kern w:val="2"/>
      <w:szCs w:val="22"/>
    </w:rPr>
  </w:style>
  <w:style w:type="paragraph" w:customStyle="1" w:styleId="310">
    <w:name w:val="樣式 標題 3 + 10 點 深黃"/>
    <w:basedOn w:val="3"/>
    <w:qFormat/>
    <w:rsid w:val="00FD44D1"/>
  </w:style>
  <w:style w:type="character" w:styleId="aa">
    <w:name w:val="Unresolved Mention"/>
    <w:uiPriority w:val="99"/>
    <w:semiHidden/>
    <w:unhideWhenUsed/>
    <w:rsid w:val="00D9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diff/index.html" TargetMode="External"/><Relationship Id="rId26" Type="http://schemas.openxmlformats.org/officeDocument/2006/relationships/hyperlink" Target="../law3/&#27054;&#35709;&#35264;&#35703;&#20154;&#24535;&#39000;&#26381;&#21209;&#29518;&#21237;&#36774;&#27861;.docx" TargetMode="External"/><Relationship Id="rId39" Type="http://schemas.openxmlformats.org/officeDocument/2006/relationships/fontTable" Target="fontTable.xml"/><Relationship Id="rId21" Type="http://schemas.openxmlformats.org/officeDocument/2006/relationships/hyperlink" Target="../diff/index.html" TargetMode="External"/><Relationship Id="rId34" Type="http://schemas.openxmlformats.org/officeDocument/2006/relationships/hyperlink" Target="../law3/&#24441;&#30007;&#30003;&#35531;&#26381;&#26367;&#20195;&#24441;&#36774;&#27861;.docx" TargetMode="External"/><Relationship Id="rId7" Type="http://schemas.openxmlformats.org/officeDocument/2006/relationships/image" Target="media/image1.png"/><Relationship Id="rId12" Type="http://schemas.openxmlformats.org/officeDocument/2006/relationships/hyperlink" Target="https://www.6laws.net/" TargetMode="External"/><Relationship Id="rId17" Type="http://schemas.openxmlformats.org/officeDocument/2006/relationships/hyperlink" Target="../diff/index.html" TargetMode="External"/><Relationship Id="rId25" Type="http://schemas.openxmlformats.org/officeDocument/2006/relationships/hyperlink" Target="../law3/&#27861;&#38498;&#21934;&#19968;&#31383;&#21475;&#32879;&#21512;&#26381;&#21209;&#26989;&#21209;&#24535;&#39000;&#26381;&#21209;&#29518;&#21237;&#36774;&#27861;.docx" TargetMode="External"/><Relationship Id="rId33" Type="http://schemas.openxmlformats.org/officeDocument/2006/relationships/hyperlink" Target="../diff/index.html"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6laws.net/6law/law/&#24535;&#39000;&#26381;&#21209;&#27861;.htm" TargetMode="External"/><Relationship Id="rId20" Type="http://schemas.openxmlformats.org/officeDocument/2006/relationships/hyperlink" Target="../diff/index.html" TargetMode="External"/><Relationship Id="rId29" Type="http://schemas.openxmlformats.org/officeDocument/2006/relationships/hyperlink" Target="../law3/&#20689;&#21209;&#22996;&#21729;&#26371;&#20689;&#25945;&#24535;&#39000;&#26381;&#21209;&#29518;&#21237;&#36774;&#27861;.docx" TargetMode="Externa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6law/law/&#24535;&#39000;&#26381;&#21209;&#27861;.htm" TargetMode="External"/><Relationship Id="rId24" Type="http://schemas.openxmlformats.org/officeDocument/2006/relationships/hyperlink" Target="../law3/&#25991;&#21270;&#26989;&#21209;&#24535;&#39000;&#26381;&#21209;&#29518;&#21237;&#36774;&#27861;.docx" TargetMode="External"/><Relationship Id="rId32" Type="http://schemas.openxmlformats.org/officeDocument/2006/relationships/hyperlink" Target="../law3/&#20839;&#25919;&#26989;&#21209;&#24535;&#39000;&#26381;&#21209;&#29518;&#21237;&#36774;&#27861;.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S-link&#38651;&#23376;&#20845;&#27861;&#32317;&#32034;&#24341;.docx" TargetMode="External"/><Relationship Id="rId23" Type="http://schemas.openxmlformats.org/officeDocument/2006/relationships/hyperlink" Target="../law3/&#24535;&#39000;&#26381;&#21209;&#29518;&#21237;&#36774;&#27861;.docx" TargetMode="External"/><Relationship Id="rId28" Type="http://schemas.openxmlformats.org/officeDocument/2006/relationships/hyperlink" Target="../law3/&#25945;&#32946;&#26989;&#21209;&#24535;&#39000;&#26381;&#21209;&#29518;&#21237;&#36774;&#27861;.docx" TargetMode="External"/><Relationship Id="rId36" Type="http://schemas.openxmlformats.org/officeDocument/2006/relationships/hyperlink" Target="https://www.6laws.net/comment.htm" TargetMode="External"/><Relationship Id="rId10" Type="http://schemas.openxmlformats.org/officeDocument/2006/relationships/hyperlink" Target="https://www.facebook.com/anita6law" TargetMode="External"/><Relationship Id="rId19" Type="http://schemas.openxmlformats.org/officeDocument/2006/relationships/hyperlink" Target="../law3/&#24535;&#39000;&#26381;&#21209;&#35657;&#21450;&#26381;&#21209;&#32000;&#37636;&#20874;&#31649;&#29702;&#36774;&#27861;.docx" TargetMode="External"/><Relationship Id="rId31" Type="http://schemas.openxmlformats.org/officeDocument/2006/relationships/hyperlink" Target="../law3/&#34907;&#29983;&#31119;&#21033;&#24535;&#39000;&#26381;&#21209;&#29518;&#21237;&#36774;&#27861;.docx" TargetMode="External"/><Relationship Id="rId4" Type="http://schemas.openxmlformats.org/officeDocument/2006/relationships/footnotes" Target="footnotes.xml"/><Relationship Id="rId9" Type="http://schemas.openxmlformats.org/officeDocument/2006/relationships/hyperlink" Target="http://law.moj.gov.tw/LawClass/LawHistory.aspx?PCode=D0050131" TargetMode="External"/><Relationship Id="rId14" Type="http://schemas.openxmlformats.org/officeDocument/2006/relationships/hyperlink" Target="../S-link&#20998;&#39006;&#27861;&#35215;&#32034;&#24341;02.docx" TargetMode="External"/><Relationship Id="rId22" Type="http://schemas.openxmlformats.org/officeDocument/2006/relationships/hyperlink" Target="../law3/&#21214;&#24037;&#24535;&#39000;&#26381;&#21209;&#29518;&#21237;&#36774;&#27861;.docx" TargetMode="External"/><Relationship Id="rId27" Type="http://schemas.openxmlformats.org/officeDocument/2006/relationships/hyperlink" Target="../law3/&#29359;&#32618;&#34987;&#23475;&#20154;&#20445;&#35703;&#24535;&#24037;&#24535;&#39000;&#26381;&#21209;&#29518;&#21237;&#36774;&#27861;.docx" TargetMode="External"/><Relationship Id="rId30" Type="http://schemas.openxmlformats.org/officeDocument/2006/relationships/hyperlink" Target="../law3/&#34892;&#25919;&#38498;&#28040;&#36027;&#32773;&#20445;&#35703;&#22996;&#21729;&#26371;&#24535;&#39000;&#26381;&#21209;&#29518;&#21237;&#36774;&#27861;.docx" TargetMode="External"/><Relationship Id="rId35" Type="http://schemas.openxmlformats.org/officeDocument/2006/relationships/hyperlink" Target="../law3/&#21214;&#21205;&#37096;&#25512;&#23637;&#21214;&#21205;&#24535;&#39000;&#26381;&#21209;&#35036;&#21161;&#20316;&#26989;&#35201;&#40670;.docx" TargetMode="External"/><Relationship Id="rId8" Type="http://schemas.openxmlformats.org/officeDocument/2006/relationships/hyperlink" Target="https://www.6laws.net/update.htm" TargetMode="External"/><Relationship Id="rId3"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Links>
    <vt:vector size="306" baseType="variant">
      <vt:variant>
        <vt:i4>2949124</vt:i4>
      </vt:variant>
      <vt:variant>
        <vt:i4>150</vt:i4>
      </vt:variant>
      <vt:variant>
        <vt:i4>0</vt:i4>
      </vt:variant>
      <vt:variant>
        <vt:i4>5</vt:i4>
      </vt:variant>
      <vt:variant>
        <vt:lpwstr>mailto:anita399646@hotmail.com</vt:lpwstr>
      </vt:variant>
      <vt:variant>
        <vt:lpwstr/>
      </vt:variant>
      <vt:variant>
        <vt:i4>8192049</vt:i4>
      </vt:variant>
      <vt:variant>
        <vt:i4>147</vt:i4>
      </vt:variant>
      <vt:variant>
        <vt:i4>0</vt:i4>
      </vt:variant>
      <vt:variant>
        <vt:i4>5</vt:i4>
      </vt:variant>
      <vt:variant>
        <vt:lpwstr>http://law.moj.gov.tw/</vt:lpwstr>
      </vt:variant>
      <vt:variant>
        <vt:lpwstr/>
      </vt:variant>
      <vt:variant>
        <vt:i4>6225996</vt:i4>
      </vt:variant>
      <vt:variant>
        <vt:i4>144</vt:i4>
      </vt:variant>
      <vt:variant>
        <vt:i4>0</vt:i4>
      </vt:variant>
      <vt:variant>
        <vt:i4>5</vt:i4>
      </vt:variant>
      <vt:variant>
        <vt:lpwstr>http://www.ly.gov.tw/</vt:lpwstr>
      </vt:variant>
      <vt:variant>
        <vt:lpwstr/>
      </vt:variant>
      <vt:variant>
        <vt:i4>786499</vt:i4>
      </vt:variant>
      <vt:variant>
        <vt:i4>141</vt:i4>
      </vt:variant>
      <vt:variant>
        <vt:i4>0</vt:i4>
      </vt:variant>
      <vt:variant>
        <vt:i4>5</vt:i4>
      </vt:variant>
      <vt:variant>
        <vt:lpwstr>http://www.president.gov.tw/</vt:lpwstr>
      </vt:variant>
      <vt:variant>
        <vt:lpwstr/>
      </vt:variant>
      <vt:variant>
        <vt:i4>7274612</vt:i4>
      </vt:variant>
      <vt:variant>
        <vt:i4>138</vt:i4>
      </vt:variant>
      <vt:variant>
        <vt:i4>0</vt:i4>
      </vt:variant>
      <vt:variant>
        <vt:i4>5</vt:i4>
      </vt:variant>
      <vt:variant>
        <vt:lpwstr/>
      </vt:variant>
      <vt:variant>
        <vt:lpwstr>top</vt:lpwstr>
      </vt:variant>
      <vt:variant>
        <vt:i4>130186145</vt:i4>
      </vt:variant>
      <vt:variant>
        <vt:i4>135</vt:i4>
      </vt:variant>
      <vt:variant>
        <vt:i4>0</vt:i4>
      </vt:variant>
      <vt:variant>
        <vt:i4>5</vt:i4>
      </vt:variant>
      <vt:variant>
        <vt:lpwstr/>
      </vt:variant>
      <vt:variant>
        <vt:lpwstr>a章節索引</vt:lpwstr>
      </vt:variant>
      <vt:variant>
        <vt:i4>130186145</vt:i4>
      </vt:variant>
      <vt:variant>
        <vt:i4>132</vt:i4>
      </vt:variant>
      <vt:variant>
        <vt:i4>0</vt:i4>
      </vt:variant>
      <vt:variant>
        <vt:i4>5</vt:i4>
      </vt:variant>
      <vt:variant>
        <vt:lpwstr/>
      </vt:variant>
      <vt:variant>
        <vt:lpwstr>a章節索引</vt:lpwstr>
      </vt:variant>
      <vt:variant>
        <vt:i4>130186145</vt:i4>
      </vt:variant>
      <vt:variant>
        <vt:i4>129</vt:i4>
      </vt:variant>
      <vt:variant>
        <vt:i4>0</vt:i4>
      </vt:variant>
      <vt:variant>
        <vt:i4>5</vt:i4>
      </vt:variant>
      <vt:variant>
        <vt:lpwstr/>
      </vt:variant>
      <vt:variant>
        <vt:lpwstr>a章節索引</vt:lpwstr>
      </vt:variant>
      <vt:variant>
        <vt:i4>-1431139312</vt:i4>
      </vt:variant>
      <vt:variant>
        <vt:i4>126</vt:i4>
      </vt:variant>
      <vt:variant>
        <vt:i4>0</vt:i4>
      </vt:variant>
      <vt:variant>
        <vt:i4>5</vt:i4>
      </vt:variant>
      <vt:variant>
        <vt:lpwstr>../law3/役男申請服替代役辦法.doc</vt:lpwstr>
      </vt:variant>
      <vt:variant>
        <vt:lpwstr/>
      </vt:variant>
      <vt:variant>
        <vt:i4>4063358</vt:i4>
      </vt:variant>
      <vt:variant>
        <vt:i4>123</vt:i4>
      </vt:variant>
      <vt:variant>
        <vt:i4>0</vt:i4>
      </vt:variant>
      <vt:variant>
        <vt:i4>5</vt:i4>
      </vt:variant>
      <vt:variant>
        <vt:lpwstr>../diff/index.html</vt:lpwstr>
      </vt:variant>
      <vt:variant>
        <vt:lpwstr/>
      </vt:variant>
      <vt:variant>
        <vt:i4>-1017447382</vt:i4>
      </vt:variant>
      <vt:variant>
        <vt:i4>120</vt:i4>
      </vt:variant>
      <vt:variant>
        <vt:i4>0</vt:i4>
      </vt:variant>
      <vt:variant>
        <vt:i4>5</vt:i4>
      </vt:variant>
      <vt:variant>
        <vt:lpwstr>../law3/內政業務志願服務獎勵辦法.doc</vt:lpwstr>
      </vt:variant>
      <vt:variant>
        <vt:lpwstr/>
      </vt:variant>
      <vt:variant>
        <vt:i4>-745916940</vt:i4>
      </vt:variant>
      <vt:variant>
        <vt:i4>117</vt:i4>
      </vt:variant>
      <vt:variant>
        <vt:i4>0</vt:i4>
      </vt:variant>
      <vt:variant>
        <vt:i4>5</vt:i4>
      </vt:variant>
      <vt:variant>
        <vt:lpwstr>../law3/衛生福利志願服務獎勵辦法.doc</vt:lpwstr>
      </vt:variant>
      <vt:variant>
        <vt:lpwstr/>
      </vt:variant>
      <vt:variant>
        <vt:i4>-1823664375</vt:i4>
      </vt:variant>
      <vt:variant>
        <vt:i4>114</vt:i4>
      </vt:variant>
      <vt:variant>
        <vt:i4>0</vt:i4>
      </vt:variant>
      <vt:variant>
        <vt:i4>5</vt:i4>
      </vt:variant>
      <vt:variant>
        <vt:lpwstr>../law3/行政院消費者保護委員會志願服務獎勵辦法.doc</vt:lpwstr>
      </vt:variant>
      <vt:variant>
        <vt:lpwstr/>
      </vt:variant>
      <vt:variant>
        <vt:i4>-1837039671</vt:i4>
      </vt:variant>
      <vt:variant>
        <vt:i4>111</vt:i4>
      </vt:variant>
      <vt:variant>
        <vt:i4>0</vt:i4>
      </vt:variant>
      <vt:variant>
        <vt:i4>5</vt:i4>
      </vt:variant>
      <vt:variant>
        <vt:lpwstr>../law3/僑務委員會僑教志願服務獎勵辦法.doc</vt:lpwstr>
      </vt:variant>
      <vt:variant>
        <vt:lpwstr/>
      </vt:variant>
      <vt:variant>
        <vt:i4>651675668</vt:i4>
      </vt:variant>
      <vt:variant>
        <vt:i4>108</vt:i4>
      </vt:variant>
      <vt:variant>
        <vt:i4>0</vt:i4>
      </vt:variant>
      <vt:variant>
        <vt:i4>5</vt:i4>
      </vt:variant>
      <vt:variant>
        <vt:lpwstr>../law3/教育業務志願服務獎勵辦法.doc</vt:lpwstr>
      </vt:variant>
      <vt:variant>
        <vt:lpwstr/>
      </vt:variant>
      <vt:variant>
        <vt:i4>-256207174</vt:i4>
      </vt:variant>
      <vt:variant>
        <vt:i4>105</vt:i4>
      </vt:variant>
      <vt:variant>
        <vt:i4>0</vt:i4>
      </vt:variant>
      <vt:variant>
        <vt:i4>5</vt:i4>
      </vt:variant>
      <vt:variant>
        <vt:lpwstr>../law3/犯罪被害人保護志工志願服務獎勵辦法.doc</vt:lpwstr>
      </vt:variant>
      <vt:variant>
        <vt:lpwstr/>
      </vt:variant>
      <vt:variant>
        <vt:i4>-1000121790</vt:i4>
      </vt:variant>
      <vt:variant>
        <vt:i4>102</vt:i4>
      </vt:variant>
      <vt:variant>
        <vt:i4>0</vt:i4>
      </vt:variant>
      <vt:variant>
        <vt:i4>5</vt:i4>
      </vt:variant>
      <vt:variant>
        <vt:lpwstr>../law3/榮譽觀護人志願服務獎勵辦法.doc</vt:lpwstr>
      </vt:variant>
      <vt:variant>
        <vt:lpwstr/>
      </vt:variant>
      <vt:variant>
        <vt:i4>724896195</vt:i4>
      </vt:variant>
      <vt:variant>
        <vt:i4>99</vt:i4>
      </vt:variant>
      <vt:variant>
        <vt:i4>0</vt:i4>
      </vt:variant>
      <vt:variant>
        <vt:i4>5</vt:i4>
      </vt:variant>
      <vt:variant>
        <vt:lpwstr>../law3/法院單一窗口聯合服務業務志願服務獎勵辦法.doc</vt:lpwstr>
      </vt:variant>
      <vt:variant>
        <vt:lpwstr/>
      </vt:variant>
      <vt:variant>
        <vt:i4>-176961334</vt:i4>
      </vt:variant>
      <vt:variant>
        <vt:i4>96</vt:i4>
      </vt:variant>
      <vt:variant>
        <vt:i4>0</vt:i4>
      </vt:variant>
      <vt:variant>
        <vt:i4>5</vt:i4>
      </vt:variant>
      <vt:variant>
        <vt:lpwstr>../law3/文化業務志願服務獎勵辦法.doc</vt:lpwstr>
      </vt:variant>
      <vt:variant>
        <vt:lpwstr/>
      </vt:variant>
      <vt:variant>
        <vt:i4>-188955616</vt:i4>
      </vt:variant>
      <vt:variant>
        <vt:i4>93</vt:i4>
      </vt:variant>
      <vt:variant>
        <vt:i4>0</vt:i4>
      </vt:variant>
      <vt:variant>
        <vt:i4>5</vt:i4>
      </vt:variant>
      <vt:variant>
        <vt:lpwstr>../law3/志願服務獎勵辦法.doc</vt:lpwstr>
      </vt:variant>
      <vt:variant>
        <vt:lpwstr/>
      </vt:variant>
      <vt:variant>
        <vt:i4>-1453746434</vt:i4>
      </vt:variant>
      <vt:variant>
        <vt:i4>90</vt:i4>
      </vt:variant>
      <vt:variant>
        <vt:i4>0</vt:i4>
      </vt:variant>
      <vt:variant>
        <vt:i4>5</vt:i4>
      </vt:variant>
      <vt:variant>
        <vt:lpwstr>../law3/勞工志願服務獎勵辦法.doc</vt:lpwstr>
      </vt:variant>
      <vt:variant>
        <vt:lpwstr/>
      </vt:variant>
      <vt:variant>
        <vt:i4>4063358</vt:i4>
      </vt:variant>
      <vt:variant>
        <vt:i4>87</vt:i4>
      </vt:variant>
      <vt:variant>
        <vt:i4>0</vt:i4>
      </vt:variant>
      <vt:variant>
        <vt:i4>5</vt:i4>
      </vt:variant>
      <vt:variant>
        <vt:lpwstr>../diff/index.html</vt:lpwstr>
      </vt:variant>
      <vt:variant>
        <vt:lpwstr/>
      </vt:variant>
      <vt:variant>
        <vt:i4>130186145</vt:i4>
      </vt:variant>
      <vt:variant>
        <vt:i4>84</vt:i4>
      </vt:variant>
      <vt:variant>
        <vt:i4>0</vt:i4>
      </vt:variant>
      <vt:variant>
        <vt:i4>5</vt:i4>
      </vt:variant>
      <vt:variant>
        <vt:lpwstr/>
      </vt:variant>
      <vt:variant>
        <vt:lpwstr>a章節索引</vt:lpwstr>
      </vt:variant>
      <vt:variant>
        <vt:i4>4063358</vt:i4>
      </vt:variant>
      <vt:variant>
        <vt:i4>81</vt:i4>
      </vt:variant>
      <vt:variant>
        <vt:i4>0</vt:i4>
      </vt:variant>
      <vt:variant>
        <vt:i4>5</vt:i4>
      </vt:variant>
      <vt:variant>
        <vt:lpwstr>../diff/index.html</vt:lpwstr>
      </vt:variant>
      <vt:variant>
        <vt:lpwstr/>
      </vt:variant>
      <vt:variant>
        <vt:i4>130186145</vt:i4>
      </vt:variant>
      <vt:variant>
        <vt:i4>78</vt:i4>
      </vt:variant>
      <vt:variant>
        <vt:i4>0</vt:i4>
      </vt:variant>
      <vt:variant>
        <vt:i4>5</vt:i4>
      </vt:variant>
      <vt:variant>
        <vt:lpwstr/>
      </vt:variant>
      <vt:variant>
        <vt:lpwstr>a章節索引</vt:lpwstr>
      </vt:variant>
      <vt:variant>
        <vt:i4>-1395990288</vt:i4>
      </vt:variant>
      <vt:variant>
        <vt:i4>75</vt:i4>
      </vt:variant>
      <vt:variant>
        <vt:i4>0</vt:i4>
      </vt:variant>
      <vt:variant>
        <vt:i4>5</vt:i4>
      </vt:variant>
      <vt:variant>
        <vt:lpwstr>../law3/志願服務證及服務紀錄冊管理辦法.doc</vt:lpwstr>
      </vt:variant>
      <vt:variant>
        <vt:lpwstr/>
      </vt:variant>
      <vt:variant>
        <vt:i4>130186145</vt:i4>
      </vt:variant>
      <vt:variant>
        <vt:i4>72</vt:i4>
      </vt:variant>
      <vt:variant>
        <vt:i4>0</vt:i4>
      </vt:variant>
      <vt:variant>
        <vt:i4>5</vt:i4>
      </vt:variant>
      <vt:variant>
        <vt:lpwstr/>
      </vt:variant>
      <vt:variant>
        <vt:lpwstr>a章節索引</vt:lpwstr>
      </vt:variant>
      <vt:variant>
        <vt:i4>4063358</vt:i4>
      </vt:variant>
      <vt:variant>
        <vt:i4>69</vt:i4>
      </vt:variant>
      <vt:variant>
        <vt:i4>0</vt:i4>
      </vt:variant>
      <vt:variant>
        <vt:i4>5</vt:i4>
      </vt:variant>
      <vt:variant>
        <vt:lpwstr>../diff/index.html</vt:lpwstr>
      </vt:variant>
      <vt:variant>
        <vt:lpwstr/>
      </vt:variant>
      <vt:variant>
        <vt:i4>130186145</vt:i4>
      </vt:variant>
      <vt:variant>
        <vt:i4>66</vt:i4>
      </vt:variant>
      <vt:variant>
        <vt:i4>0</vt:i4>
      </vt:variant>
      <vt:variant>
        <vt:i4>5</vt:i4>
      </vt:variant>
      <vt:variant>
        <vt:lpwstr/>
      </vt:variant>
      <vt:variant>
        <vt:lpwstr>a章節索引</vt:lpwstr>
      </vt:variant>
      <vt:variant>
        <vt:i4>26431851</vt:i4>
      </vt:variant>
      <vt:variant>
        <vt:i4>63</vt:i4>
      </vt:variant>
      <vt:variant>
        <vt:i4>0</vt:i4>
      </vt:variant>
      <vt:variant>
        <vt:i4>5</vt:i4>
      </vt:variant>
      <vt:variant>
        <vt:lpwstr/>
      </vt:variant>
      <vt:variant>
        <vt:lpwstr>_第八章__附</vt:lpwstr>
      </vt:variant>
      <vt:variant>
        <vt:i4>26430979</vt:i4>
      </vt:variant>
      <vt:variant>
        <vt:i4>60</vt:i4>
      </vt:variant>
      <vt:variant>
        <vt:i4>0</vt:i4>
      </vt:variant>
      <vt:variant>
        <vt:i4>5</vt:i4>
      </vt:variant>
      <vt:variant>
        <vt:lpwstr/>
      </vt:variant>
      <vt:variant>
        <vt:lpwstr>_第七章__經</vt:lpwstr>
      </vt:variant>
      <vt:variant>
        <vt:i4>728463479</vt:i4>
      </vt:variant>
      <vt:variant>
        <vt:i4>57</vt:i4>
      </vt:variant>
      <vt:variant>
        <vt:i4>0</vt:i4>
      </vt:variant>
      <vt:variant>
        <vt:i4>5</vt:i4>
      </vt:variant>
      <vt:variant>
        <vt:lpwstr/>
      </vt:variant>
      <vt:variant>
        <vt:lpwstr>_第六章__志願服務之法律責任</vt:lpwstr>
      </vt:variant>
      <vt:variant>
        <vt:i4>948598726</vt:i4>
      </vt:variant>
      <vt:variant>
        <vt:i4>54</vt:i4>
      </vt:variant>
      <vt:variant>
        <vt:i4>0</vt:i4>
      </vt:variant>
      <vt:variant>
        <vt:i4>5</vt:i4>
      </vt:variant>
      <vt:variant>
        <vt:lpwstr/>
      </vt:variant>
      <vt:variant>
        <vt:lpwstr>_第五章__促進志願服務之措施</vt:lpwstr>
      </vt:variant>
      <vt:variant>
        <vt:i4>913271495</vt:i4>
      </vt:variant>
      <vt:variant>
        <vt:i4>51</vt:i4>
      </vt:variant>
      <vt:variant>
        <vt:i4>0</vt:i4>
      </vt:variant>
      <vt:variant>
        <vt:i4>5</vt:i4>
      </vt:variant>
      <vt:variant>
        <vt:lpwstr/>
      </vt:variant>
      <vt:variant>
        <vt:lpwstr>_第四章__志工之權利及義務</vt:lpwstr>
      </vt:variant>
      <vt:variant>
        <vt:i4>1895890301</vt:i4>
      </vt:variant>
      <vt:variant>
        <vt:i4>48</vt:i4>
      </vt:variant>
      <vt:variant>
        <vt:i4>0</vt:i4>
      </vt:variant>
      <vt:variant>
        <vt:i4>5</vt:i4>
      </vt:variant>
      <vt:variant>
        <vt:lpwstr/>
      </vt:variant>
      <vt:variant>
        <vt:lpwstr>_第三章__志願服務運用單位之職責</vt:lpwstr>
      </vt:variant>
      <vt:variant>
        <vt:i4>26431116</vt:i4>
      </vt:variant>
      <vt:variant>
        <vt:i4>45</vt:i4>
      </vt:variant>
      <vt:variant>
        <vt:i4>0</vt:i4>
      </vt:variant>
      <vt:variant>
        <vt:i4>5</vt:i4>
      </vt:variant>
      <vt:variant>
        <vt:lpwstr/>
      </vt:variant>
      <vt:variant>
        <vt:lpwstr>_第二章__主</vt:lpwstr>
      </vt:variant>
      <vt:variant>
        <vt:i4>26430976</vt:i4>
      </vt:variant>
      <vt:variant>
        <vt:i4>42</vt:i4>
      </vt:variant>
      <vt:variant>
        <vt:i4>0</vt:i4>
      </vt:variant>
      <vt:variant>
        <vt:i4>5</vt:i4>
      </vt:variant>
      <vt:variant>
        <vt:lpwstr/>
      </vt:variant>
      <vt:variant>
        <vt:lpwstr>_第一章__總</vt:lpwstr>
      </vt:variant>
      <vt:variant>
        <vt:i4>3211361</vt:i4>
      </vt:variant>
      <vt:variant>
        <vt:i4>39</vt:i4>
      </vt:variant>
      <vt:variant>
        <vt:i4>0</vt:i4>
      </vt:variant>
      <vt:variant>
        <vt:i4>5</vt:i4>
      </vt:variant>
      <vt:variant>
        <vt:lpwstr/>
      </vt:variant>
      <vt:variant>
        <vt:lpwstr>a15</vt:lpwstr>
      </vt:variant>
      <vt:variant>
        <vt:i4>3407969</vt:i4>
      </vt:variant>
      <vt:variant>
        <vt:i4>36</vt:i4>
      </vt:variant>
      <vt:variant>
        <vt:i4>0</vt:i4>
      </vt:variant>
      <vt:variant>
        <vt:i4>5</vt:i4>
      </vt:variant>
      <vt:variant>
        <vt:lpwstr/>
      </vt:variant>
      <vt:variant>
        <vt:lpwstr>a4</vt:lpwstr>
      </vt:variant>
      <vt:variant>
        <vt:i4>262147</vt:i4>
      </vt:variant>
      <vt:variant>
        <vt:i4>33</vt:i4>
      </vt:variant>
      <vt:variant>
        <vt:i4>0</vt:i4>
      </vt:variant>
      <vt:variant>
        <vt:i4>5</vt:i4>
      </vt:variant>
      <vt:variant>
        <vt:lpwstr/>
      </vt:variant>
      <vt:variant>
        <vt:lpwstr>a5b1</vt:lpwstr>
      </vt:variant>
      <vt:variant>
        <vt:i4>3276897</vt:i4>
      </vt:variant>
      <vt:variant>
        <vt:i4>30</vt:i4>
      </vt:variant>
      <vt:variant>
        <vt:i4>0</vt:i4>
      </vt:variant>
      <vt:variant>
        <vt:i4>5</vt:i4>
      </vt:variant>
      <vt:variant>
        <vt:lpwstr/>
      </vt:variant>
      <vt:variant>
        <vt:lpwstr>a20</vt:lpwstr>
      </vt:variant>
      <vt:variant>
        <vt:i4>3211361</vt:i4>
      </vt:variant>
      <vt:variant>
        <vt:i4>27</vt:i4>
      </vt:variant>
      <vt:variant>
        <vt:i4>0</vt:i4>
      </vt:variant>
      <vt:variant>
        <vt:i4>5</vt:i4>
      </vt:variant>
      <vt:variant>
        <vt:lpwstr/>
      </vt:variant>
      <vt:variant>
        <vt:lpwstr>a18</vt:lpwstr>
      </vt:variant>
      <vt:variant>
        <vt:i4>3473505</vt:i4>
      </vt:variant>
      <vt:variant>
        <vt:i4>24</vt:i4>
      </vt:variant>
      <vt:variant>
        <vt:i4>0</vt:i4>
      </vt:variant>
      <vt:variant>
        <vt:i4>5</vt:i4>
      </vt:variant>
      <vt:variant>
        <vt:lpwstr/>
      </vt:variant>
      <vt:variant>
        <vt:lpwstr>a5</vt:lpwstr>
      </vt:variant>
      <vt:variant>
        <vt:i4>-897428376</vt:i4>
      </vt:variant>
      <vt:variant>
        <vt:i4>21</vt:i4>
      </vt:variant>
      <vt:variant>
        <vt:i4>0</vt:i4>
      </vt:variant>
      <vt:variant>
        <vt:i4>5</vt:i4>
      </vt:variant>
      <vt:variant>
        <vt:lpwstr>http://www.6law.idv.tw/6law/law/志願服務法.htm</vt:lpwstr>
      </vt:variant>
      <vt:variant>
        <vt:lpwstr/>
      </vt:variant>
      <vt:variant>
        <vt:i4>744976914</vt:i4>
      </vt:variant>
      <vt:variant>
        <vt:i4>18</vt:i4>
      </vt:variant>
      <vt:variant>
        <vt:i4>0</vt:i4>
      </vt:variant>
      <vt:variant>
        <vt:i4>5</vt:i4>
      </vt:variant>
      <vt:variant>
        <vt:lpwstr>../S-link電子六法總索引.doc</vt:lpwstr>
      </vt:variant>
      <vt:variant>
        <vt:lpwstr>志願服務法</vt:lpwstr>
      </vt:variant>
      <vt:variant>
        <vt:i4>399541340</vt:i4>
      </vt:variant>
      <vt:variant>
        <vt:i4>15</vt:i4>
      </vt:variant>
      <vt:variant>
        <vt:i4>0</vt:i4>
      </vt:variant>
      <vt:variant>
        <vt:i4>5</vt:i4>
      </vt:variant>
      <vt:variant>
        <vt:lpwstr>../S-link分類法規索引02.doc</vt:lpwstr>
      </vt:variant>
      <vt:variant>
        <vt:lpwstr>a志願服務法</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7864368</vt:i4>
      </vt:variant>
      <vt:variant>
        <vt:i4>3</vt:i4>
      </vt:variant>
      <vt:variant>
        <vt:i4>0</vt:i4>
      </vt:variant>
      <vt:variant>
        <vt:i4>5</vt:i4>
      </vt:variant>
      <vt:variant>
        <vt:lpwstr>http://law.moj.gov.tw/LawClass/LawHistoryIf.aspx?PCode=D0050131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志願服務法</dc:title>
  <dc:subject/>
  <dc:creator>S-link 電子六法-黃婉玲</dc:creator>
  <cp:keywords/>
  <dc:description/>
  <cp:lastModifiedBy>黃婉玲 S-link電子六法</cp:lastModifiedBy>
  <cp:revision>25</cp:revision>
  <dcterms:created xsi:type="dcterms:W3CDTF">2014-11-27T09:22:00Z</dcterms:created>
  <dcterms:modified xsi:type="dcterms:W3CDTF">2022-02-07T17:30:00Z</dcterms:modified>
</cp:coreProperties>
</file>