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F97E0" w14:textId="75A3F04E" w:rsidR="006B3B98" w:rsidRDefault="006B3B98" w:rsidP="00AE03A9">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7E5A6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href="https://www.6laws.net/" style="width:32.95pt;height:32.95pt;visibility:visible;mso-wrap-style:square" o:button="t">
              <v:fill o:detectmouseclick="t"/>
              <v:imagedata r:id="rId8" o:title=""/>
            </v:shape>
          </w:pict>
        </w:r>
      </w:hyperlink>
    </w:p>
    <w:p w14:paraId="4102294B" w14:textId="10110888" w:rsidR="006B3B98" w:rsidRDefault="006B3B98" w:rsidP="00AE03A9">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514826">
          <w:rPr>
            <w:rStyle w:val="a3"/>
            <w:sz w:val="18"/>
            <w:szCs w:val="20"/>
          </w:rPr>
          <w:t>更新</w:t>
        </w:r>
      </w:hyperlink>
      <w:r>
        <w:rPr>
          <w:rFonts w:hint="eastAsia"/>
          <w:color w:val="7F7F7F"/>
          <w:sz w:val="18"/>
          <w:szCs w:val="20"/>
          <w:lang w:val="zh-TW"/>
        </w:rPr>
        <w:t>】</w:t>
      </w:r>
      <w:r w:rsidR="00F75EBD" w:rsidRPr="00DE0F84">
        <w:rPr>
          <w:rFonts w:cs="Segoe UI Emoji"/>
          <w:sz w:val="18"/>
        </w:rPr>
        <w:t>⏰</w:t>
      </w:r>
      <w:r w:rsidR="007F49DE">
        <w:rPr>
          <w:sz w:val="18"/>
        </w:rPr>
        <w:t>2025/1/5</w:t>
      </w:r>
      <w:r>
        <w:rPr>
          <w:rFonts w:hint="eastAsia"/>
          <w:color w:val="7F7F7F"/>
          <w:sz w:val="18"/>
          <w:szCs w:val="20"/>
          <w:lang w:val="zh-TW"/>
        </w:rPr>
        <w:t>【</w:t>
      </w:r>
      <w:hyperlink r:id="rId10" w:history="1">
        <w:r w:rsidRPr="008375E4">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485F0CF4" w14:textId="77777777" w:rsidR="004D44ED" w:rsidRPr="00781DB0" w:rsidRDefault="00CA1DCF" w:rsidP="00AE03A9">
      <w:pPr>
        <w:ind w:rightChars="-66" w:right="-132" w:firstLineChars="2880" w:firstLine="5184"/>
        <w:jc w:val="right"/>
        <w:rPr>
          <w:rFonts w:ascii="Arial Unicode MS" w:hAnsi="Arial Unicode MS"/>
        </w:rPr>
      </w:pPr>
      <w:r>
        <w:rPr>
          <w:rFonts w:hint="eastAsia"/>
          <w:color w:val="808000"/>
          <w:sz w:val="18"/>
          <w:szCs w:val="20"/>
        </w:rPr>
        <w:t>（建議使用工具列</w:t>
      </w:r>
      <w:r w:rsidR="004D44ED">
        <w:rPr>
          <w:rFonts w:hint="eastAsia"/>
          <w:color w:val="808000"/>
          <w:sz w:val="18"/>
          <w:szCs w:val="20"/>
        </w:rPr>
        <w:t>--</w:t>
      </w:r>
      <w:r w:rsidR="004D44ED">
        <w:rPr>
          <w:rFonts w:hint="eastAsia"/>
          <w:color w:val="808000"/>
          <w:sz w:val="18"/>
          <w:szCs w:val="20"/>
        </w:rPr>
        <w:t>〉檢視</w:t>
      </w:r>
      <w:r w:rsidR="004D44ED">
        <w:rPr>
          <w:rFonts w:hint="eastAsia"/>
          <w:color w:val="808000"/>
          <w:sz w:val="18"/>
          <w:szCs w:val="20"/>
        </w:rPr>
        <w:t>--</w:t>
      </w:r>
      <w:r w:rsidR="004D44ED">
        <w:rPr>
          <w:rFonts w:hint="eastAsia"/>
          <w:color w:val="808000"/>
          <w:sz w:val="18"/>
          <w:szCs w:val="20"/>
        </w:rPr>
        <w:t>〉文件引導模式</w:t>
      </w:r>
      <w:r w:rsidR="004D44ED">
        <w:rPr>
          <w:rFonts w:hint="eastAsia"/>
          <w:color w:val="808000"/>
          <w:sz w:val="18"/>
          <w:szCs w:val="20"/>
        </w:rPr>
        <w:t>/</w:t>
      </w:r>
      <w:r w:rsidR="004D44ED">
        <w:rPr>
          <w:rFonts w:hint="eastAsia"/>
          <w:color w:val="808000"/>
          <w:sz w:val="18"/>
          <w:szCs w:val="20"/>
        </w:rPr>
        <w:t>功能窗格）</w:t>
      </w:r>
    </w:p>
    <w:tbl>
      <w:tblPr>
        <w:tblW w:w="5073" w:type="pct"/>
        <w:tblCellSpacing w:w="0" w:type="dxa"/>
        <w:tblInd w:w="15" w:type="dxa"/>
        <w:tblCellMar>
          <w:left w:w="0" w:type="dxa"/>
          <w:right w:w="0" w:type="dxa"/>
        </w:tblCellMar>
        <w:tblLook w:val="0000" w:firstRow="0" w:lastRow="0" w:firstColumn="0" w:lastColumn="0" w:noHBand="0" w:noVBand="0"/>
      </w:tblPr>
      <w:tblGrid>
        <w:gridCol w:w="1260"/>
        <w:gridCol w:w="4846"/>
        <w:gridCol w:w="3960"/>
      </w:tblGrid>
      <w:tr w:rsidR="004D44ED" w:rsidRPr="00781DB0" w14:paraId="669EAA8D" w14:textId="77777777" w:rsidTr="00CA1DCF">
        <w:trPr>
          <w:cantSplit/>
          <w:trHeight w:val="750"/>
          <w:tblCellSpacing w:w="0" w:type="dxa"/>
        </w:trPr>
        <w:tc>
          <w:tcPr>
            <w:tcW w:w="626" w:type="pct"/>
            <w:tcBorders>
              <w:top w:val="nil"/>
              <w:left w:val="nil"/>
              <w:bottom w:val="nil"/>
              <w:right w:val="nil"/>
            </w:tcBorders>
            <w:shd w:val="clear" w:color="auto" w:fill="CC3300"/>
            <w:vAlign w:val="center"/>
          </w:tcPr>
          <w:p w14:paraId="0180C85B" w14:textId="77777777" w:rsidR="004D44ED" w:rsidRPr="00781DB0" w:rsidRDefault="004D44ED" w:rsidP="00AE03A9">
            <w:pPr>
              <w:ind w:leftChars="-6" w:left="-12"/>
              <w:jc w:val="center"/>
              <w:rPr>
                <w:rFonts w:ascii="Arial Unicode MS" w:hAnsi="Arial Unicode MS"/>
                <w:b/>
                <w:bCs/>
                <w:color w:val="FFFFFF"/>
                <w:sz w:val="22"/>
              </w:rPr>
            </w:pPr>
            <w:r w:rsidRPr="005935BD">
              <w:rPr>
                <w:rFonts w:ascii="新細明體" w:hAnsi="新細明體"/>
                <w:b/>
                <w:bCs/>
                <w:color w:val="FFFFFF"/>
                <w:sz w:val="18"/>
              </w:rPr>
              <w:t>法規名稱</w:t>
            </w:r>
          </w:p>
        </w:tc>
        <w:tc>
          <w:tcPr>
            <w:tcW w:w="2407" w:type="pct"/>
            <w:tcBorders>
              <w:top w:val="nil"/>
              <w:left w:val="nil"/>
              <w:bottom w:val="nil"/>
              <w:right w:val="nil"/>
            </w:tcBorders>
            <w:shd w:val="clear" w:color="auto" w:fill="FFFAE5"/>
            <w:vAlign w:val="center"/>
          </w:tcPr>
          <w:p w14:paraId="44930B1F" w14:textId="77777777" w:rsidR="004D44ED" w:rsidRPr="00781DB0" w:rsidRDefault="004D44ED" w:rsidP="00781DB0">
            <w:pPr>
              <w:jc w:val="center"/>
              <w:rPr>
                <w:rFonts w:eastAsia="標楷體"/>
                <w:bCs/>
                <w:shadow/>
                <w:sz w:val="32"/>
              </w:rPr>
            </w:pPr>
            <w:r w:rsidRPr="005935BD">
              <w:rPr>
                <w:rFonts w:eastAsia="標楷體" w:hint="eastAsia"/>
                <w:shadow/>
                <w:sz w:val="30"/>
              </w:rPr>
              <w:t>環境用藥管理法</w:t>
            </w:r>
          </w:p>
        </w:tc>
        <w:tc>
          <w:tcPr>
            <w:tcW w:w="1967" w:type="pct"/>
            <w:tcBorders>
              <w:top w:val="nil"/>
              <w:left w:val="nil"/>
              <w:bottom w:val="nil"/>
              <w:right w:val="nil"/>
            </w:tcBorders>
            <w:shd w:val="clear" w:color="auto" w:fill="FFFAE5"/>
            <w:vAlign w:val="center"/>
          </w:tcPr>
          <w:p w14:paraId="581E89B7" w14:textId="77777777" w:rsidR="004D44ED" w:rsidRPr="00C8739E" w:rsidRDefault="004D44ED" w:rsidP="00AE03A9">
            <w:pPr>
              <w:ind w:leftChars="-6" w:left="-12"/>
              <w:jc w:val="both"/>
              <w:rPr>
                <w:rFonts w:ascii="Arial Unicode MS" w:hAnsi="Arial Unicode MS"/>
                <w:color w:val="800000"/>
              </w:rPr>
            </w:pPr>
            <w:r w:rsidRPr="00C8739E">
              <w:rPr>
                <w:rFonts w:ascii="Arial Unicode MS" w:hAnsi="Arial Unicode MS"/>
                <w:color w:val="800000"/>
              </w:rPr>
              <w:t>【</w:t>
            </w:r>
            <w:r w:rsidRPr="0093797B">
              <w:rPr>
                <w:rFonts w:ascii="Arial Unicode MS" w:hAnsi="Arial Unicode MS" w:hint="eastAsia"/>
                <w:color w:val="800000"/>
              </w:rPr>
              <w:t>修正</w:t>
            </w:r>
            <w:r w:rsidRPr="0093797B">
              <w:rPr>
                <w:rFonts w:ascii="Arial Unicode MS" w:hAnsi="Arial Unicode MS"/>
                <w:color w:val="800000"/>
              </w:rPr>
              <w:t>日期</w:t>
            </w:r>
            <w:r w:rsidRPr="00C8739E">
              <w:rPr>
                <w:rFonts w:ascii="Arial Unicode MS" w:hAnsi="Arial Unicode MS"/>
                <w:color w:val="800000"/>
              </w:rPr>
              <w:t>】</w:t>
            </w:r>
            <w:r w:rsidRPr="00C8739E">
              <w:rPr>
                <w:rFonts w:ascii="Arial Unicode MS" w:hAnsi="Arial Unicode MS" w:hint="eastAsia"/>
                <w:color w:val="800000"/>
              </w:rPr>
              <w:t>民國</w:t>
            </w:r>
            <w:r>
              <w:rPr>
                <w:rFonts w:ascii="Arial Unicode MS" w:hAnsi="Arial Unicode MS" w:hint="eastAsia"/>
                <w:color w:val="800000"/>
              </w:rPr>
              <w:t>105</w:t>
            </w:r>
            <w:r w:rsidRPr="00C8739E">
              <w:rPr>
                <w:rFonts w:ascii="Arial Unicode MS" w:hAnsi="Arial Unicode MS"/>
                <w:color w:val="800000"/>
              </w:rPr>
              <w:t>年</w:t>
            </w:r>
            <w:r>
              <w:rPr>
                <w:rFonts w:ascii="Arial Unicode MS" w:hAnsi="Arial Unicode MS" w:hint="eastAsia"/>
                <w:color w:val="800000"/>
              </w:rPr>
              <w:t>11</w:t>
            </w:r>
            <w:r w:rsidRPr="00C8739E">
              <w:rPr>
                <w:rFonts w:ascii="Arial Unicode MS" w:hAnsi="Arial Unicode MS"/>
                <w:color w:val="800000"/>
              </w:rPr>
              <w:t>月</w:t>
            </w:r>
            <w:r w:rsidRPr="00C8739E">
              <w:rPr>
                <w:rFonts w:ascii="Arial Unicode MS" w:hAnsi="Arial Unicode MS" w:hint="eastAsia"/>
                <w:color w:val="800000"/>
              </w:rPr>
              <w:t>1</w:t>
            </w:r>
            <w:r>
              <w:rPr>
                <w:rFonts w:ascii="Arial Unicode MS" w:hAnsi="Arial Unicode MS" w:hint="eastAsia"/>
                <w:color w:val="800000"/>
              </w:rPr>
              <w:t>8</w:t>
            </w:r>
            <w:r w:rsidRPr="00C8739E">
              <w:rPr>
                <w:rFonts w:ascii="Arial Unicode MS" w:hAnsi="Arial Unicode MS"/>
                <w:color w:val="800000"/>
              </w:rPr>
              <w:t>日</w:t>
            </w:r>
          </w:p>
          <w:p w14:paraId="2696148A" w14:textId="77777777" w:rsidR="004D44ED" w:rsidRPr="00781DB0" w:rsidRDefault="004D44ED" w:rsidP="00AE03A9">
            <w:pPr>
              <w:ind w:leftChars="-6" w:left="-12"/>
              <w:jc w:val="both"/>
              <w:rPr>
                <w:rFonts w:ascii="Arial Unicode MS" w:hAnsi="Arial Unicode MS"/>
                <w:color w:val="800000"/>
              </w:rPr>
            </w:pPr>
            <w:r w:rsidRPr="00C8739E">
              <w:rPr>
                <w:rFonts w:ascii="Arial Unicode MS" w:hAnsi="Arial Unicode MS"/>
                <w:color w:val="800000"/>
              </w:rPr>
              <w:t>【</w:t>
            </w:r>
            <w:r w:rsidRPr="00F67E9C">
              <w:rPr>
                <w:rFonts w:ascii="Arial Unicode MS" w:hAnsi="Arial Unicode MS" w:hint="eastAsia"/>
                <w:color w:val="800000"/>
              </w:rPr>
              <w:t>公布日期</w:t>
            </w:r>
            <w:r w:rsidRPr="00C8739E">
              <w:rPr>
                <w:rFonts w:ascii="Arial Unicode MS" w:hAnsi="Arial Unicode MS"/>
                <w:color w:val="800000"/>
              </w:rPr>
              <w:t>】</w:t>
            </w:r>
            <w:r w:rsidRPr="00C8739E">
              <w:rPr>
                <w:rFonts w:ascii="Arial Unicode MS" w:hAnsi="Arial Unicode MS" w:hint="eastAsia"/>
                <w:color w:val="800000"/>
              </w:rPr>
              <w:t>民國</w:t>
            </w:r>
            <w:r>
              <w:rPr>
                <w:rFonts w:ascii="Arial Unicode MS" w:hAnsi="Arial Unicode MS" w:hint="eastAsia"/>
                <w:color w:val="800000"/>
              </w:rPr>
              <w:t>105</w:t>
            </w:r>
            <w:r w:rsidRPr="00C8739E">
              <w:rPr>
                <w:rFonts w:ascii="Arial Unicode MS" w:hAnsi="Arial Unicode MS"/>
                <w:color w:val="800000"/>
              </w:rPr>
              <w:t>年</w:t>
            </w:r>
            <w:r>
              <w:rPr>
                <w:rFonts w:ascii="Arial Unicode MS" w:hAnsi="Arial Unicode MS" w:hint="eastAsia"/>
                <w:color w:val="800000"/>
              </w:rPr>
              <w:t>12</w:t>
            </w:r>
            <w:r w:rsidRPr="00C8739E">
              <w:rPr>
                <w:rFonts w:ascii="Arial Unicode MS" w:hAnsi="Arial Unicode MS"/>
                <w:color w:val="800000"/>
              </w:rPr>
              <w:t>月</w:t>
            </w:r>
            <w:r>
              <w:rPr>
                <w:rFonts w:ascii="Arial Unicode MS" w:hAnsi="Arial Unicode MS" w:hint="eastAsia"/>
                <w:color w:val="800000"/>
              </w:rPr>
              <w:t>7</w:t>
            </w:r>
            <w:r w:rsidRPr="00C8739E">
              <w:rPr>
                <w:rFonts w:ascii="Arial Unicode MS" w:hAnsi="Arial Unicode MS"/>
                <w:color w:val="800000"/>
              </w:rPr>
              <w:t>日</w:t>
            </w:r>
          </w:p>
        </w:tc>
      </w:tr>
    </w:tbl>
    <w:p w14:paraId="7001DACE" w14:textId="77777777" w:rsidR="004D44ED" w:rsidRPr="00781DB0" w:rsidRDefault="004D44ED" w:rsidP="00CA1DCF">
      <w:pPr>
        <w:jc w:val="center"/>
        <w:rPr>
          <w:rFonts w:ascii="Arial Unicode MS" w:hAnsi="Arial Unicode MS"/>
          <w:b/>
          <w:bCs/>
          <w:color w:val="800000"/>
        </w:rPr>
      </w:pPr>
      <w:hyperlink r:id="rId12" w:anchor="a環境用藥管理法" w:history="1">
        <w:r>
          <w:rPr>
            <w:rStyle w:val="a3"/>
            <w:rFonts w:ascii="Arial Unicode MS" w:hAnsi="Arial Unicode MS" w:hint="eastAsia"/>
            <w:sz w:val="18"/>
          </w:rPr>
          <w:t>相關子法</w:t>
        </w:r>
      </w:hyperlink>
      <w:r>
        <w:rPr>
          <w:rFonts w:ascii="Arial Unicode MS" w:hAnsi="Arial Unicode MS" w:hint="eastAsia"/>
          <w:b/>
          <w:color w:val="5F5F5F"/>
          <w:sz w:val="18"/>
        </w:rPr>
        <w:t>〉〉</w:t>
      </w:r>
      <w:hyperlink r:id="rId13" w:anchor="環境用藥管理法"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Pr>
          <w:rFonts w:ascii="Arial Unicode MS" w:hAnsi="Arial Unicode MS" w:hint="eastAsia"/>
          <w:b/>
          <w:color w:val="5F5F5F"/>
          <w:sz w:val="18"/>
        </w:rPr>
        <w:t>〉〉</w:t>
      </w:r>
      <w:hyperlink r:id="rId14" w:tgtFrame="_blank" w:history="1">
        <w:r w:rsidRPr="007E576E">
          <w:rPr>
            <w:rStyle w:val="a3"/>
            <w:rFonts w:hint="eastAsia"/>
            <w:sz w:val="18"/>
          </w:rPr>
          <w:t>線上網頁版</w:t>
        </w:r>
      </w:hyperlink>
      <w:r>
        <w:rPr>
          <w:rFonts w:ascii="Arial Unicode MS" w:hAnsi="Arial Unicode MS" w:hint="eastAsia"/>
          <w:b/>
          <w:color w:val="5F5F5F"/>
          <w:sz w:val="18"/>
        </w:rPr>
        <w:t>〉〉</w:t>
      </w:r>
    </w:p>
    <w:p w14:paraId="12340D25" w14:textId="77777777" w:rsidR="004D44ED" w:rsidRPr="002C45BA" w:rsidRDefault="004D44ED" w:rsidP="002C45BA">
      <w:pPr>
        <w:pStyle w:val="1"/>
        <w:rPr>
          <w:color w:val="990000"/>
        </w:rPr>
      </w:pPr>
      <w:r w:rsidRPr="002C45BA">
        <w:rPr>
          <w:color w:val="990000"/>
        </w:rPr>
        <w:t>【</w:t>
      </w:r>
      <w:r w:rsidRPr="002C45BA">
        <w:rPr>
          <w:rFonts w:hint="eastAsia"/>
          <w:color w:val="990000"/>
        </w:rPr>
        <w:t>法規沿革</w:t>
      </w:r>
      <w:r w:rsidRPr="002C45BA">
        <w:rPr>
          <w:color w:val="990000"/>
        </w:rPr>
        <w:t>】</w:t>
      </w:r>
    </w:p>
    <w:p w14:paraId="71E9051A" w14:textId="77777777" w:rsidR="004D44ED" w:rsidRPr="00781DB0" w:rsidRDefault="004D44ED">
      <w:pPr>
        <w:ind w:left="181"/>
        <w:rPr>
          <w:rFonts w:ascii="Arial Unicode MS" w:hAnsi="Arial Unicode MS"/>
          <w:color w:val="666699"/>
          <w:sz w:val="18"/>
        </w:rPr>
      </w:pPr>
      <w:r w:rsidRPr="00BC2DC6">
        <w:rPr>
          <w:rFonts w:ascii="Arial Unicode MS" w:hAnsi="Arial Unicode MS"/>
          <w:b/>
          <w:color w:val="666699"/>
          <w:sz w:val="18"/>
        </w:rPr>
        <w:t>1</w:t>
      </w:r>
      <w:r>
        <w:rPr>
          <w:rFonts w:ascii="Arial Unicode MS" w:hAnsi="Arial Unicode MS" w:hint="eastAsia"/>
          <w:b/>
          <w:color w:val="666699"/>
          <w:sz w:val="18"/>
        </w:rPr>
        <w:t>‧</w:t>
      </w:r>
      <w:r w:rsidRPr="00781DB0">
        <w:rPr>
          <w:rFonts w:ascii="Arial Unicode MS" w:hAnsi="Arial Unicode MS"/>
          <w:color w:val="666699"/>
          <w:sz w:val="18"/>
        </w:rPr>
        <w:t>中華民國八十六年十一月十日總統</w:t>
      </w:r>
      <w:r>
        <w:rPr>
          <w:rFonts w:ascii="Arial Unicode MS" w:hAnsi="Arial Unicode MS"/>
          <w:color w:val="666699"/>
          <w:sz w:val="18"/>
        </w:rPr>
        <w:t>（</w:t>
      </w:r>
      <w:r w:rsidRPr="00781DB0">
        <w:rPr>
          <w:rFonts w:ascii="Arial Unicode MS" w:hAnsi="Arial Unicode MS"/>
          <w:color w:val="666699"/>
          <w:sz w:val="18"/>
        </w:rPr>
        <w:t>86</w:t>
      </w:r>
      <w:r>
        <w:rPr>
          <w:rFonts w:ascii="Arial Unicode MS" w:hAnsi="Arial Unicode MS"/>
          <w:color w:val="666699"/>
          <w:sz w:val="18"/>
        </w:rPr>
        <w:t>）</w:t>
      </w:r>
      <w:r w:rsidRPr="00781DB0">
        <w:rPr>
          <w:rFonts w:ascii="Arial Unicode MS" w:hAnsi="Arial Unicode MS"/>
          <w:color w:val="666699"/>
          <w:sz w:val="18"/>
        </w:rPr>
        <w:t>華總</w:t>
      </w:r>
      <w:r w:rsidRPr="00781DB0">
        <w:rPr>
          <w:rFonts w:ascii="Arial Unicode MS" w:hAnsi="Arial Unicode MS" w:hint="eastAsia"/>
          <w:color w:val="666699"/>
        </w:rPr>
        <w:t>一</w:t>
      </w:r>
      <w:r w:rsidRPr="00781DB0">
        <w:rPr>
          <w:rFonts w:ascii="Arial Unicode MS" w:hAnsi="Arial Unicode MS"/>
          <w:color w:val="666699"/>
          <w:sz w:val="18"/>
        </w:rPr>
        <w:t>義字第</w:t>
      </w:r>
      <w:r w:rsidRPr="00781DB0">
        <w:rPr>
          <w:rFonts w:ascii="Arial Unicode MS" w:hAnsi="Arial Unicode MS"/>
          <w:color w:val="666699"/>
          <w:sz w:val="18"/>
        </w:rPr>
        <w:t>8600241460</w:t>
      </w:r>
      <w:r w:rsidRPr="00781DB0">
        <w:rPr>
          <w:rFonts w:ascii="Arial Unicode MS" w:hAnsi="Arial Unicode MS"/>
          <w:color w:val="666699"/>
          <w:sz w:val="18"/>
        </w:rPr>
        <w:t>號令制定公布全文</w:t>
      </w:r>
      <w:r w:rsidRPr="00781DB0">
        <w:rPr>
          <w:rFonts w:ascii="Arial Unicode MS" w:hAnsi="Arial Unicode MS"/>
          <w:color w:val="666699"/>
          <w:sz w:val="18"/>
        </w:rPr>
        <w:t>56</w:t>
      </w:r>
      <w:r w:rsidRPr="00781DB0">
        <w:rPr>
          <w:rFonts w:ascii="Arial Unicode MS" w:hAnsi="Arial Unicode MS"/>
          <w:color w:val="666699"/>
          <w:sz w:val="18"/>
        </w:rPr>
        <w:t>條</w:t>
      </w:r>
    </w:p>
    <w:p w14:paraId="5DBE89FF" w14:textId="77777777" w:rsidR="00306C18" w:rsidRDefault="004D44ED" w:rsidP="00306C18">
      <w:pPr>
        <w:ind w:left="181"/>
        <w:rPr>
          <w:rFonts w:ascii="Arial Unicode MS" w:hAnsi="Arial Unicode MS"/>
          <w:color w:val="666699"/>
          <w:sz w:val="18"/>
        </w:rPr>
      </w:pPr>
      <w:r w:rsidRPr="00BC2DC6">
        <w:rPr>
          <w:rFonts w:ascii="Arial Unicode MS" w:hAnsi="Arial Unicode MS"/>
          <w:b/>
          <w:color w:val="666699"/>
          <w:sz w:val="18"/>
        </w:rPr>
        <w:t>2</w:t>
      </w:r>
      <w:r>
        <w:rPr>
          <w:rFonts w:ascii="Arial Unicode MS" w:hAnsi="Arial Unicode MS" w:hint="eastAsia"/>
          <w:b/>
          <w:color w:val="666699"/>
          <w:sz w:val="18"/>
        </w:rPr>
        <w:t>‧</w:t>
      </w:r>
      <w:r w:rsidRPr="00781DB0">
        <w:rPr>
          <w:rFonts w:ascii="Arial Unicode MS" w:hAnsi="Arial Unicode MS"/>
          <w:color w:val="666699"/>
          <w:sz w:val="18"/>
        </w:rPr>
        <w:t>中華民國八十八年十二月二十二日總統</w:t>
      </w:r>
      <w:r>
        <w:rPr>
          <w:rFonts w:ascii="Arial Unicode MS" w:hAnsi="Arial Unicode MS"/>
          <w:color w:val="666699"/>
          <w:sz w:val="18"/>
        </w:rPr>
        <w:t>（</w:t>
      </w:r>
      <w:r w:rsidRPr="00781DB0">
        <w:rPr>
          <w:rFonts w:ascii="Arial Unicode MS" w:hAnsi="Arial Unicode MS"/>
          <w:color w:val="666699"/>
          <w:sz w:val="18"/>
        </w:rPr>
        <w:t>88</w:t>
      </w:r>
      <w:r>
        <w:rPr>
          <w:rFonts w:ascii="Arial Unicode MS" w:hAnsi="Arial Unicode MS"/>
          <w:color w:val="666699"/>
          <w:sz w:val="18"/>
        </w:rPr>
        <w:t>）</w:t>
      </w:r>
      <w:r w:rsidRPr="00781DB0">
        <w:rPr>
          <w:rFonts w:ascii="Arial Unicode MS" w:hAnsi="Arial Unicode MS"/>
          <w:color w:val="666699"/>
          <w:sz w:val="18"/>
        </w:rPr>
        <w:t>華總</w:t>
      </w:r>
      <w:r w:rsidRPr="00781DB0">
        <w:rPr>
          <w:rFonts w:ascii="Arial Unicode MS" w:hAnsi="Arial Unicode MS" w:hint="eastAsia"/>
          <w:color w:val="666699"/>
        </w:rPr>
        <w:t>一</w:t>
      </w:r>
      <w:r w:rsidRPr="00781DB0">
        <w:rPr>
          <w:rFonts w:ascii="Arial Unicode MS" w:hAnsi="Arial Unicode MS"/>
          <w:color w:val="666699"/>
          <w:sz w:val="18"/>
        </w:rPr>
        <w:t>義字第</w:t>
      </w:r>
      <w:r w:rsidRPr="00781DB0">
        <w:rPr>
          <w:rFonts w:ascii="Arial Unicode MS" w:hAnsi="Arial Unicode MS"/>
          <w:color w:val="666699"/>
          <w:sz w:val="18"/>
        </w:rPr>
        <w:t>8800303480</w:t>
      </w:r>
      <w:r w:rsidRPr="00781DB0">
        <w:rPr>
          <w:rFonts w:ascii="Arial Unicode MS" w:hAnsi="Arial Unicode MS"/>
          <w:color w:val="666699"/>
          <w:sz w:val="18"/>
        </w:rPr>
        <w:t>號令修正公布第</w:t>
      </w:r>
      <w:r w:rsidRPr="00781DB0">
        <w:rPr>
          <w:rFonts w:ascii="Arial Unicode MS" w:hAnsi="Arial Unicode MS"/>
          <w:color w:val="666699"/>
          <w:sz w:val="18"/>
        </w:rPr>
        <w:t>2</w:t>
      </w:r>
      <w:r w:rsidRPr="00781DB0">
        <w:rPr>
          <w:rFonts w:ascii="Arial Unicode MS" w:hAnsi="Arial Unicode MS"/>
          <w:color w:val="666699"/>
          <w:sz w:val="18"/>
        </w:rPr>
        <w:t>、</w:t>
      </w:r>
      <w:r w:rsidRPr="00781DB0">
        <w:rPr>
          <w:rFonts w:ascii="Arial Unicode MS" w:hAnsi="Arial Unicode MS"/>
          <w:color w:val="666699"/>
          <w:sz w:val="18"/>
        </w:rPr>
        <w:t>9</w:t>
      </w:r>
      <w:r w:rsidRPr="00781DB0">
        <w:rPr>
          <w:rFonts w:ascii="Arial Unicode MS" w:hAnsi="Arial Unicode MS"/>
          <w:color w:val="666699"/>
          <w:sz w:val="18"/>
        </w:rPr>
        <w:t>、</w:t>
      </w:r>
      <w:r w:rsidRPr="00781DB0">
        <w:rPr>
          <w:rFonts w:ascii="Arial Unicode MS" w:hAnsi="Arial Unicode MS"/>
          <w:color w:val="666699"/>
          <w:sz w:val="18"/>
        </w:rPr>
        <w:t>19</w:t>
      </w:r>
      <w:r w:rsidRPr="00781DB0">
        <w:rPr>
          <w:rFonts w:ascii="Arial Unicode MS" w:hAnsi="Arial Unicode MS"/>
          <w:color w:val="666699"/>
          <w:sz w:val="18"/>
        </w:rPr>
        <w:t>、</w:t>
      </w:r>
      <w:r w:rsidRPr="00781DB0">
        <w:rPr>
          <w:rFonts w:ascii="Arial Unicode MS" w:hAnsi="Arial Unicode MS"/>
          <w:color w:val="666699"/>
          <w:sz w:val="18"/>
        </w:rPr>
        <w:t>31</w:t>
      </w:r>
      <w:r w:rsidRPr="00781DB0">
        <w:rPr>
          <w:rFonts w:ascii="Arial Unicode MS" w:hAnsi="Arial Unicode MS"/>
          <w:color w:val="666699"/>
          <w:sz w:val="18"/>
        </w:rPr>
        <w:t>、</w:t>
      </w:r>
      <w:r w:rsidRPr="00781DB0">
        <w:rPr>
          <w:rFonts w:ascii="Arial Unicode MS" w:hAnsi="Arial Unicode MS"/>
          <w:color w:val="666699"/>
          <w:sz w:val="18"/>
        </w:rPr>
        <w:t>36</w:t>
      </w:r>
      <w:r w:rsidRPr="00781DB0">
        <w:rPr>
          <w:rFonts w:ascii="Arial Unicode MS" w:hAnsi="Arial Unicode MS"/>
          <w:color w:val="666699"/>
          <w:sz w:val="18"/>
        </w:rPr>
        <w:t>、</w:t>
      </w:r>
      <w:r w:rsidRPr="00781DB0">
        <w:rPr>
          <w:rFonts w:ascii="Arial Unicode MS" w:hAnsi="Arial Unicode MS"/>
          <w:color w:val="666699"/>
          <w:sz w:val="18"/>
        </w:rPr>
        <w:t>48</w:t>
      </w:r>
      <w:r w:rsidRPr="00781DB0">
        <w:rPr>
          <w:rFonts w:ascii="Arial Unicode MS" w:hAnsi="Arial Unicode MS"/>
          <w:color w:val="666699"/>
          <w:sz w:val="18"/>
        </w:rPr>
        <w:t>條條文</w:t>
      </w:r>
    </w:p>
    <w:p w14:paraId="2485804B" w14:textId="7BC8B46C" w:rsidR="004D44ED" w:rsidRPr="00781DB0" w:rsidRDefault="004D44ED" w:rsidP="00306C18">
      <w:pPr>
        <w:ind w:left="181"/>
        <w:rPr>
          <w:rFonts w:ascii="Arial Unicode MS" w:hAnsi="Arial Unicode MS"/>
          <w:color w:val="666699"/>
          <w:sz w:val="18"/>
        </w:rPr>
      </w:pPr>
      <w:r w:rsidRPr="00BC2DC6">
        <w:rPr>
          <w:rFonts w:ascii="Arial Unicode MS" w:hAnsi="Arial Unicode MS" w:hint="eastAsia"/>
          <w:b/>
          <w:color w:val="666699"/>
          <w:sz w:val="18"/>
        </w:rPr>
        <w:t>3</w:t>
      </w:r>
      <w:r>
        <w:rPr>
          <w:rFonts w:ascii="Arial Unicode MS" w:hAnsi="Arial Unicode MS" w:hint="eastAsia"/>
          <w:b/>
          <w:color w:val="666699"/>
          <w:sz w:val="18"/>
        </w:rPr>
        <w:t>‧</w:t>
      </w:r>
      <w:r w:rsidRPr="00781DB0">
        <w:rPr>
          <w:rFonts w:ascii="Arial Unicode MS" w:hAnsi="Arial Unicode MS" w:hint="eastAsia"/>
          <w:color w:val="666699"/>
          <w:sz w:val="18"/>
        </w:rPr>
        <w:t>中華民國九十二年一月八日華總一義字第</w:t>
      </w:r>
      <w:r w:rsidRPr="00781DB0">
        <w:rPr>
          <w:rFonts w:ascii="Arial Unicode MS" w:hAnsi="Arial Unicode MS" w:hint="eastAsia"/>
          <w:color w:val="666699"/>
          <w:sz w:val="18"/>
        </w:rPr>
        <w:t>09100255750</w:t>
      </w:r>
      <w:r w:rsidRPr="00781DB0">
        <w:rPr>
          <w:rFonts w:ascii="Arial Unicode MS" w:hAnsi="Arial Unicode MS" w:hint="eastAsia"/>
          <w:color w:val="666699"/>
          <w:sz w:val="18"/>
        </w:rPr>
        <w:t>號</w:t>
      </w:r>
      <w:r w:rsidRPr="00781DB0">
        <w:rPr>
          <w:rFonts w:ascii="Arial Unicode MS" w:hAnsi="Arial Unicode MS"/>
          <w:color w:val="666699"/>
          <w:sz w:val="18"/>
        </w:rPr>
        <w:t>令</w:t>
      </w:r>
      <w:r w:rsidRPr="00781DB0">
        <w:rPr>
          <w:rFonts w:ascii="Arial Unicode MS" w:hAnsi="Arial Unicode MS" w:hint="eastAsia"/>
          <w:color w:val="666699"/>
          <w:sz w:val="18"/>
        </w:rPr>
        <w:t>增訂</w:t>
      </w:r>
      <w:r w:rsidRPr="00781DB0">
        <w:rPr>
          <w:rFonts w:ascii="Arial Unicode MS" w:hAnsi="Arial Unicode MS"/>
          <w:color w:val="666699"/>
          <w:sz w:val="18"/>
        </w:rPr>
        <w:t>第</w:t>
      </w:r>
      <w:hyperlink w:anchor="a32b1" w:history="1">
        <w:r w:rsidRPr="00781DB0">
          <w:rPr>
            <w:rStyle w:val="a3"/>
            <w:rFonts w:ascii="Arial Unicode MS" w:hAnsi="Arial Unicode MS" w:hint="eastAsia"/>
            <w:sz w:val="18"/>
          </w:rPr>
          <w:t>32-1</w:t>
        </w:r>
      </w:hyperlink>
      <w:r w:rsidRPr="00781DB0">
        <w:rPr>
          <w:rFonts w:ascii="Arial Unicode MS" w:hAnsi="Arial Unicode MS" w:hint="eastAsia"/>
          <w:color w:val="666699"/>
          <w:sz w:val="18"/>
        </w:rPr>
        <w:t>條文；並</w:t>
      </w:r>
      <w:r w:rsidRPr="00781DB0">
        <w:rPr>
          <w:rFonts w:ascii="Arial Unicode MS" w:hAnsi="Arial Unicode MS"/>
          <w:color w:val="666699"/>
          <w:sz w:val="18"/>
        </w:rPr>
        <w:t>修正</w:t>
      </w:r>
      <w:r w:rsidRPr="00781DB0">
        <w:rPr>
          <w:rFonts w:ascii="Arial Unicode MS" w:hAnsi="Arial Unicode MS" w:hint="eastAsia"/>
          <w:color w:val="666699"/>
          <w:sz w:val="18"/>
        </w:rPr>
        <w:t>第</w:t>
      </w:r>
      <w:hyperlink w:anchor="a13" w:history="1">
        <w:r w:rsidRPr="00781DB0">
          <w:rPr>
            <w:rStyle w:val="a3"/>
            <w:rFonts w:ascii="Arial Unicode MS" w:hAnsi="Arial Unicode MS" w:hint="eastAsia"/>
            <w:sz w:val="18"/>
          </w:rPr>
          <w:t>13</w:t>
        </w:r>
      </w:hyperlink>
      <w:r w:rsidRPr="00781DB0">
        <w:rPr>
          <w:rFonts w:ascii="Arial Unicode MS" w:hAnsi="Arial Unicode MS"/>
          <w:color w:val="666699"/>
          <w:sz w:val="18"/>
        </w:rPr>
        <w:t>、</w:t>
      </w:r>
      <w:hyperlink w:anchor="a16" w:history="1">
        <w:r w:rsidRPr="00781DB0">
          <w:rPr>
            <w:rStyle w:val="a3"/>
            <w:rFonts w:ascii="Arial Unicode MS" w:hAnsi="Arial Unicode MS" w:hint="eastAsia"/>
            <w:sz w:val="18"/>
          </w:rPr>
          <w:t>16</w:t>
        </w:r>
      </w:hyperlink>
      <w:r w:rsidRPr="00781DB0">
        <w:rPr>
          <w:rFonts w:ascii="Arial Unicode MS" w:hAnsi="Arial Unicode MS"/>
          <w:color w:val="666699"/>
          <w:sz w:val="18"/>
        </w:rPr>
        <w:t>、</w:t>
      </w:r>
      <w:hyperlink w:anchor="a45" w:history="1">
        <w:r w:rsidRPr="00781DB0">
          <w:rPr>
            <w:rStyle w:val="a3"/>
            <w:rFonts w:ascii="Arial Unicode MS" w:hAnsi="Arial Unicode MS" w:hint="eastAsia"/>
            <w:sz w:val="18"/>
          </w:rPr>
          <w:t>45</w:t>
        </w:r>
      </w:hyperlink>
      <w:r w:rsidRPr="00781DB0">
        <w:rPr>
          <w:rFonts w:ascii="Arial Unicode MS" w:hAnsi="Arial Unicode MS" w:hint="eastAsia"/>
          <w:color w:val="666699"/>
          <w:sz w:val="18"/>
        </w:rPr>
        <w:t>條條文</w:t>
      </w:r>
      <w:r w:rsidRPr="00BA24DC">
        <w:rPr>
          <w:rFonts w:ascii="Arial Unicode MS" w:hAnsi="Arial Unicode MS" w:hint="eastAsia"/>
          <w:b/>
          <w:color w:val="666699"/>
          <w:sz w:val="18"/>
        </w:rPr>
        <w:t>【</w:t>
      </w:r>
      <w:hyperlink w:anchor="_:::民國九十二年一月八日公布條文:::" w:history="1">
        <w:r w:rsidRPr="0024619F">
          <w:rPr>
            <w:rStyle w:val="a3"/>
            <w:rFonts w:ascii="Arial Unicode MS" w:hAnsi="Arial Unicode MS" w:hint="eastAsia"/>
            <w:sz w:val="18"/>
            <w:szCs w:val="18"/>
          </w:rPr>
          <w:t>原條文</w:t>
        </w:r>
      </w:hyperlink>
      <w:r w:rsidRPr="00BA24DC">
        <w:rPr>
          <w:rStyle w:val="a3"/>
          <w:rFonts w:ascii="Arial Unicode MS" w:hAnsi="Arial Unicode MS" w:hint="eastAsia"/>
          <w:color w:val="666699"/>
          <w:sz w:val="18"/>
          <w:szCs w:val="18"/>
          <w:u w:val="none"/>
        </w:rPr>
        <w:t>】</w:t>
      </w:r>
    </w:p>
    <w:p w14:paraId="30978E9F" w14:textId="77777777" w:rsidR="004D44ED" w:rsidRDefault="004D44ED" w:rsidP="00AE03A9">
      <w:pPr>
        <w:tabs>
          <w:tab w:val="right" w:pos="9921"/>
        </w:tabs>
        <w:ind w:leftChars="50" w:left="100" w:firstLineChars="50" w:firstLine="90"/>
        <w:jc w:val="both"/>
        <w:rPr>
          <w:rFonts w:ascii="Arial Unicode MS" w:hAnsi="Arial Unicode MS" w:cs="新細明體"/>
          <w:color w:val="666699"/>
          <w:sz w:val="18"/>
        </w:rPr>
      </w:pPr>
      <w:r w:rsidRPr="00BC2DC6">
        <w:rPr>
          <w:rFonts w:ascii="Arial Unicode MS" w:hAnsi="Arial Unicode MS"/>
          <w:b/>
          <w:color w:val="666699"/>
          <w:sz w:val="18"/>
        </w:rPr>
        <w:t>4</w:t>
      </w:r>
      <w:r>
        <w:rPr>
          <w:rFonts w:ascii="Arial Unicode MS" w:hAnsi="Arial Unicode MS" w:hint="eastAsia"/>
          <w:b/>
          <w:color w:val="666699"/>
          <w:sz w:val="18"/>
        </w:rPr>
        <w:t>‧</w:t>
      </w:r>
      <w:r w:rsidRPr="00781DB0">
        <w:rPr>
          <w:rFonts w:ascii="Arial Unicode MS" w:hAnsi="Arial Unicode MS"/>
          <w:color w:val="666699"/>
          <w:sz w:val="18"/>
        </w:rPr>
        <w:t>中華民國九十五年一月二十七日總統華總一義字第</w:t>
      </w:r>
      <w:r w:rsidRPr="00781DB0">
        <w:rPr>
          <w:rFonts w:ascii="Arial Unicode MS" w:hAnsi="Arial Unicode MS"/>
          <w:color w:val="666699"/>
          <w:sz w:val="18"/>
        </w:rPr>
        <w:t>09500011671</w:t>
      </w:r>
      <w:r w:rsidRPr="00781DB0">
        <w:rPr>
          <w:rFonts w:ascii="Arial Unicode MS" w:hAnsi="Arial Unicode MS"/>
          <w:color w:val="666699"/>
          <w:sz w:val="18"/>
        </w:rPr>
        <w:t>號令</w:t>
      </w:r>
      <w:r w:rsidRPr="00781DB0">
        <w:rPr>
          <w:rFonts w:ascii="Arial Unicode MS" w:hAnsi="Arial Unicode MS" w:cs="新細明體"/>
          <w:color w:val="666699"/>
          <w:sz w:val="18"/>
        </w:rPr>
        <w:t>修正公布全文</w:t>
      </w:r>
      <w:r w:rsidRPr="00781DB0">
        <w:rPr>
          <w:rFonts w:ascii="Arial Unicode MS" w:hAnsi="Arial Unicode MS" w:cs="新細明體"/>
          <w:color w:val="666699"/>
          <w:sz w:val="18"/>
        </w:rPr>
        <w:t>60</w:t>
      </w:r>
      <w:r w:rsidRPr="00781DB0">
        <w:rPr>
          <w:rFonts w:ascii="Arial Unicode MS" w:hAnsi="Arial Unicode MS" w:cs="新細明體"/>
          <w:color w:val="666699"/>
          <w:sz w:val="18"/>
        </w:rPr>
        <w:t>條；並自公布日施行</w:t>
      </w:r>
    </w:p>
    <w:p w14:paraId="41472747" w14:textId="77777777" w:rsidR="004D44ED" w:rsidRPr="00781DB0" w:rsidRDefault="004D44ED" w:rsidP="00AE03A9">
      <w:pPr>
        <w:tabs>
          <w:tab w:val="right" w:pos="9921"/>
        </w:tabs>
        <w:ind w:leftChars="50" w:left="100" w:firstLineChars="50" w:firstLine="90"/>
        <w:jc w:val="both"/>
        <w:rPr>
          <w:rFonts w:ascii="Arial Unicode MS" w:hAnsi="Arial Unicode MS" w:cs="新細明體"/>
          <w:color w:val="666699"/>
          <w:sz w:val="18"/>
        </w:rPr>
      </w:pPr>
      <w:r>
        <w:rPr>
          <w:rFonts w:ascii="Arial Unicode MS" w:hAnsi="Arial Unicode MS" w:hint="eastAsia"/>
          <w:b/>
          <w:color w:val="666699"/>
          <w:sz w:val="18"/>
        </w:rPr>
        <w:t>5</w:t>
      </w:r>
      <w:r>
        <w:rPr>
          <w:rFonts w:ascii="Arial Unicode MS" w:hAnsi="Arial Unicode MS" w:hint="eastAsia"/>
          <w:b/>
          <w:color w:val="666699"/>
          <w:sz w:val="18"/>
        </w:rPr>
        <w:t>‧</w:t>
      </w:r>
      <w:r w:rsidRPr="009743AB">
        <w:rPr>
          <w:rFonts w:ascii="Arial Unicode MS" w:hAnsi="Arial Unicode MS" w:cs="新細明體" w:hint="eastAsia"/>
          <w:color w:val="666699"/>
          <w:sz w:val="18"/>
        </w:rPr>
        <w:t>中華民國一百零五年十二月七日總統華總一義字第</w:t>
      </w:r>
      <w:r w:rsidRPr="009743AB">
        <w:rPr>
          <w:rFonts w:ascii="Arial Unicode MS" w:hAnsi="Arial Unicode MS" w:cs="新細明體" w:hint="eastAsia"/>
          <w:color w:val="666699"/>
          <w:sz w:val="18"/>
        </w:rPr>
        <w:t>10500150271</w:t>
      </w:r>
      <w:r w:rsidRPr="009743AB">
        <w:rPr>
          <w:rFonts w:ascii="Arial Unicode MS" w:hAnsi="Arial Unicode MS" w:cs="新細明體" w:hint="eastAsia"/>
          <w:color w:val="666699"/>
          <w:sz w:val="18"/>
        </w:rPr>
        <w:t>號令刪除公布</w:t>
      </w:r>
      <w:hyperlink w:anchor="b45" w:history="1">
        <w:r w:rsidRPr="009743AB">
          <w:rPr>
            <w:rStyle w:val="a3"/>
            <w:rFonts w:ascii="Arial Unicode MS" w:hAnsi="Arial Unicode MS" w:cs="新細明體" w:hint="eastAsia"/>
            <w:sz w:val="18"/>
          </w:rPr>
          <w:t>第</w:t>
        </w:r>
        <w:r w:rsidRPr="009743AB">
          <w:rPr>
            <w:rStyle w:val="a3"/>
            <w:rFonts w:ascii="Arial Unicode MS" w:hAnsi="Arial Unicode MS" w:cs="新細明體" w:hint="eastAsia"/>
            <w:sz w:val="18"/>
          </w:rPr>
          <w:t>45</w:t>
        </w:r>
        <w:r w:rsidRPr="009743AB">
          <w:rPr>
            <w:rStyle w:val="a3"/>
            <w:rFonts w:ascii="Arial Unicode MS" w:hAnsi="Arial Unicode MS" w:cs="新細明體" w:hint="eastAsia"/>
            <w:sz w:val="18"/>
          </w:rPr>
          <w:t>條</w:t>
        </w:r>
      </w:hyperlink>
      <w:r w:rsidRPr="009743AB">
        <w:rPr>
          <w:rFonts w:ascii="Arial Unicode MS" w:hAnsi="Arial Unicode MS" w:cs="新細明體" w:hint="eastAsia"/>
          <w:color w:val="666699"/>
          <w:sz w:val="18"/>
        </w:rPr>
        <w:t>條文</w:t>
      </w:r>
    </w:p>
    <w:p w14:paraId="61BAAD80" w14:textId="77777777" w:rsidR="004D44ED" w:rsidRPr="004D44ED" w:rsidRDefault="004D44ED" w:rsidP="00AE03A9"/>
    <w:p w14:paraId="519EF81E" w14:textId="77777777" w:rsidR="004D44ED" w:rsidRPr="002C45BA" w:rsidRDefault="004D44ED" w:rsidP="002C45BA">
      <w:pPr>
        <w:pStyle w:val="1"/>
        <w:rPr>
          <w:color w:val="990000"/>
        </w:rPr>
      </w:pPr>
      <w:bookmarkStart w:id="1" w:name="b章節索引"/>
      <w:bookmarkEnd w:id="1"/>
      <w:r w:rsidRPr="002C45BA">
        <w:rPr>
          <w:color w:val="990000"/>
        </w:rPr>
        <w:t>【</w:t>
      </w:r>
      <w:r w:rsidRPr="002C45BA">
        <w:rPr>
          <w:rFonts w:hint="eastAsia"/>
          <w:color w:val="990000"/>
        </w:rPr>
        <w:t>章節索引</w:t>
      </w:r>
      <w:r w:rsidRPr="002C45BA">
        <w:rPr>
          <w:color w:val="990000"/>
        </w:rPr>
        <w:t>】</w:t>
      </w:r>
    </w:p>
    <w:p w14:paraId="5AA170F6" w14:textId="77777777" w:rsidR="004D44ED" w:rsidRPr="005862F0" w:rsidRDefault="004D44ED" w:rsidP="00982817">
      <w:pPr>
        <w:ind w:left="180"/>
        <w:jc w:val="both"/>
        <w:rPr>
          <w:rFonts w:ascii="Arial Unicode MS" w:hAnsi="Arial Unicode MS"/>
          <w:color w:val="990000"/>
        </w:rPr>
      </w:pPr>
      <w:r w:rsidRPr="005862F0">
        <w:rPr>
          <w:rFonts w:ascii="Arial Unicode MS" w:hAnsi="Arial Unicode MS"/>
          <w:color w:val="990000"/>
        </w:rPr>
        <w:t xml:space="preserve">第一章　</w:t>
      </w:r>
      <w:hyperlink w:anchor="_第一章__總_則" w:history="1">
        <w:r w:rsidRPr="005862F0">
          <w:rPr>
            <w:rStyle w:val="a3"/>
          </w:rPr>
          <w:t>總則</w:t>
        </w:r>
      </w:hyperlink>
      <w:r w:rsidRPr="005862F0">
        <w:rPr>
          <w:rFonts w:ascii="Arial Unicode MS" w:hAnsi="Arial Unicode MS"/>
          <w:color w:val="990000"/>
        </w:rPr>
        <w:t xml:space="preserve">　</w:t>
      </w:r>
      <w:r w:rsidRPr="005862F0">
        <w:rPr>
          <w:rFonts w:ascii="Arial Unicode MS" w:hAnsi="Arial Unicode MS"/>
          <w:color w:val="990000"/>
        </w:rPr>
        <w:t>§1</w:t>
      </w:r>
    </w:p>
    <w:p w14:paraId="7E7773F1" w14:textId="77777777" w:rsidR="004D44ED" w:rsidRPr="005862F0" w:rsidRDefault="004D44ED" w:rsidP="00982817">
      <w:pPr>
        <w:ind w:left="180"/>
        <w:jc w:val="both"/>
        <w:rPr>
          <w:rFonts w:ascii="Arial Unicode MS" w:hAnsi="Arial Unicode MS"/>
          <w:color w:val="990000"/>
        </w:rPr>
      </w:pPr>
      <w:r w:rsidRPr="005862F0">
        <w:rPr>
          <w:rFonts w:ascii="Arial Unicode MS" w:hAnsi="Arial Unicode MS"/>
          <w:color w:val="990000"/>
        </w:rPr>
        <w:t xml:space="preserve">第二章　</w:t>
      </w:r>
      <w:hyperlink w:anchor="_第二章__登_記" w:history="1">
        <w:r w:rsidRPr="005862F0">
          <w:rPr>
            <w:rStyle w:val="a3"/>
          </w:rPr>
          <w:t>登記</w:t>
        </w:r>
      </w:hyperlink>
      <w:r w:rsidRPr="005862F0">
        <w:rPr>
          <w:rFonts w:ascii="Arial Unicode MS" w:hAnsi="Arial Unicode MS"/>
          <w:color w:val="990000"/>
        </w:rPr>
        <w:t xml:space="preserve">　</w:t>
      </w:r>
      <w:r w:rsidRPr="005862F0">
        <w:rPr>
          <w:rFonts w:ascii="Arial Unicode MS" w:hAnsi="Arial Unicode MS"/>
          <w:color w:val="990000"/>
        </w:rPr>
        <w:t>§9</w:t>
      </w:r>
    </w:p>
    <w:p w14:paraId="47A7D7F1" w14:textId="77777777" w:rsidR="004D44ED" w:rsidRPr="005862F0" w:rsidRDefault="004D44ED" w:rsidP="00982817">
      <w:pPr>
        <w:ind w:left="180"/>
        <w:jc w:val="both"/>
        <w:rPr>
          <w:rFonts w:ascii="Arial Unicode MS" w:hAnsi="Arial Unicode MS"/>
          <w:color w:val="990000"/>
        </w:rPr>
      </w:pPr>
      <w:r w:rsidRPr="005862F0">
        <w:rPr>
          <w:rFonts w:ascii="Arial Unicode MS" w:hAnsi="Arial Unicode MS"/>
          <w:color w:val="990000"/>
        </w:rPr>
        <w:t xml:space="preserve">第三章　</w:t>
      </w:r>
      <w:hyperlink w:anchor="_第三章__管_理" w:history="1">
        <w:r w:rsidRPr="005862F0">
          <w:rPr>
            <w:rStyle w:val="a3"/>
          </w:rPr>
          <w:t>管理</w:t>
        </w:r>
      </w:hyperlink>
      <w:r w:rsidRPr="005862F0">
        <w:rPr>
          <w:rFonts w:ascii="Arial Unicode MS" w:hAnsi="Arial Unicode MS"/>
          <w:color w:val="990000"/>
        </w:rPr>
        <w:t xml:space="preserve">　</w:t>
      </w:r>
      <w:r w:rsidRPr="005862F0">
        <w:rPr>
          <w:rFonts w:ascii="Arial Unicode MS" w:hAnsi="Arial Unicode MS"/>
          <w:color w:val="990000"/>
        </w:rPr>
        <w:t>§13</w:t>
      </w:r>
    </w:p>
    <w:p w14:paraId="0D1407E7" w14:textId="77777777" w:rsidR="004D44ED" w:rsidRPr="005862F0" w:rsidRDefault="004D44ED" w:rsidP="00982817">
      <w:pPr>
        <w:ind w:left="180"/>
        <w:jc w:val="both"/>
        <w:rPr>
          <w:rFonts w:ascii="Arial Unicode MS" w:hAnsi="Arial Unicode MS"/>
          <w:color w:val="990000"/>
        </w:rPr>
      </w:pPr>
      <w:r w:rsidRPr="005862F0">
        <w:rPr>
          <w:rFonts w:ascii="Arial Unicode MS" w:hAnsi="Arial Unicode MS"/>
          <w:color w:val="990000"/>
        </w:rPr>
        <w:t xml:space="preserve">第四章　</w:t>
      </w:r>
      <w:hyperlink w:anchor="_第四章__查驗及取締_1" w:history="1">
        <w:r w:rsidRPr="005862F0">
          <w:rPr>
            <w:rStyle w:val="a3"/>
          </w:rPr>
          <w:t>查驗及取締</w:t>
        </w:r>
      </w:hyperlink>
      <w:r w:rsidRPr="005862F0">
        <w:rPr>
          <w:rFonts w:ascii="Arial Unicode MS" w:hAnsi="Arial Unicode MS"/>
          <w:color w:val="990000"/>
        </w:rPr>
        <w:t xml:space="preserve">　</w:t>
      </w:r>
      <w:r w:rsidRPr="005862F0">
        <w:rPr>
          <w:rFonts w:ascii="Arial Unicode MS" w:hAnsi="Arial Unicode MS"/>
          <w:color w:val="990000"/>
        </w:rPr>
        <w:t>§34</w:t>
      </w:r>
    </w:p>
    <w:p w14:paraId="547FEA1B" w14:textId="77777777" w:rsidR="004D44ED" w:rsidRPr="005862F0" w:rsidRDefault="004D44ED" w:rsidP="00982817">
      <w:pPr>
        <w:ind w:left="180"/>
        <w:jc w:val="both"/>
        <w:rPr>
          <w:rFonts w:ascii="Arial Unicode MS" w:hAnsi="Arial Unicode MS"/>
          <w:color w:val="990000"/>
        </w:rPr>
      </w:pPr>
      <w:r w:rsidRPr="005862F0">
        <w:rPr>
          <w:rFonts w:ascii="Arial Unicode MS" w:hAnsi="Arial Unicode MS"/>
          <w:color w:val="990000"/>
        </w:rPr>
        <w:t xml:space="preserve">第五章　</w:t>
      </w:r>
      <w:hyperlink w:anchor="_第五章__罰_則" w:history="1">
        <w:r w:rsidRPr="005862F0">
          <w:rPr>
            <w:rStyle w:val="a3"/>
          </w:rPr>
          <w:t>罰則</w:t>
        </w:r>
      </w:hyperlink>
      <w:r w:rsidRPr="005862F0">
        <w:rPr>
          <w:rFonts w:ascii="Arial Unicode MS" w:hAnsi="Arial Unicode MS"/>
          <w:color w:val="990000"/>
        </w:rPr>
        <w:t xml:space="preserve">　</w:t>
      </w:r>
      <w:r w:rsidRPr="005862F0">
        <w:rPr>
          <w:rFonts w:ascii="Arial Unicode MS" w:hAnsi="Arial Unicode MS"/>
          <w:color w:val="990000"/>
        </w:rPr>
        <w:t>§42</w:t>
      </w:r>
    </w:p>
    <w:p w14:paraId="4A44E8B2" w14:textId="77777777" w:rsidR="004D44ED" w:rsidRPr="005862F0" w:rsidRDefault="004D44ED" w:rsidP="00982817">
      <w:pPr>
        <w:ind w:left="180"/>
        <w:jc w:val="both"/>
        <w:rPr>
          <w:rFonts w:ascii="Arial Unicode MS" w:hAnsi="Arial Unicode MS"/>
          <w:color w:val="990000"/>
        </w:rPr>
      </w:pPr>
      <w:r w:rsidRPr="005862F0">
        <w:rPr>
          <w:rFonts w:ascii="Arial Unicode MS" w:hAnsi="Arial Unicode MS"/>
          <w:color w:val="990000"/>
        </w:rPr>
        <w:t xml:space="preserve">第六章　</w:t>
      </w:r>
      <w:hyperlink w:anchor="_第六章_附則" w:history="1">
        <w:r w:rsidRPr="005862F0">
          <w:rPr>
            <w:rStyle w:val="a3"/>
          </w:rPr>
          <w:t>附則</w:t>
        </w:r>
      </w:hyperlink>
      <w:r w:rsidRPr="005862F0">
        <w:rPr>
          <w:rFonts w:ascii="Arial Unicode MS" w:hAnsi="Arial Unicode MS"/>
          <w:color w:val="990000"/>
        </w:rPr>
        <w:t xml:space="preserve">　</w:t>
      </w:r>
      <w:r w:rsidRPr="005862F0">
        <w:rPr>
          <w:rFonts w:ascii="Arial Unicode MS" w:hAnsi="Arial Unicode MS"/>
          <w:color w:val="990000"/>
        </w:rPr>
        <w:t>§55</w:t>
      </w:r>
    </w:p>
    <w:p w14:paraId="509FDB2A" w14:textId="77777777" w:rsidR="004D44ED" w:rsidRPr="00781DB0" w:rsidRDefault="004D44ED" w:rsidP="00982817">
      <w:pPr>
        <w:ind w:left="180"/>
        <w:jc w:val="both"/>
        <w:rPr>
          <w:rFonts w:ascii="Arial Unicode MS" w:hAnsi="Arial Unicode MS"/>
          <w:b/>
          <w:color w:val="993300"/>
        </w:rPr>
      </w:pPr>
    </w:p>
    <w:p w14:paraId="1FA7C6AE" w14:textId="02502043" w:rsidR="004D44ED" w:rsidRPr="002C45BA" w:rsidRDefault="004D44ED" w:rsidP="002C45BA">
      <w:pPr>
        <w:pStyle w:val="1"/>
        <w:rPr>
          <w:color w:val="990000"/>
          <w:sz w:val="18"/>
        </w:rPr>
      </w:pPr>
      <w:r>
        <w:rPr>
          <w:color w:val="990000"/>
        </w:rPr>
        <w:t>【法規內容】</w:t>
      </w:r>
    </w:p>
    <w:p w14:paraId="027DD4AF" w14:textId="77777777" w:rsidR="004D44ED" w:rsidRPr="002C45BA" w:rsidRDefault="004D44ED" w:rsidP="002C45BA">
      <w:pPr>
        <w:pStyle w:val="1"/>
      </w:pPr>
      <w:bookmarkStart w:id="2" w:name="_第一章__總_則"/>
      <w:bookmarkEnd w:id="2"/>
      <w:r w:rsidRPr="002C45BA">
        <w:t>第一章</w:t>
      </w:r>
      <w:r w:rsidRPr="002C45BA">
        <w:rPr>
          <w:rFonts w:hint="eastAsia"/>
        </w:rPr>
        <w:t xml:space="preserve">　　</w:t>
      </w:r>
      <w:r w:rsidRPr="002C45BA">
        <w:t>總</w:t>
      </w:r>
      <w:r w:rsidRPr="002C45BA">
        <w:rPr>
          <w:rFonts w:hint="eastAsia"/>
        </w:rPr>
        <w:t xml:space="preserve">　</w:t>
      </w:r>
      <w:r w:rsidRPr="002C45BA">
        <w:t>則</w:t>
      </w:r>
    </w:p>
    <w:p w14:paraId="0EB6073C" w14:textId="77777777" w:rsidR="004D44ED" w:rsidRDefault="004D44ED" w:rsidP="004D44ED">
      <w:pPr>
        <w:pStyle w:val="2"/>
        <w:spacing w:beforeLines="30" w:before="108" w:beforeAutospacing="0" w:afterLines="30" w:after="108" w:afterAutospacing="0"/>
      </w:pPr>
      <w:r>
        <w:t>第</w:t>
      </w:r>
      <w:r>
        <w:t>1</w:t>
      </w:r>
      <w:r>
        <w:t>條</w:t>
      </w:r>
      <w:r w:rsidRPr="006B3B98">
        <w:t>（立法目的</w:t>
      </w:r>
      <w:r>
        <w:t>）</w:t>
      </w:r>
    </w:p>
    <w:p w14:paraId="40536ED8" w14:textId="42CA848F" w:rsidR="00982817" w:rsidRPr="00781DB0" w:rsidRDefault="00B111C4" w:rsidP="00982817">
      <w:pPr>
        <w:ind w:left="119"/>
        <w:jc w:val="both"/>
        <w:rPr>
          <w:rFonts w:ascii="Arial Unicode MS" w:hAnsi="Arial Unicode MS" w:cs="新細明體"/>
          <w:color w:val="17365D"/>
        </w:rPr>
      </w:pPr>
      <w:r w:rsidRPr="002E1545">
        <w:rPr>
          <w:rFonts w:ascii="Calibri" w:hAnsi="Calibri"/>
          <w:color w:val="404040"/>
          <w:sz w:val="18"/>
          <w:szCs w:val="20"/>
        </w:rPr>
        <w:t>﹝</w:t>
      </w:r>
      <w:r w:rsidR="004D44ED" w:rsidRPr="00D71CCD">
        <w:rPr>
          <w:rFonts w:ascii="Calibri" w:hAnsi="Calibri"/>
          <w:color w:val="404040"/>
          <w:sz w:val="18"/>
          <w:szCs w:val="20"/>
        </w:rPr>
        <w:t>1</w:t>
      </w:r>
      <w:r w:rsidR="004D44ED" w:rsidRPr="00D71CCD">
        <w:rPr>
          <w:rFonts w:ascii="Calibri" w:hAnsi="Calibri"/>
          <w:color w:val="404040"/>
          <w:sz w:val="18"/>
          <w:szCs w:val="20"/>
        </w:rPr>
        <w:t>﹞</w:t>
      </w:r>
      <w:r w:rsidR="00982817" w:rsidRPr="00781DB0">
        <w:rPr>
          <w:rFonts w:ascii="Arial Unicode MS" w:hAnsi="Arial Unicode MS"/>
          <w:color w:val="17365D"/>
        </w:rPr>
        <w:t>為防止環境用藥之危害，維護人體健康，保護環境，特制定本法。</w:t>
      </w:r>
    </w:p>
    <w:p w14:paraId="617145AE" w14:textId="77777777" w:rsidR="004D44ED" w:rsidRDefault="00D94D69" w:rsidP="006B3B98">
      <w:pPr>
        <w:pStyle w:val="2"/>
        <w:rPr>
          <w:szCs w:val="20"/>
        </w:rPr>
      </w:pPr>
      <w:r>
        <w:t>第</w:t>
      </w:r>
      <w:r>
        <w:t>2</w:t>
      </w:r>
      <w:r>
        <w:t>條</w:t>
      </w:r>
      <w:r w:rsidR="00781DB0">
        <w:t>（</w:t>
      </w:r>
      <w:r w:rsidR="00982817" w:rsidRPr="00781DB0">
        <w:rPr>
          <w:szCs w:val="20"/>
        </w:rPr>
        <w:t>主管機關</w:t>
      </w:r>
      <w:r w:rsidR="004D44ED">
        <w:rPr>
          <w:szCs w:val="20"/>
        </w:rPr>
        <w:t>）</w:t>
      </w:r>
    </w:p>
    <w:p w14:paraId="5A909543" w14:textId="7A9C28B6" w:rsidR="00982817" w:rsidRPr="00781DB0" w:rsidRDefault="00B111C4" w:rsidP="00982817">
      <w:pPr>
        <w:ind w:left="119"/>
        <w:jc w:val="both"/>
        <w:rPr>
          <w:rFonts w:ascii="Arial Unicode MS" w:hAnsi="Arial Unicode MS" w:cs="新細明體"/>
          <w:color w:val="17365D"/>
        </w:rPr>
      </w:pPr>
      <w:r w:rsidRPr="002E1545">
        <w:rPr>
          <w:rFonts w:ascii="Calibri" w:hAnsi="Calibri"/>
          <w:color w:val="404040"/>
          <w:sz w:val="18"/>
          <w:szCs w:val="20"/>
        </w:rPr>
        <w:t>﹝</w:t>
      </w:r>
      <w:r w:rsidR="004D44ED" w:rsidRPr="00D71CCD">
        <w:rPr>
          <w:rFonts w:ascii="Calibri" w:hAnsi="Calibri"/>
          <w:color w:val="404040"/>
          <w:sz w:val="18"/>
          <w:szCs w:val="20"/>
        </w:rPr>
        <w:t>1</w:t>
      </w:r>
      <w:r w:rsidR="004D44ED" w:rsidRPr="00D71CCD">
        <w:rPr>
          <w:rFonts w:ascii="Calibri" w:hAnsi="Calibri"/>
          <w:color w:val="404040"/>
          <w:sz w:val="18"/>
          <w:szCs w:val="20"/>
        </w:rPr>
        <w:t>﹞</w:t>
      </w:r>
      <w:r w:rsidR="00982817" w:rsidRPr="00781DB0">
        <w:rPr>
          <w:rFonts w:ascii="Arial Unicode MS" w:hAnsi="Arial Unicode MS"/>
          <w:color w:val="17365D"/>
        </w:rPr>
        <w:t>本法所稱主管機關：在中央為</w:t>
      </w:r>
      <w:hyperlink r:id="rId15" w:tgtFrame="_blank" w:history="1">
        <w:r w:rsidR="00CE16B8" w:rsidRPr="00EC33F2">
          <w:rPr>
            <w:rStyle w:val="a3"/>
          </w:rPr>
          <w:t>行政院環境保護署</w:t>
        </w:r>
      </w:hyperlink>
      <w:r w:rsidR="00982817" w:rsidRPr="00781DB0">
        <w:rPr>
          <w:rFonts w:ascii="Arial Unicode MS" w:hAnsi="Arial Unicode MS"/>
          <w:color w:val="17365D"/>
        </w:rPr>
        <w:t>；在直轄市為直轄市政府；在縣（市）為縣（市）政府。</w:t>
      </w:r>
    </w:p>
    <w:p w14:paraId="59D91841" w14:textId="77777777" w:rsidR="004D44ED" w:rsidRDefault="00D94D69" w:rsidP="006B3B98">
      <w:pPr>
        <w:pStyle w:val="2"/>
      </w:pPr>
      <w:r>
        <w:t>第</w:t>
      </w:r>
      <w:r>
        <w:t>3</w:t>
      </w:r>
      <w:r>
        <w:t>條</w:t>
      </w:r>
      <w:r w:rsidR="00781DB0">
        <w:t>（</w:t>
      </w:r>
      <w:r w:rsidR="00982817" w:rsidRPr="00781DB0">
        <w:t>中央主管機關主管事項</w:t>
      </w:r>
      <w:r w:rsidR="004D44ED">
        <w:t>）</w:t>
      </w:r>
    </w:p>
    <w:p w14:paraId="5CC56741" w14:textId="58000005" w:rsidR="00BF2585" w:rsidRPr="00781DB0" w:rsidRDefault="00B111C4" w:rsidP="00BF2585">
      <w:pPr>
        <w:ind w:left="119"/>
        <w:jc w:val="both"/>
        <w:rPr>
          <w:rFonts w:ascii="Arial Unicode MS" w:hAnsi="Arial Unicode MS"/>
          <w:color w:val="17365D"/>
        </w:rPr>
      </w:pPr>
      <w:r w:rsidRPr="002E1545">
        <w:rPr>
          <w:rFonts w:ascii="Calibri" w:hAnsi="Calibri"/>
          <w:color w:val="404040"/>
          <w:sz w:val="18"/>
        </w:rPr>
        <w:t>﹝</w:t>
      </w:r>
      <w:r w:rsidR="004D44ED" w:rsidRPr="00D71CCD">
        <w:rPr>
          <w:rFonts w:ascii="Calibri" w:hAnsi="Calibri"/>
          <w:color w:val="404040"/>
          <w:sz w:val="18"/>
        </w:rPr>
        <w:t>1</w:t>
      </w:r>
      <w:r w:rsidR="004D44ED" w:rsidRPr="00D71CCD">
        <w:rPr>
          <w:rFonts w:ascii="Calibri" w:hAnsi="Calibri"/>
          <w:color w:val="404040"/>
          <w:sz w:val="18"/>
        </w:rPr>
        <w:t>﹞</w:t>
      </w:r>
      <w:r w:rsidR="00BF2585" w:rsidRPr="00781DB0">
        <w:rPr>
          <w:rFonts w:ascii="Arial Unicode MS" w:hAnsi="Arial Unicode MS" w:hint="eastAsia"/>
          <w:color w:val="17365D"/>
        </w:rPr>
        <w:t>中央主管機關之主管事項如下：</w:t>
      </w:r>
    </w:p>
    <w:p w14:paraId="26BB241A" w14:textId="77777777" w:rsidR="004D44ED" w:rsidRDefault="00BF2585" w:rsidP="00BF2585">
      <w:pPr>
        <w:ind w:left="119"/>
        <w:jc w:val="both"/>
        <w:rPr>
          <w:rFonts w:ascii="Arial Unicode MS" w:hAnsi="Arial Unicode MS"/>
          <w:color w:val="17365D"/>
        </w:rPr>
      </w:pPr>
      <w:r w:rsidRPr="00781DB0">
        <w:rPr>
          <w:rFonts w:ascii="Arial Unicode MS" w:hAnsi="Arial Unicode MS" w:hint="eastAsia"/>
          <w:color w:val="17365D"/>
        </w:rPr>
        <w:t xml:space="preserve">　　一、全國性環境用藥管理政策、方案與計畫之策劃、訂定及督導執行事項</w:t>
      </w:r>
      <w:r w:rsidR="004D44ED">
        <w:rPr>
          <w:rFonts w:ascii="Arial Unicode MS" w:hAnsi="Arial Unicode MS" w:hint="eastAsia"/>
          <w:color w:val="17365D"/>
        </w:rPr>
        <w:t>。</w:t>
      </w:r>
    </w:p>
    <w:p w14:paraId="4F570BE6" w14:textId="1C8AA47D" w:rsidR="004D44ED" w:rsidRDefault="004D44ED" w:rsidP="00BF2585">
      <w:pPr>
        <w:ind w:left="119"/>
        <w:jc w:val="both"/>
        <w:rPr>
          <w:rFonts w:ascii="Arial Unicode MS" w:hAnsi="Arial Unicode MS"/>
          <w:color w:val="17365D"/>
        </w:rPr>
      </w:pPr>
      <w:r>
        <w:rPr>
          <w:rFonts w:ascii="Arial Unicode MS" w:hAnsi="Arial Unicode MS" w:hint="eastAsia"/>
          <w:color w:val="17365D"/>
        </w:rPr>
        <w:t xml:space="preserve">　　</w:t>
      </w:r>
      <w:r w:rsidRPr="00781DB0">
        <w:rPr>
          <w:rFonts w:ascii="Arial Unicode MS" w:hAnsi="Arial Unicode MS" w:hint="eastAsia"/>
          <w:color w:val="17365D"/>
        </w:rPr>
        <w:t>二</w:t>
      </w:r>
      <w:r>
        <w:rPr>
          <w:rFonts w:ascii="Arial Unicode MS" w:hAnsi="Arial Unicode MS" w:hint="eastAsia"/>
          <w:color w:val="17365D"/>
        </w:rPr>
        <w:t>、</w:t>
      </w:r>
      <w:r w:rsidR="00BF2585" w:rsidRPr="00781DB0">
        <w:rPr>
          <w:rFonts w:ascii="Arial Unicode MS" w:hAnsi="Arial Unicode MS" w:hint="eastAsia"/>
          <w:color w:val="17365D"/>
        </w:rPr>
        <w:t>全國性環境用藥管理法規之執行、訂定、研議及釋示事項</w:t>
      </w:r>
      <w:r>
        <w:rPr>
          <w:rFonts w:ascii="Arial Unicode MS" w:hAnsi="Arial Unicode MS" w:hint="eastAsia"/>
          <w:color w:val="17365D"/>
        </w:rPr>
        <w:t>。</w:t>
      </w:r>
    </w:p>
    <w:p w14:paraId="438B6398" w14:textId="63CED79F" w:rsidR="004D44ED" w:rsidRDefault="004D44ED" w:rsidP="00BF2585">
      <w:pPr>
        <w:ind w:left="119"/>
        <w:jc w:val="both"/>
        <w:rPr>
          <w:rFonts w:ascii="Arial Unicode MS" w:hAnsi="Arial Unicode MS"/>
          <w:color w:val="17365D"/>
        </w:rPr>
      </w:pPr>
      <w:r>
        <w:rPr>
          <w:rFonts w:ascii="Arial Unicode MS" w:hAnsi="Arial Unicode MS" w:hint="eastAsia"/>
          <w:color w:val="17365D"/>
        </w:rPr>
        <w:t xml:space="preserve">　　</w:t>
      </w:r>
      <w:r w:rsidRPr="00781DB0">
        <w:rPr>
          <w:rFonts w:ascii="Arial Unicode MS" w:hAnsi="Arial Unicode MS" w:hint="eastAsia"/>
          <w:color w:val="17365D"/>
        </w:rPr>
        <w:t>三</w:t>
      </w:r>
      <w:r>
        <w:rPr>
          <w:rFonts w:ascii="Arial Unicode MS" w:hAnsi="Arial Unicode MS" w:hint="eastAsia"/>
          <w:color w:val="17365D"/>
        </w:rPr>
        <w:t>、</w:t>
      </w:r>
      <w:r w:rsidR="00BF2585" w:rsidRPr="00781DB0">
        <w:rPr>
          <w:rFonts w:ascii="Arial Unicode MS" w:hAnsi="Arial Unicode MS" w:hint="eastAsia"/>
          <w:color w:val="17365D"/>
        </w:rPr>
        <w:t>環境用藥管理之研究發展及宣導事項</w:t>
      </w:r>
      <w:r>
        <w:rPr>
          <w:rFonts w:ascii="Arial Unicode MS" w:hAnsi="Arial Unicode MS" w:hint="eastAsia"/>
          <w:color w:val="17365D"/>
        </w:rPr>
        <w:t>。</w:t>
      </w:r>
    </w:p>
    <w:p w14:paraId="28446EB7" w14:textId="0128EBC0" w:rsidR="004D44ED" w:rsidRDefault="004D44ED" w:rsidP="00BF2585">
      <w:pPr>
        <w:ind w:left="119"/>
        <w:jc w:val="both"/>
        <w:rPr>
          <w:rFonts w:ascii="Arial Unicode MS" w:hAnsi="Arial Unicode MS"/>
          <w:color w:val="17365D"/>
        </w:rPr>
      </w:pPr>
      <w:r>
        <w:rPr>
          <w:rFonts w:ascii="Arial Unicode MS" w:hAnsi="Arial Unicode MS" w:hint="eastAsia"/>
          <w:color w:val="17365D"/>
        </w:rPr>
        <w:t xml:space="preserve">　　</w:t>
      </w:r>
      <w:r w:rsidRPr="00781DB0">
        <w:rPr>
          <w:rFonts w:ascii="Arial Unicode MS" w:hAnsi="Arial Unicode MS" w:hint="eastAsia"/>
          <w:color w:val="17365D"/>
        </w:rPr>
        <w:t>四</w:t>
      </w:r>
      <w:r>
        <w:rPr>
          <w:rFonts w:ascii="Arial Unicode MS" w:hAnsi="Arial Unicode MS" w:hint="eastAsia"/>
          <w:color w:val="17365D"/>
        </w:rPr>
        <w:t>、</w:t>
      </w:r>
      <w:r w:rsidR="00BF2585" w:rsidRPr="00781DB0">
        <w:rPr>
          <w:rFonts w:ascii="Arial Unicode MS" w:hAnsi="Arial Unicode MS" w:hint="eastAsia"/>
          <w:color w:val="17365D"/>
        </w:rPr>
        <w:t>全國性環境用藥管理人員之訓練及管理事項</w:t>
      </w:r>
      <w:r>
        <w:rPr>
          <w:rFonts w:ascii="Arial Unicode MS" w:hAnsi="Arial Unicode MS" w:hint="eastAsia"/>
          <w:color w:val="17365D"/>
        </w:rPr>
        <w:t>。</w:t>
      </w:r>
    </w:p>
    <w:p w14:paraId="4BAE6D83" w14:textId="2D93E6D8" w:rsidR="004D44ED" w:rsidRDefault="004D44ED" w:rsidP="00BF2585">
      <w:pPr>
        <w:ind w:left="119"/>
        <w:jc w:val="both"/>
        <w:rPr>
          <w:rFonts w:ascii="Arial Unicode MS" w:hAnsi="Arial Unicode MS"/>
          <w:color w:val="17365D"/>
        </w:rPr>
      </w:pPr>
      <w:r>
        <w:rPr>
          <w:rFonts w:ascii="Arial Unicode MS" w:hAnsi="Arial Unicode MS" w:hint="eastAsia"/>
          <w:color w:val="17365D"/>
        </w:rPr>
        <w:t xml:space="preserve">　　</w:t>
      </w:r>
      <w:r w:rsidRPr="00781DB0">
        <w:rPr>
          <w:rFonts w:ascii="Arial Unicode MS" w:hAnsi="Arial Unicode MS" w:hint="eastAsia"/>
          <w:color w:val="17365D"/>
        </w:rPr>
        <w:t>五</w:t>
      </w:r>
      <w:r>
        <w:rPr>
          <w:rFonts w:ascii="Arial Unicode MS" w:hAnsi="Arial Unicode MS" w:hint="eastAsia"/>
          <w:color w:val="17365D"/>
        </w:rPr>
        <w:t>、</w:t>
      </w:r>
      <w:r w:rsidR="00BF2585" w:rsidRPr="00781DB0">
        <w:rPr>
          <w:rFonts w:ascii="Arial Unicode MS" w:hAnsi="Arial Unicode MS" w:hint="eastAsia"/>
          <w:color w:val="17365D"/>
        </w:rPr>
        <w:t>全國性環境用藥管理業務之督導事項</w:t>
      </w:r>
      <w:r>
        <w:rPr>
          <w:rFonts w:ascii="Arial Unicode MS" w:hAnsi="Arial Unicode MS" w:hint="eastAsia"/>
          <w:color w:val="17365D"/>
        </w:rPr>
        <w:t>。</w:t>
      </w:r>
    </w:p>
    <w:p w14:paraId="733CEB84" w14:textId="4E9B1E1B" w:rsidR="004D44ED" w:rsidRDefault="004D44ED" w:rsidP="00BF2585">
      <w:pPr>
        <w:ind w:left="119"/>
        <w:jc w:val="both"/>
        <w:rPr>
          <w:rFonts w:ascii="Arial Unicode MS" w:hAnsi="Arial Unicode MS"/>
          <w:color w:val="17365D"/>
        </w:rPr>
      </w:pPr>
      <w:r>
        <w:rPr>
          <w:rFonts w:ascii="Arial Unicode MS" w:hAnsi="Arial Unicode MS" w:hint="eastAsia"/>
          <w:color w:val="17365D"/>
        </w:rPr>
        <w:t xml:space="preserve">　　</w:t>
      </w:r>
      <w:r w:rsidRPr="00781DB0">
        <w:rPr>
          <w:rFonts w:ascii="Arial Unicode MS" w:hAnsi="Arial Unicode MS" w:hint="eastAsia"/>
          <w:color w:val="17365D"/>
        </w:rPr>
        <w:t>六</w:t>
      </w:r>
      <w:r>
        <w:rPr>
          <w:rFonts w:ascii="Arial Unicode MS" w:hAnsi="Arial Unicode MS" w:hint="eastAsia"/>
          <w:color w:val="17365D"/>
        </w:rPr>
        <w:t>、</w:t>
      </w:r>
      <w:r w:rsidR="00BF2585" w:rsidRPr="00781DB0">
        <w:rPr>
          <w:rFonts w:ascii="Arial Unicode MS" w:hAnsi="Arial Unicode MS" w:hint="eastAsia"/>
          <w:color w:val="17365D"/>
        </w:rPr>
        <w:t>全國性環境用藥管理之協調或執行事項</w:t>
      </w:r>
      <w:r>
        <w:rPr>
          <w:rFonts w:ascii="Arial Unicode MS" w:hAnsi="Arial Unicode MS" w:hint="eastAsia"/>
          <w:color w:val="17365D"/>
        </w:rPr>
        <w:t>。</w:t>
      </w:r>
    </w:p>
    <w:p w14:paraId="4FE8D561" w14:textId="64C0A8FC" w:rsidR="004D44ED" w:rsidRDefault="004D44ED" w:rsidP="00BF2585">
      <w:pPr>
        <w:ind w:left="119"/>
        <w:jc w:val="both"/>
        <w:rPr>
          <w:rFonts w:ascii="Arial Unicode MS" w:hAnsi="Arial Unicode MS"/>
          <w:color w:val="17365D"/>
        </w:rPr>
      </w:pPr>
      <w:r>
        <w:rPr>
          <w:rFonts w:ascii="Arial Unicode MS" w:hAnsi="Arial Unicode MS" w:hint="eastAsia"/>
          <w:color w:val="17365D"/>
        </w:rPr>
        <w:lastRenderedPageBreak/>
        <w:t xml:space="preserve">　　</w:t>
      </w:r>
      <w:r w:rsidRPr="00781DB0">
        <w:rPr>
          <w:rFonts w:ascii="Arial Unicode MS" w:hAnsi="Arial Unicode MS" w:hint="eastAsia"/>
          <w:color w:val="17365D"/>
        </w:rPr>
        <w:t>七</w:t>
      </w:r>
      <w:r>
        <w:rPr>
          <w:rFonts w:ascii="Arial Unicode MS" w:hAnsi="Arial Unicode MS" w:hint="eastAsia"/>
          <w:color w:val="17365D"/>
        </w:rPr>
        <w:t>、</w:t>
      </w:r>
      <w:r w:rsidR="00BF2585" w:rsidRPr="00781DB0">
        <w:rPr>
          <w:rFonts w:ascii="Arial Unicode MS" w:hAnsi="Arial Unicode MS" w:hint="eastAsia"/>
          <w:color w:val="17365D"/>
        </w:rPr>
        <w:t>環境用藥管理之國際合作及科技交流事項</w:t>
      </w:r>
      <w:r>
        <w:rPr>
          <w:rFonts w:ascii="Arial Unicode MS" w:hAnsi="Arial Unicode MS" w:hint="eastAsia"/>
          <w:color w:val="17365D"/>
        </w:rPr>
        <w:t>。</w:t>
      </w:r>
    </w:p>
    <w:p w14:paraId="77E8A59B" w14:textId="513B8CB7" w:rsidR="00982817" w:rsidRPr="00781DB0" w:rsidRDefault="004D44ED" w:rsidP="00BF2585">
      <w:pPr>
        <w:ind w:left="119"/>
        <w:jc w:val="both"/>
        <w:rPr>
          <w:rFonts w:ascii="Arial Unicode MS" w:hAnsi="Arial Unicode MS" w:cs="新細明體"/>
          <w:color w:val="17365D"/>
        </w:rPr>
      </w:pPr>
      <w:r>
        <w:rPr>
          <w:rFonts w:ascii="Arial Unicode MS" w:hAnsi="Arial Unicode MS" w:hint="eastAsia"/>
          <w:color w:val="17365D"/>
        </w:rPr>
        <w:t xml:space="preserve">　　</w:t>
      </w:r>
      <w:r w:rsidRPr="00781DB0">
        <w:rPr>
          <w:rFonts w:ascii="Arial Unicode MS" w:hAnsi="Arial Unicode MS"/>
          <w:color w:val="17365D"/>
        </w:rPr>
        <w:t>八</w:t>
      </w:r>
      <w:r>
        <w:rPr>
          <w:rFonts w:ascii="Arial Unicode MS" w:hAnsi="Arial Unicode MS" w:hint="eastAsia"/>
          <w:color w:val="17365D"/>
        </w:rPr>
        <w:t>、</w:t>
      </w:r>
      <w:r w:rsidR="00982817" w:rsidRPr="00781DB0">
        <w:rPr>
          <w:rFonts w:ascii="Arial Unicode MS" w:hAnsi="Arial Unicode MS"/>
          <w:color w:val="17365D"/>
        </w:rPr>
        <w:t>其他有關全國性環境用藥管理事項。</w:t>
      </w:r>
    </w:p>
    <w:p w14:paraId="4D6BD8EA" w14:textId="77777777" w:rsidR="004D44ED" w:rsidRDefault="00D94D69" w:rsidP="006B3B98">
      <w:pPr>
        <w:pStyle w:val="2"/>
      </w:pPr>
      <w:r>
        <w:t>第</w:t>
      </w:r>
      <w:r>
        <w:t>4</w:t>
      </w:r>
      <w:r>
        <w:t>條</w:t>
      </w:r>
      <w:r w:rsidR="00781DB0">
        <w:t>（</w:t>
      </w:r>
      <w:r w:rsidR="00982817" w:rsidRPr="00781DB0">
        <w:t>地方主管機關主管事項</w:t>
      </w:r>
      <w:r w:rsidR="004D44ED">
        <w:t>）</w:t>
      </w:r>
    </w:p>
    <w:p w14:paraId="5B90C4A0" w14:textId="0CF4A663" w:rsidR="00BF2585" w:rsidRPr="00781DB0" w:rsidRDefault="00B111C4" w:rsidP="00BF2585">
      <w:pPr>
        <w:ind w:left="119"/>
        <w:jc w:val="both"/>
        <w:rPr>
          <w:rFonts w:ascii="Arial Unicode MS" w:hAnsi="Arial Unicode MS"/>
          <w:color w:val="17365D"/>
        </w:rPr>
      </w:pPr>
      <w:r w:rsidRPr="002E1545">
        <w:rPr>
          <w:rFonts w:ascii="Calibri" w:hAnsi="Calibri"/>
          <w:color w:val="404040"/>
          <w:sz w:val="18"/>
        </w:rPr>
        <w:t>﹝</w:t>
      </w:r>
      <w:r w:rsidR="004D44ED" w:rsidRPr="00D71CCD">
        <w:rPr>
          <w:rFonts w:ascii="Calibri" w:hAnsi="Calibri"/>
          <w:color w:val="404040"/>
          <w:sz w:val="18"/>
        </w:rPr>
        <w:t>1</w:t>
      </w:r>
      <w:r w:rsidR="004D44ED" w:rsidRPr="00D71CCD">
        <w:rPr>
          <w:rFonts w:ascii="Calibri" w:hAnsi="Calibri"/>
          <w:color w:val="404040"/>
          <w:sz w:val="18"/>
        </w:rPr>
        <w:t>﹞</w:t>
      </w:r>
      <w:r w:rsidR="00BF2585" w:rsidRPr="00781DB0">
        <w:rPr>
          <w:rFonts w:ascii="Arial Unicode MS" w:hAnsi="Arial Unicode MS" w:hint="eastAsia"/>
          <w:color w:val="17365D"/>
        </w:rPr>
        <w:t>直轄市、縣（市）主管機關之主管事項如下：</w:t>
      </w:r>
    </w:p>
    <w:p w14:paraId="6E54B7C7" w14:textId="77777777" w:rsidR="004D44ED" w:rsidRDefault="00BF2585" w:rsidP="00BF2585">
      <w:pPr>
        <w:ind w:left="119"/>
        <w:jc w:val="both"/>
        <w:rPr>
          <w:rFonts w:ascii="Arial Unicode MS" w:hAnsi="Arial Unicode MS"/>
          <w:color w:val="17365D"/>
        </w:rPr>
      </w:pPr>
      <w:r w:rsidRPr="00781DB0">
        <w:rPr>
          <w:rFonts w:ascii="Arial Unicode MS" w:hAnsi="Arial Unicode MS" w:hint="eastAsia"/>
          <w:color w:val="17365D"/>
        </w:rPr>
        <w:t xml:space="preserve">　　一、轄內環境用藥管理之實施方案與計畫之規劃及執行事項</w:t>
      </w:r>
      <w:r w:rsidR="004D44ED">
        <w:rPr>
          <w:rFonts w:ascii="Arial Unicode MS" w:hAnsi="Arial Unicode MS" w:hint="eastAsia"/>
          <w:color w:val="17365D"/>
        </w:rPr>
        <w:t>。</w:t>
      </w:r>
    </w:p>
    <w:p w14:paraId="057C2B6D" w14:textId="684E8A94" w:rsidR="004D44ED" w:rsidRDefault="004D44ED" w:rsidP="00BF2585">
      <w:pPr>
        <w:ind w:left="119"/>
        <w:jc w:val="both"/>
        <w:rPr>
          <w:rFonts w:ascii="Arial Unicode MS" w:hAnsi="Arial Unicode MS"/>
          <w:color w:val="17365D"/>
        </w:rPr>
      </w:pPr>
      <w:r>
        <w:rPr>
          <w:rFonts w:ascii="Arial Unicode MS" w:hAnsi="Arial Unicode MS" w:hint="eastAsia"/>
          <w:color w:val="17365D"/>
        </w:rPr>
        <w:t xml:space="preserve">　　</w:t>
      </w:r>
      <w:r w:rsidRPr="00781DB0">
        <w:rPr>
          <w:rFonts w:ascii="Arial Unicode MS" w:hAnsi="Arial Unicode MS" w:hint="eastAsia"/>
          <w:color w:val="17365D"/>
        </w:rPr>
        <w:t>二</w:t>
      </w:r>
      <w:r>
        <w:rPr>
          <w:rFonts w:ascii="Arial Unicode MS" w:hAnsi="Arial Unicode MS" w:hint="eastAsia"/>
          <w:color w:val="17365D"/>
        </w:rPr>
        <w:t>、</w:t>
      </w:r>
      <w:r w:rsidR="00BF2585" w:rsidRPr="00781DB0">
        <w:rPr>
          <w:rFonts w:ascii="Arial Unicode MS" w:hAnsi="Arial Unicode MS" w:hint="eastAsia"/>
          <w:color w:val="17365D"/>
        </w:rPr>
        <w:t>環境用藥管理法規之執行與轄內環境用藥管理自治法規之訂定、釋示及執行事項</w:t>
      </w:r>
      <w:r>
        <w:rPr>
          <w:rFonts w:ascii="Arial Unicode MS" w:hAnsi="Arial Unicode MS" w:hint="eastAsia"/>
          <w:color w:val="17365D"/>
        </w:rPr>
        <w:t>。</w:t>
      </w:r>
    </w:p>
    <w:p w14:paraId="189BEC99" w14:textId="03097C18" w:rsidR="004D44ED" w:rsidRDefault="004D44ED" w:rsidP="00BF2585">
      <w:pPr>
        <w:ind w:left="119"/>
        <w:jc w:val="both"/>
        <w:rPr>
          <w:rFonts w:ascii="Arial Unicode MS" w:hAnsi="Arial Unicode MS"/>
          <w:color w:val="17365D"/>
        </w:rPr>
      </w:pPr>
      <w:r>
        <w:rPr>
          <w:rFonts w:ascii="Arial Unicode MS" w:hAnsi="Arial Unicode MS" w:hint="eastAsia"/>
          <w:color w:val="17365D"/>
        </w:rPr>
        <w:t xml:space="preserve">　　</w:t>
      </w:r>
      <w:r w:rsidRPr="00781DB0">
        <w:rPr>
          <w:rFonts w:ascii="Arial Unicode MS" w:hAnsi="Arial Unicode MS" w:hint="eastAsia"/>
          <w:color w:val="17365D"/>
        </w:rPr>
        <w:t>三</w:t>
      </w:r>
      <w:r>
        <w:rPr>
          <w:rFonts w:ascii="Arial Unicode MS" w:hAnsi="Arial Unicode MS" w:hint="eastAsia"/>
          <w:color w:val="17365D"/>
        </w:rPr>
        <w:t>、</w:t>
      </w:r>
      <w:r w:rsidR="00BF2585" w:rsidRPr="00781DB0">
        <w:rPr>
          <w:rFonts w:ascii="Arial Unicode MS" w:hAnsi="Arial Unicode MS" w:hint="eastAsia"/>
          <w:color w:val="17365D"/>
        </w:rPr>
        <w:t>轄內環境用藥管理之研究發展及宣導事項</w:t>
      </w:r>
      <w:r>
        <w:rPr>
          <w:rFonts w:ascii="Arial Unicode MS" w:hAnsi="Arial Unicode MS" w:hint="eastAsia"/>
          <w:color w:val="17365D"/>
        </w:rPr>
        <w:t>。</w:t>
      </w:r>
    </w:p>
    <w:p w14:paraId="4C9BD4AD" w14:textId="5FB3620C" w:rsidR="004D44ED" w:rsidRDefault="004D44ED" w:rsidP="00BF2585">
      <w:pPr>
        <w:ind w:left="119"/>
        <w:jc w:val="both"/>
        <w:rPr>
          <w:rFonts w:ascii="Arial Unicode MS" w:hAnsi="Arial Unicode MS"/>
          <w:color w:val="17365D"/>
        </w:rPr>
      </w:pPr>
      <w:r>
        <w:rPr>
          <w:rFonts w:ascii="Arial Unicode MS" w:hAnsi="Arial Unicode MS" w:hint="eastAsia"/>
          <w:color w:val="17365D"/>
        </w:rPr>
        <w:t xml:space="preserve">　　</w:t>
      </w:r>
      <w:r w:rsidRPr="00781DB0">
        <w:rPr>
          <w:rFonts w:ascii="Arial Unicode MS" w:hAnsi="Arial Unicode MS" w:hint="eastAsia"/>
          <w:color w:val="17365D"/>
        </w:rPr>
        <w:t>四</w:t>
      </w:r>
      <w:r>
        <w:rPr>
          <w:rFonts w:ascii="Arial Unicode MS" w:hAnsi="Arial Unicode MS" w:hint="eastAsia"/>
          <w:color w:val="17365D"/>
        </w:rPr>
        <w:t>、</w:t>
      </w:r>
      <w:r w:rsidR="00BF2585" w:rsidRPr="00781DB0">
        <w:rPr>
          <w:rFonts w:ascii="Arial Unicode MS" w:hAnsi="Arial Unicode MS" w:hint="eastAsia"/>
          <w:color w:val="17365D"/>
        </w:rPr>
        <w:t>轄內環境用藥管理之資料統計及彙報事項</w:t>
      </w:r>
      <w:r>
        <w:rPr>
          <w:rFonts w:ascii="Arial Unicode MS" w:hAnsi="Arial Unicode MS" w:hint="eastAsia"/>
          <w:color w:val="17365D"/>
        </w:rPr>
        <w:t>。</w:t>
      </w:r>
    </w:p>
    <w:p w14:paraId="6BFA4B22" w14:textId="0CA87B59" w:rsidR="00982817" w:rsidRPr="00781DB0" w:rsidRDefault="004D44ED" w:rsidP="00BF2585">
      <w:pPr>
        <w:ind w:left="119"/>
        <w:jc w:val="both"/>
        <w:rPr>
          <w:rFonts w:ascii="Arial Unicode MS" w:hAnsi="Arial Unicode MS" w:cs="新細明體"/>
          <w:color w:val="17365D"/>
        </w:rPr>
      </w:pPr>
      <w:r>
        <w:rPr>
          <w:rFonts w:ascii="Arial Unicode MS" w:hAnsi="Arial Unicode MS" w:hint="eastAsia"/>
          <w:color w:val="17365D"/>
        </w:rPr>
        <w:t xml:space="preserve">　　</w:t>
      </w:r>
      <w:r w:rsidRPr="00781DB0">
        <w:rPr>
          <w:rFonts w:ascii="Arial Unicode MS" w:hAnsi="Arial Unicode MS"/>
          <w:color w:val="17365D"/>
        </w:rPr>
        <w:t>五</w:t>
      </w:r>
      <w:r>
        <w:rPr>
          <w:rFonts w:ascii="Arial Unicode MS" w:hAnsi="Arial Unicode MS" w:hint="eastAsia"/>
          <w:color w:val="17365D"/>
        </w:rPr>
        <w:t>、</w:t>
      </w:r>
      <w:r w:rsidR="00982817" w:rsidRPr="00781DB0">
        <w:rPr>
          <w:rFonts w:ascii="Arial Unicode MS" w:hAnsi="Arial Unicode MS"/>
          <w:color w:val="17365D"/>
        </w:rPr>
        <w:t>其他有關轄內環境用藥管理事項。</w:t>
      </w:r>
    </w:p>
    <w:p w14:paraId="3DA08DEE" w14:textId="77777777" w:rsidR="004D44ED" w:rsidRDefault="00D94D69" w:rsidP="006B3B98">
      <w:pPr>
        <w:pStyle w:val="2"/>
        <w:rPr>
          <w:szCs w:val="20"/>
        </w:rPr>
      </w:pPr>
      <w:r>
        <w:t>第</w:t>
      </w:r>
      <w:r>
        <w:t>5</w:t>
      </w:r>
      <w:r>
        <w:t>條</w:t>
      </w:r>
      <w:r w:rsidR="00781DB0">
        <w:t>（</w:t>
      </w:r>
      <w:r w:rsidR="00982817" w:rsidRPr="00781DB0">
        <w:rPr>
          <w:szCs w:val="20"/>
        </w:rPr>
        <w:t>名詞定義</w:t>
      </w:r>
      <w:r w:rsidR="004D44ED">
        <w:rPr>
          <w:szCs w:val="20"/>
        </w:rPr>
        <w:t>）</w:t>
      </w:r>
    </w:p>
    <w:p w14:paraId="21B387C1" w14:textId="2EA8C0C5" w:rsidR="00BF2585" w:rsidRPr="00781DB0" w:rsidRDefault="00B111C4" w:rsidP="00BF2585">
      <w:pPr>
        <w:ind w:left="119"/>
        <w:jc w:val="both"/>
        <w:rPr>
          <w:rFonts w:ascii="Arial Unicode MS" w:hAnsi="Arial Unicode MS"/>
          <w:color w:val="17365D"/>
        </w:rPr>
      </w:pPr>
      <w:r w:rsidRPr="002E1545">
        <w:rPr>
          <w:rFonts w:ascii="Calibri" w:hAnsi="Calibri"/>
          <w:color w:val="404040"/>
          <w:sz w:val="18"/>
          <w:szCs w:val="20"/>
        </w:rPr>
        <w:t>﹝</w:t>
      </w:r>
      <w:r w:rsidR="004D44ED" w:rsidRPr="00D71CCD">
        <w:rPr>
          <w:rFonts w:ascii="Calibri" w:hAnsi="Calibri"/>
          <w:color w:val="404040"/>
          <w:sz w:val="18"/>
          <w:szCs w:val="20"/>
        </w:rPr>
        <w:t>1</w:t>
      </w:r>
      <w:r w:rsidR="004D44ED" w:rsidRPr="00D71CCD">
        <w:rPr>
          <w:rFonts w:ascii="Calibri" w:hAnsi="Calibri"/>
          <w:color w:val="404040"/>
          <w:sz w:val="18"/>
          <w:szCs w:val="20"/>
        </w:rPr>
        <w:t>﹞</w:t>
      </w:r>
      <w:r w:rsidR="00BF2585" w:rsidRPr="00781DB0">
        <w:rPr>
          <w:rFonts w:ascii="Arial Unicode MS" w:hAnsi="Arial Unicode MS" w:hint="eastAsia"/>
          <w:color w:val="17365D"/>
        </w:rPr>
        <w:t>本法用詞，定義如下：</w:t>
      </w:r>
    </w:p>
    <w:p w14:paraId="7F6BAA96" w14:textId="77777777" w:rsidR="00BF2585" w:rsidRPr="00781DB0" w:rsidRDefault="00BF2585" w:rsidP="00BF2585">
      <w:pPr>
        <w:ind w:left="119"/>
        <w:jc w:val="both"/>
        <w:rPr>
          <w:rFonts w:ascii="Arial Unicode MS" w:hAnsi="Arial Unicode MS"/>
          <w:color w:val="17365D"/>
        </w:rPr>
      </w:pPr>
      <w:r w:rsidRPr="00781DB0">
        <w:rPr>
          <w:rFonts w:ascii="Arial Unicode MS" w:hAnsi="Arial Unicode MS" w:hint="eastAsia"/>
          <w:color w:val="17365D"/>
        </w:rPr>
        <w:t xml:space="preserve">　　一、環境用藥：指下列環境衛生、污染防治用藥品或微生物製劑，依其使用濃度及使用方式分為環境用藥原體、一般環境用藥、特殊環境用藥：</w:t>
      </w:r>
    </w:p>
    <w:p w14:paraId="7A15A815" w14:textId="77777777" w:rsidR="004D44ED" w:rsidRDefault="0024619F" w:rsidP="00BF2585">
      <w:pPr>
        <w:ind w:left="119"/>
        <w:jc w:val="both"/>
        <w:rPr>
          <w:rFonts w:ascii="Arial Unicode MS" w:hAnsi="Arial Unicode MS" w:cs="新細明體"/>
          <w:color w:val="17365D"/>
        </w:rPr>
      </w:pPr>
      <w:r>
        <w:rPr>
          <w:rFonts w:ascii="Arial Unicode MS" w:hAnsi="Arial Unicode MS" w:hint="eastAsia"/>
          <w:color w:val="17365D"/>
        </w:rPr>
        <w:t xml:space="preserve">　　</w:t>
      </w:r>
      <w:r w:rsidR="00BF2585" w:rsidRPr="00781DB0">
        <w:rPr>
          <w:rFonts w:ascii="Arial Unicode MS" w:hAnsi="Arial Unicode MS" w:hint="eastAsia"/>
          <w:color w:val="17365D"/>
        </w:rPr>
        <w:t>（一）環境衛生用殺蟲劑、殺</w:t>
      </w:r>
      <w:r w:rsidR="00BF2585" w:rsidRPr="00781DB0">
        <w:rPr>
          <w:rFonts w:ascii="Arial Unicode MS" w:hAnsi="Arial Unicode MS" w:cs="細明體_HKSCS" w:hint="eastAsia"/>
          <w:color w:val="17365D"/>
        </w:rPr>
        <w:t></w:t>
      </w:r>
      <w:r w:rsidR="00BF2585" w:rsidRPr="00781DB0">
        <w:rPr>
          <w:rFonts w:ascii="Arial Unicode MS" w:hAnsi="Arial Unicode MS" w:cs="新細明體" w:hint="eastAsia"/>
          <w:color w:val="17365D"/>
        </w:rPr>
        <w:t>劑、殺鼠劑、殺菌劑及其他防制有害環境衛生生物之藥品</w:t>
      </w:r>
      <w:r w:rsidR="004D44ED">
        <w:rPr>
          <w:rFonts w:ascii="Arial Unicode MS" w:hAnsi="Arial Unicode MS" w:cs="新細明體" w:hint="eastAsia"/>
          <w:color w:val="17365D"/>
        </w:rPr>
        <w:t>。</w:t>
      </w:r>
    </w:p>
    <w:p w14:paraId="3BC71FF7" w14:textId="5FD6EE2D" w:rsidR="004D44ED" w:rsidRDefault="004D44ED" w:rsidP="00BF2585">
      <w:pPr>
        <w:ind w:left="119"/>
        <w:jc w:val="both"/>
        <w:rPr>
          <w:rFonts w:ascii="Arial Unicode MS" w:hAnsi="Arial Unicode MS"/>
          <w:color w:val="17365D"/>
        </w:rPr>
      </w:pPr>
      <w:r>
        <w:rPr>
          <w:rFonts w:ascii="Arial Unicode MS" w:hAnsi="Arial Unicode MS" w:cs="新細明體" w:hint="eastAsia"/>
          <w:color w:val="17365D"/>
        </w:rPr>
        <w:t xml:space="preserve">　　（</w:t>
      </w:r>
      <w:r w:rsidR="00BF2585" w:rsidRPr="00781DB0">
        <w:rPr>
          <w:rFonts w:ascii="Arial Unicode MS" w:hAnsi="Arial Unicode MS" w:hint="eastAsia"/>
          <w:color w:val="17365D"/>
        </w:rPr>
        <w:t>二）防治空氣污染、水污染、土壤污染或處理廢棄物之化學合成藥品，經中央主管機關公告者</w:t>
      </w:r>
      <w:r>
        <w:rPr>
          <w:rFonts w:ascii="Arial Unicode MS" w:hAnsi="Arial Unicode MS" w:hint="eastAsia"/>
          <w:color w:val="17365D"/>
        </w:rPr>
        <w:t>。</w:t>
      </w:r>
    </w:p>
    <w:p w14:paraId="24563B08" w14:textId="5BBA1C45" w:rsidR="004D44ED" w:rsidRDefault="004D44ED" w:rsidP="00BF2585">
      <w:pPr>
        <w:ind w:left="119"/>
        <w:jc w:val="both"/>
        <w:rPr>
          <w:rFonts w:ascii="Arial Unicode MS" w:hAnsi="Arial Unicode MS"/>
          <w:color w:val="17365D"/>
        </w:rPr>
      </w:pPr>
      <w:r>
        <w:rPr>
          <w:rFonts w:ascii="Arial Unicode MS" w:hAnsi="Arial Unicode MS" w:hint="eastAsia"/>
          <w:color w:val="17365D"/>
        </w:rPr>
        <w:t xml:space="preserve">　　（</w:t>
      </w:r>
      <w:r w:rsidR="00BF2585" w:rsidRPr="00781DB0">
        <w:rPr>
          <w:rFonts w:ascii="Arial Unicode MS" w:hAnsi="Arial Unicode MS" w:hint="eastAsia"/>
          <w:color w:val="17365D"/>
        </w:rPr>
        <w:t>三）利用天然或人工改造之微生物個體或其新陳代謝產物所製成，用以防治空氣污染、水污染、土壤污染、處理廢棄物或防制環境衛生病媒之微生物製劑，經中央主管機關公告者</w:t>
      </w:r>
      <w:r>
        <w:rPr>
          <w:rFonts w:ascii="Arial Unicode MS" w:hAnsi="Arial Unicode MS" w:hint="eastAsia"/>
          <w:color w:val="17365D"/>
        </w:rPr>
        <w:t>。</w:t>
      </w:r>
    </w:p>
    <w:p w14:paraId="21872D53" w14:textId="0B23492E" w:rsidR="004D44ED" w:rsidRDefault="004D44ED" w:rsidP="00BF2585">
      <w:pPr>
        <w:ind w:left="119"/>
        <w:jc w:val="both"/>
        <w:rPr>
          <w:rFonts w:ascii="Arial Unicode MS" w:hAnsi="Arial Unicode MS"/>
          <w:color w:val="17365D"/>
        </w:rPr>
      </w:pPr>
      <w:r>
        <w:rPr>
          <w:rFonts w:ascii="Arial Unicode MS" w:hAnsi="Arial Unicode MS" w:hint="eastAsia"/>
          <w:color w:val="17365D"/>
        </w:rPr>
        <w:t xml:space="preserve">　　</w:t>
      </w:r>
      <w:r w:rsidRPr="00781DB0">
        <w:rPr>
          <w:rFonts w:ascii="Arial Unicode MS" w:hAnsi="Arial Unicode MS" w:hint="eastAsia"/>
          <w:color w:val="17365D"/>
        </w:rPr>
        <w:t>二</w:t>
      </w:r>
      <w:r>
        <w:rPr>
          <w:rFonts w:ascii="Arial Unicode MS" w:hAnsi="Arial Unicode MS" w:hint="eastAsia"/>
          <w:color w:val="17365D"/>
        </w:rPr>
        <w:t>、</w:t>
      </w:r>
      <w:r w:rsidR="00BF2585" w:rsidRPr="00781DB0">
        <w:rPr>
          <w:rFonts w:ascii="Arial Unicode MS" w:hAnsi="Arial Unicode MS" w:hint="eastAsia"/>
          <w:color w:val="17365D"/>
        </w:rPr>
        <w:t>環境用藥原體：指用以製造、加工一般環境用藥、特殊環境用藥所需之有效成分原料</w:t>
      </w:r>
      <w:r>
        <w:rPr>
          <w:rFonts w:ascii="Arial Unicode MS" w:hAnsi="Arial Unicode MS" w:hint="eastAsia"/>
          <w:color w:val="17365D"/>
        </w:rPr>
        <w:t>。</w:t>
      </w:r>
    </w:p>
    <w:p w14:paraId="672A55BC" w14:textId="7292D4D7" w:rsidR="004D44ED" w:rsidRDefault="004D44ED" w:rsidP="00BF2585">
      <w:pPr>
        <w:ind w:left="119"/>
        <w:jc w:val="both"/>
        <w:rPr>
          <w:rFonts w:ascii="Arial Unicode MS" w:hAnsi="Arial Unicode MS"/>
          <w:color w:val="17365D"/>
        </w:rPr>
      </w:pPr>
      <w:r>
        <w:rPr>
          <w:rFonts w:ascii="Arial Unicode MS" w:hAnsi="Arial Unicode MS" w:hint="eastAsia"/>
          <w:color w:val="17365D"/>
        </w:rPr>
        <w:t xml:space="preserve">　　</w:t>
      </w:r>
      <w:r w:rsidRPr="00781DB0">
        <w:rPr>
          <w:rFonts w:ascii="Arial Unicode MS" w:hAnsi="Arial Unicode MS" w:hint="eastAsia"/>
          <w:color w:val="17365D"/>
        </w:rPr>
        <w:t>三</w:t>
      </w:r>
      <w:r>
        <w:rPr>
          <w:rFonts w:ascii="Arial Unicode MS" w:hAnsi="Arial Unicode MS" w:hint="eastAsia"/>
          <w:color w:val="17365D"/>
        </w:rPr>
        <w:t>、</w:t>
      </w:r>
      <w:r w:rsidR="00BF2585" w:rsidRPr="00781DB0">
        <w:rPr>
          <w:rFonts w:ascii="Arial Unicode MS" w:hAnsi="Arial Unicode MS" w:hint="eastAsia"/>
          <w:color w:val="17365D"/>
        </w:rPr>
        <w:t>一般環境用藥：指以環境用藥原體經製造、加工，所含有效成分符合中央主管機關所規定限量，使用簡便之藥品</w:t>
      </w:r>
      <w:r>
        <w:rPr>
          <w:rFonts w:ascii="Arial Unicode MS" w:hAnsi="Arial Unicode MS" w:hint="eastAsia"/>
          <w:color w:val="17365D"/>
        </w:rPr>
        <w:t>。</w:t>
      </w:r>
    </w:p>
    <w:p w14:paraId="67FCE096" w14:textId="5E7A0E16" w:rsidR="004D44ED" w:rsidRDefault="004D44ED" w:rsidP="00BF2585">
      <w:pPr>
        <w:ind w:left="119"/>
        <w:jc w:val="both"/>
        <w:rPr>
          <w:rFonts w:ascii="Arial Unicode MS" w:hAnsi="Arial Unicode MS"/>
          <w:color w:val="17365D"/>
        </w:rPr>
      </w:pPr>
      <w:r>
        <w:rPr>
          <w:rFonts w:ascii="Arial Unicode MS" w:hAnsi="Arial Unicode MS" w:hint="eastAsia"/>
          <w:color w:val="17365D"/>
        </w:rPr>
        <w:t xml:space="preserve">　　</w:t>
      </w:r>
      <w:r w:rsidRPr="00781DB0">
        <w:rPr>
          <w:rFonts w:ascii="Arial Unicode MS" w:hAnsi="Arial Unicode MS" w:hint="eastAsia"/>
          <w:color w:val="17365D"/>
        </w:rPr>
        <w:t>四</w:t>
      </w:r>
      <w:r>
        <w:rPr>
          <w:rFonts w:ascii="Arial Unicode MS" w:hAnsi="Arial Unicode MS" w:hint="eastAsia"/>
          <w:color w:val="17365D"/>
        </w:rPr>
        <w:t>、</w:t>
      </w:r>
      <w:r w:rsidR="00BF2585" w:rsidRPr="00781DB0">
        <w:rPr>
          <w:rFonts w:ascii="Arial Unicode MS" w:hAnsi="Arial Unicode MS" w:hint="eastAsia"/>
          <w:color w:val="17365D"/>
        </w:rPr>
        <w:t>特殊環境用藥：指以環境用藥原體經製造、加工，須在安全防護措施下使用或其他經中央主管機關認定之藥品</w:t>
      </w:r>
      <w:r>
        <w:rPr>
          <w:rFonts w:ascii="Arial Unicode MS" w:hAnsi="Arial Unicode MS" w:hint="eastAsia"/>
          <w:color w:val="17365D"/>
        </w:rPr>
        <w:t>。</w:t>
      </w:r>
    </w:p>
    <w:p w14:paraId="5B6C7ABE" w14:textId="53F0408A" w:rsidR="004D44ED" w:rsidRDefault="004D44ED" w:rsidP="00BF2585">
      <w:pPr>
        <w:ind w:left="119"/>
        <w:jc w:val="both"/>
        <w:rPr>
          <w:rFonts w:ascii="Arial Unicode MS" w:hAnsi="Arial Unicode MS"/>
          <w:color w:val="17365D"/>
        </w:rPr>
      </w:pPr>
      <w:r>
        <w:rPr>
          <w:rFonts w:ascii="Arial Unicode MS" w:hAnsi="Arial Unicode MS" w:hint="eastAsia"/>
          <w:color w:val="17365D"/>
        </w:rPr>
        <w:t xml:space="preserve">　　</w:t>
      </w:r>
      <w:r w:rsidRPr="00781DB0">
        <w:rPr>
          <w:rFonts w:ascii="Arial Unicode MS" w:hAnsi="Arial Unicode MS" w:hint="eastAsia"/>
          <w:color w:val="17365D"/>
        </w:rPr>
        <w:t>五</w:t>
      </w:r>
      <w:r>
        <w:rPr>
          <w:rFonts w:ascii="Arial Unicode MS" w:hAnsi="Arial Unicode MS" w:hint="eastAsia"/>
          <w:color w:val="17365D"/>
        </w:rPr>
        <w:t>、</w:t>
      </w:r>
      <w:r w:rsidR="00BF2585" w:rsidRPr="00781DB0">
        <w:rPr>
          <w:rFonts w:ascii="Arial Unicode MS" w:hAnsi="Arial Unicode MS" w:hint="eastAsia"/>
          <w:color w:val="17365D"/>
        </w:rPr>
        <w:t>環境用藥製造業：指經營環境用藥之製造、加工、分裝與自製產品之輸出、批發、零售及自用環境用藥原體輸入之業者</w:t>
      </w:r>
      <w:r>
        <w:rPr>
          <w:rFonts w:ascii="Arial Unicode MS" w:hAnsi="Arial Unicode MS" w:hint="eastAsia"/>
          <w:color w:val="17365D"/>
        </w:rPr>
        <w:t>。</w:t>
      </w:r>
    </w:p>
    <w:p w14:paraId="463EE07C" w14:textId="36B57F6B" w:rsidR="004D44ED" w:rsidRDefault="004D44ED" w:rsidP="00BF2585">
      <w:pPr>
        <w:ind w:left="119"/>
        <w:jc w:val="both"/>
        <w:rPr>
          <w:rFonts w:ascii="Arial Unicode MS" w:hAnsi="Arial Unicode MS"/>
          <w:color w:val="17365D"/>
        </w:rPr>
      </w:pPr>
      <w:r>
        <w:rPr>
          <w:rFonts w:ascii="Arial Unicode MS" w:hAnsi="Arial Unicode MS" w:hint="eastAsia"/>
          <w:color w:val="17365D"/>
        </w:rPr>
        <w:t xml:space="preserve">　　</w:t>
      </w:r>
      <w:r w:rsidRPr="00781DB0">
        <w:rPr>
          <w:rFonts w:ascii="Arial Unicode MS" w:hAnsi="Arial Unicode MS" w:hint="eastAsia"/>
          <w:color w:val="17365D"/>
        </w:rPr>
        <w:t>六</w:t>
      </w:r>
      <w:r>
        <w:rPr>
          <w:rFonts w:ascii="Arial Unicode MS" w:hAnsi="Arial Unicode MS" w:hint="eastAsia"/>
          <w:color w:val="17365D"/>
        </w:rPr>
        <w:t>、</w:t>
      </w:r>
      <w:r w:rsidR="00BF2585" w:rsidRPr="00781DB0">
        <w:rPr>
          <w:rFonts w:ascii="Arial Unicode MS" w:hAnsi="Arial Unicode MS" w:hint="eastAsia"/>
          <w:color w:val="17365D"/>
        </w:rPr>
        <w:t>環境用藥販賣業：指經營環境用藥之輸入、輸出、批發及零售業者。但不包括一般環境用藥批發、零售業</w:t>
      </w:r>
      <w:r>
        <w:rPr>
          <w:rFonts w:ascii="Arial Unicode MS" w:hAnsi="Arial Unicode MS" w:hint="eastAsia"/>
          <w:color w:val="17365D"/>
        </w:rPr>
        <w:t>。</w:t>
      </w:r>
    </w:p>
    <w:p w14:paraId="3A90F601" w14:textId="19850E53" w:rsidR="004D44ED" w:rsidRDefault="004D44ED" w:rsidP="00BF2585">
      <w:pPr>
        <w:ind w:left="119"/>
        <w:jc w:val="both"/>
        <w:rPr>
          <w:rFonts w:ascii="Arial Unicode MS" w:hAnsi="Arial Unicode MS" w:cs="新細明體"/>
          <w:color w:val="17365D"/>
        </w:rPr>
      </w:pPr>
      <w:r>
        <w:rPr>
          <w:rFonts w:ascii="Arial Unicode MS" w:hAnsi="Arial Unicode MS" w:hint="eastAsia"/>
          <w:color w:val="17365D"/>
        </w:rPr>
        <w:t xml:space="preserve">　　</w:t>
      </w:r>
      <w:r w:rsidRPr="00781DB0">
        <w:rPr>
          <w:rFonts w:ascii="Arial Unicode MS" w:hAnsi="Arial Unicode MS" w:hint="eastAsia"/>
          <w:color w:val="17365D"/>
        </w:rPr>
        <w:t>七</w:t>
      </w:r>
      <w:r>
        <w:rPr>
          <w:rFonts w:ascii="Arial Unicode MS" w:hAnsi="Arial Unicode MS" w:hint="eastAsia"/>
          <w:color w:val="17365D"/>
        </w:rPr>
        <w:t>、</w:t>
      </w:r>
      <w:r w:rsidR="00BF2585" w:rsidRPr="00781DB0">
        <w:rPr>
          <w:rFonts w:ascii="Arial Unicode MS" w:hAnsi="Arial Unicode MS" w:hint="eastAsia"/>
          <w:color w:val="17365D"/>
        </w:rPr>
        <w:t>病媒防治業：指從事環境衛生之蟲、</w:t>
      </w:r>
      <w:r w:rsidR="00781DB0">
        <w:rPr>
          <w:rFonts w:ascii="Arial Unicode MS" w:hAnsi="Arial Unicode MS" w:cs="細明體_HKSCS" w:hint="eastAsia"/>
          <w:color w:val="17365D"/>
        </w:rPr>
        <w:t>蟎</w:t>
      </w:r>
      <w:r w:rsidR="00BF2585" w:rsidRPr="00781DB0">
        <w:rPr>
          <w:rFonts w:ascii="Arial Unicode MS" w:hAnsi="Arial Unicode MS" w:cs="新細明體" w:hint="eastAsia"/>
          <w:color w:val="17365D"/>
        </w:rPr>
        <w:t>、鼠等病媒、害蟲防治及殺菌消毒之業者</w:t>
      </w:r>
      <w:r>
        <w:rPr>
          <w:rFonts w:ascii="Arial Unicode MS" w:hAnsi="Arial Unicode MS" w:cs="新細明體" w:hint="eastAsia"/>
          <w:color w:val="17365D"/>
        </w:rPr>
        <w:t>。</w:t>
      </w:r>
    </w:p>
    <w:p w14:paraId="3E1B635E" w14:textId="371F80E6" w:rsidR="00982817" w:rsidRPr="00781DB0" w:rsidRDefault="00B111C4" w:rsidP="00BF2585">
      <w:pPr>
        <w:ind w:left="119"/>
        <w:jc w:val="both"/>
        <w:rPr>
          <w:rFonts w:ascii="Arial Unicode MS" w:hAnsi="Arial Unicode MS" w:cs="新細明體"/>
          <w:color w:val="666699"/>
        </w:rPr>
      </w:pPr>
      <w:r w:rsidRPr="002E1545">
        <w:rPr>
          <w:rFonts w:ascii="Calibri" w:hAnsi="Calibri" w:cs="新細明體" w:hint="eastAsia"/>
          <w:color w:val="404040"/>
          <w:sz w:val="18"/>
        </w:rPr>
        <w:t>﹝</w:t>
      </w:r>
      <w:r w:rsidR="004D44ED" w:rsidRPr="00D71CCD">
        <w:rPr>
          <w:rFonts w:ascii="Calibri" w:hAnsi="Calibri" w:cs="新細明體" w:hint="eastAsia"/>
          <w:color w:val="404040"/>
          <w:sz w:val="18"/>
        </w:rPr>
        <w:t>2</w:t>
      </w:r>
      <w:r w:rsidR="004D44ED" w:rsidRPr="00D71CCD">
        <w:rPr>
          <w:rFonts w:ascii="Calibri" w:hAnsi="Calibri" w:cs="新細明體" w:hint="eastAsia"/>
          <w:color w:val="404040"/>
          <w:sz w:val="18"/>
        </w:rPr>
        <w:t>﹞</w:t>
      </w:r>
      <w:r w:rsidR="00982817" w:rsidRPr="00781DB0">
        <w:rPr>
          <w:rFonts w:ascii="Arial Unicode MS" w:hAnsi="Arial Unicode MS"/>
          <w:color w:val="666699"/>
        </w:rPr>
        <w:t>前項第五款所定環境用藥製造業經營自製產品之輸出、批發或零售業務者，除本法另有規定外，準用環境用藥販賣業之有關規定。</w:t>
      </w:r>
    </w:p>
    <w:p w14:paraId="3BBFD920" w14:textId="77777777" w:rsidR="00982817" w:rsidRPr="00781DB0" w:rsidRDefault="00D94D69" w:rsidP="006B3B98">
      <w:pPr>
        <w:pStyle w:val="2"/>
        <w:rPr>
          <w:rFonts w:cs="新細明體"/>
          <w:color w:val="993300"/>
        </w:rPr>
      </w:pPr>
      <w:bookmarkStart w:id="3" w:name="b6"/>
      <w:bookmarkEnd w:id="3"/>
      <w:r>
        <w:rPr>
          <w:color w:val="993300"/>
        </w:rPr>
        <w:t>第</w:t>
      </w:r>
      <w:r>
        <w:rPr>
          <w:color w:val="993300"/>
        </w:rPr>
        <w:t>6</w:t>
      </w:r>
      <w:r>
        <w:rPr>
          <w:color w:val="993300"/>
        </w:rPr>
        <w:t>條</w:t>
      </w:r>
      <w:r w:rsidR="00781DB0">
        <w:rPr>
          <w:color w:val="993300"/>
        </w:rPr>
        <w:t>（</w:t>
      </w:r>
      <w:r w:rsidR="00982817" w:rsidRPr="00781DB0">
        <w:rPr>
          <w:color w:val="993300"/>
          <w:szCs w:val="20"/>
        </w:rPr>
        <w:t>偽造環境用藥</w:t>
      </w:r>
      <w:r w:rsidR="00781DB0">
        <w:rPr>
          <w:color w:val="993300"/>
          <w:szCs w:val="20"/>
        </w:rPr>
        <w:t>）</w:t>
      </w:r>
      <w:r w:rsidR="00A60D0E" w:rsidRPr="006B3B98">
        <w:rPr>
          <w:rFonts w:hint="eastAsia"/>
          <w:color w:val="5F5F5F"/>
          <w:sz w:val="18"/>
        </w:rPr>
        <w:t>【相關罰則】</w:t>
      </w:r>
      <w:r w:rsidR="00A60D0E" w:rsidRPr="006B3B98">
        <w:rPr>
          <w:color w:val="5F5F5F"/>
          <w:sz w:val="18"/>
        </w:rPr>
        <w:t>第</w:t>
      </w:r>
      <w:r>
        <w:rPr>
          <w:color w:val="5F5F5F"/>
          <w:sz w:val="18"/>
        </w:rPr>
        <w:t>1</w:t>
      </w:r>
      <w:r w:rsidR="00A60D0E" w:rsidRPr="006B3B98">
        <w:rPr>
          <w:color w:val="5F5F5F"/>
          <w:sz w:val="18"/>
        </w:rPr>
        <w:t>項第</w:t>
      </w:r>
      <w:r>
        <w:rPr>
          <w:color w:val="5F5F5F"/>
          <w:sz w:val="18"/>
        </w:rPr>
        <w:t>1</w:t>
      </w:r>
      <w:r w:rsidR="00A60D0E" w:rsidRPr="006B3B98">
        <w:rPr>
          <w:color w:val="5F5F5F"/>
          <w:sz w:val="18"/>
        </w:rPr>
        <w:t>款</w:t>
      </w:r>
      <w:r w:rsidR="00A60D0E" w:rsidRPr="006B3B98">
        <w:rPr>
          <w:rFonts w:hint="eastAsia"/>
          <w:color w:val="5F5F5F"/>
          <w:sz w:val="18"/>
        </w:rPr>
        <w:t>~</w:t>
      </w:r>
      <w:hyperlink w:anchor="b46" w:history="1">
        <w:r w:rsidR="00A60D0E" w:rsidRPr="006B3B98">
          <w:rPr>
            <w:rStyle w:val="a3"/>
            <w:rFonts w:ascii="Arial Unicode MS" w:hAnsi="Arial Unicode MS" w:hint="eastAsia"/>
            <w:color w:val="5F5F5F"/>
            <w:sz w:val="18"/>
          </w:rPr>
          <w:t>§</w:t>
        </w:r>
        <w:r w:rsidR="00A60D0E" w:rsidRPr="006B3B98">
          <w:rPr>
            <w:rStyle w:val="a3"/>
            <w:rFonts w:ascii="Arial Unicode MS" w:hAnsi="Arial Unicode MS"/>
            <w:color w:val="5F5F5F"/>
            <w:sz w:val="18"/>
          </w:rPr>
          <w:t>46</w:t>
        </w:r>
      </w:hyperlink>
    </w:p>
    <w:p w14:paraId="49F98182" w14:textId="0BC73345" w:rsidR="00BF2585" w:rsidRPr="00594BF5" w:rsidRDefault="00B111C4" w:rsidP="00BF2585">
      <w:pPr>
        <w:ind w:left="119"/>
        <w:jc w:val="both"/>
        <w:rPr>
          <w:rFonts w:ascii="Arial Unicode MS" w:hAnsi="Arial Unicode MS"/>
          <w:color w:val="17365D"/>
        </w:rPr>
      </w:pPr>
      <w:r w:rsidRPr="002E1545">
        <w:rPr>
          <w:rFonts w:ascii="Calibri" w:hAnsi="Calibri" w:hint="eastAsia"/>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BF2585" w:rsidRPr="00594BF5">
        <w:rPr>
          <w:rFonts w:ascii="Arial Unicode MS" w:hAnsi="Arial Unicode MS" w:hint="eastAsia"/>
          <w:color w:val="17365D"/>
        </w:rPr>
        <w:t>本法所稱偽造環境用藥，指環境用藥有下列情形之一者：</w:t>
      </w:r>
    </w:p>
    <w:p w14:paraId="6286A30F" w14:textId="77777777" w:rsidR="004D44ED" w:rsidRDefault="00BF2585" w:rsidP="00BF2585">
      <w:pPr>
        <w:ind w:left="119"/>
        <w:jc w:val="both"/>
        <w:rPr>
          <w:rFonts w:ascii="Arial Unicode MS" w:hAnsi="Arial Unicode MS"/>
          <w:color w:val="17365D"/>
        </w:rPr>
      </w:pPr>
      <w:r w:rsidRPr="00594BF5">
        <w:rPr>
          <w:rFonts w:ascii="Arial Unicode MS" w:hAnsi="Arial Unicode MS" w:hint="eastAsia"/>
          <w:color w:val="17365D"/>
        </w:rPr>
        <w:t xml:space="preserve">　　一、未經中央主管機關核准而製造、加工、輸入</w:t>
      </w:r>
      <w:r w:rsidR="004D44ED">
        <w:rPr>
          <w:rFonts w:ascii="Arial Unicode MS" w:hAnsi="Arial Unicode MS" w:hint="eastAsia"/>
          <w:color w:val="17365D"/>
        </w:rPr>
        <w:t>。</w:t>
      </w:r>
    </w:p>
    <w:p w14:paraId="3E588CBB" w14:textId="18662A1F" w:rsidR="004D44ED" w:rsidRDefault="004D44ED" w:rsidP="00BF2585">
      <w:pPr>
        <w:ind w:left="119"/>
        <w:jc w:val="both"/>
        <w:rPr>
          <w:rFonts w:ascii="Arial Unicode MS" w:hAnsi="Arial Unicode MS"/>
          <w:color w:val="17365D"/>
        </w:rPr>
      </w:pPr>
      <w:r>
        <w:rPr>
          <w:rFonts w:ascii="Arial Unicode MS" w:hAnsi="Arial Unicode MS" w:hint="eastAsia"/>
          <w:color w:val="17365D"/>
        </w:rPr>
        <w:t xml:space="preserve">　　</w:t>
      </w:r>
      <w:r w:rsidRPr="00594BF5">
        <w:rPr>
          <w:rFonts w:ascii="Arial Unicode MS" w:hAnsi="Arial Unicode MS" w:hint="eastAsia"/>
          <w:color w:val="17365D"/>
        </w:rPr>
        <w:t>二</w:t>
      </w:r>
      <w:r>
        <w:rPr>
          <w:rFonts w:ascii="Arial Unicode MS" w:hAnsi="Arial Unicode MS" w:hint="eastAsia"/>
          <w:color w:val="17365D"/>
        </w:rPr>
        <w:t>、</w:t>
      </w:r>
      <w:r w:rsidR="00BF2585" w:rsidRPr="00594BF5">
        <w:rPr>
          <w:rFonts w:ascii="Arial Unicode MS" w:hAnsi="Arial Unicode MS" w:hint="eastAsia"/>
          <w:color w:val="17365D"/>
        </w:rPr>
        <w:t>摻雜或抽換國內外產品</w:t>
      </w:r>
      <w:r>
        <w:rPr>
          <w:rFonts w:ascii="Arial Unicode MS" w:hAnsi="Arial Unicode MS" w:hint="eastAsia"/>
          <w:color w:val="17365D"/>
        </w:rPr>
        <w:t>。</w:t>
      </w:r>
    </w:p>
    <w:p w14:paraId="5A87E708" w14:textId="3179760A" w:rsidR="004D44ED" w:rsidRDefault="004D44ED" w:rsidP="00BF2585">
      <w:pPr>
        <w:ind w:left="119"/>
        <w:jc w:val="both"/>
        <w:rPr>
          <w:rFonts w:ascii="Arial Unicode MS" w:hAnsi="Arial Unicode MS"/>
          <w:color w:val="17365D"/>
        </w:rPr>
      </w:pPr>
      <w:r>
        <w:rPr>
          <w:rFonts w:ascii="Arial Unicode MS" w:hAnsi="Arial Unicode MS" w:hint="eastAsia"/>
          <w:color w:val="17365D"/>
        </w:rPr>
        <w:t xml:space="preserve">　　</w:t>
      </w:r>
      <w:r w:rsidRPr="00594BF5">
        <w:rPr>
          <w:rFonts w:ascii="Arial Unicode MS" w:hAnsi="Arial Unicode MS" w:hint="eastAsia"/>
          <w:color w:val="17365D"/>
        </w:rPr>
        <w:t>三</w:t>
      </w:r>
      <w:r>
        <w:rPr>
          <w:rFonts w:ascii="Arial Unicode MS" w:hAnsi="Arial Unicode MS" w:hint="eastAsia"/>
          <w:color w:val="17365D"/>
        </w:rPr>
        <w:t>、</w:t>
      </w:r>
      <w:r w:rsidR="00BF2585" w:rsidRPr="00594BF5">
        <w:rPr>
          <w:rFonts w:ascii="Arial Unicode MS" w:hAnsi="Arial Unicode MS" w:hint="eastAsia"/>
          <w:color w:val="17365D"/>
        </w:rPr>
        <w:t>塗改或變更有效期間標示</w:t>
      </w:r>
      <w:r>
        <w:rPr>
          <w:rFonts w:ascii="Arial Unicode MS" w:hAnsi="Arial Unicode MS" w:hint="eastAsia"/>
          <w:color w:val="17365D"/>
        </w:rPr>
        <w:t>。</w:t>
      </w:r>
    </w:p>
    <w:p w14:paraId="66C43C51" w14:textId="4FF1D610" w:rsidR="004D44ED" w:rsidRDefault="004D44ED" w:rsidP="00BF2585">
      <w:pPr>
        <w:ind w:left="119"/>
        <w:jc w:val="both"/>
        <w:rPr>
          <w:rFonts w:ascii="Arial Unicode MS" w:hAnsi="Arial Unicode MS"/>
          <w:color w:val="17365D"/>
        </w:rPr>
      </w:pPr>
      <w:r>
        <w:rPr>
          <w:rFonts w:ascii="Arial Unicode MS" w:hAnsi="Arial Unicode MS" w:hint="eastAsia"/>
          <w:color w:val="17365D"/>
        </w:rPr>
        <w:t xml:space="preserve">　　</w:t>
      </w:r>
      <w:r w:rsidRPr="00594BF5">
        <w:rPr>
          <w:rFonts w:ascii="Arial Unicode MS" w:hAnsi="Arial Unicode MS" w:hint="eastAsia"/>
          <w:color w:val="17365D"/>
        </w:rPr>
        <w:t>四</w:t>
      </w:r>
      <w:r>
        <w:rPr>
          <w:rFonts w:ascii="Arial Unicode MS" w:hAnsi="Arial Unicode MS" w:hint="eastAsia"/>
          <w:color w:val="17365D"/>
        </w:rPr>
        <w:t>、</w:t>
      </w:r>
      <w:r w:rsidR="00BF2585" w:rsidRPr="00594BF5">
        <w:rPr>
          <w:rFonts w:ascii="Arial Unicode MS" w:hAnsi="Arial Unicode MS" w:hint="eastAsia"/>
          <w:color w:val="17365D"/>
        </w:rPr>
        <w:t>所含有效成分種類與核准不符</w:t>
      </w:r>
      <w:r>
        <w:rPr>
          <w:rFonts w:ascii="Arial Unicode MS" w:hAnsi="Arial Unicode MS" w:hint="eastAsia"/>
          <w:color w:val="17365D"/>
        </w:rPr>
        <w:t>。</w:t>
      </w:r>
    </w:p>
    <w:p w14:paraId="18B04A61" w14:textId="3CA560AD" w:rsidR="00982817" w:rsidRPr="00781DB0" w:rsidRDefault="00B111C4" w:rsidP="00BF2585">
      <w:pPr>
        <w:ind w:left="119"/>
        <w:jc w:val="both"/>
        <w:rPr>
          <w:rFonts w:ascii="Arial Unicode MS" w:hAnsi="Arial Unicode MS" w:cs="新細明體"/>
          <w:color w:val="666699"/>
        </w:rPr>
      </w:pPr>
      <w:r w:rsidRPr="002E1545">
        <w:rPr>
          <w:rFonts w:ascii="Calibri" w:hAnsi="Calibri" w:hint="eastAsia"/>
          <w:color w:val="404040"/>
          <w:sz w:val="18"/>
        </w:rPr>
        <w:t>﹝</w:t>
      </w:r>
      <w:r w:rsidR="004D44ED" w:rsidRPr="00D71CCD">
        <w:rPr>
          <w:rFonts w:ascii="Calibri" w:hAnsi="Calibri" w:hint="eastAsia"/>
          <w:color w:val="404040"/>
          <w:sz w:val="18"/>
        </w:rPr>
        <w:t>2</w:t>
      </w:r>
      <w:r w:rsidR="004D44ED" w:rsidRPr="00D71CCD">
        <w:rPr>
          <w:rFonts w:ascii="Calibri" w:hAnsi="Calibri" w:hint="eastAsia"/>
          <w:color w:val="404040"/>
          <w:sz w:val="18"/>
        </w:rPr>
        <w:t>﹞</w:t>
      </w:r>
      <w:r w:rsidR="00982817" w:rsidRPr="00781DB0">
        <w:rPr>
          <w:rFonts w:ascii="Arial Unicode MS" w:hAnsi="Arial Unicode MS"/>
          <w:color w:val="666699"/>
        </w:rPr>
        <w:t>前項第三款所稱有效期間標示，指環境用藥標示上登載之製造日期、批號及有效期限。</w:t>
      </w:r>
    </w:p>
    <w:p w14:paraId="3E223C63" w14:textId="77777777" w:rsidR="00982817" w:rsidRPr="00781DB0" w:rsidRDefault="00D94D69" w:rsidP="006B3B98">
      <w:pPr>
        <w:pStyle w:val="2"/>
        <w:rPr>
          <w:rFonts w:cs="新細明體"/>
          <w:color w:val="993300"/>
        </w:rPr>
      </w:pPr>
      <w:bookmarkStart w:id="4" w:name="b7"/>
      <w:bookmarkEnd w:id="4"/>
      <w:r w:rsidRPr="005862F0">
        <w:t>第</w:t>
      </w:r>
      <w:r w:rsidRPr="005862F0">
        <w:t>7</w:t>
      </w:r>
      <w:r w:rsidRPr="005862F0">
        <w:t>條</w:t>
      </w:r>
      <w:r w:rsidR="00781DB0" w:rsidRPr="005862F0">
        <w:t>（</w:t>
      </w:r>
      <w:r w:rsidR="00982817" w:rsidRPr="005862F0">
        <w:rPr>
          <w:szCs w:val="20"/>
        </w:rPr>
        <w:t>禁用環境用藥</w:t>
      </w:r>
      <w:r w:rsidR="00781DB0" w:rsidRPr="005862F0">
        <w:rPr>
          <w:szCs w:val="20"/>
        </w:rPr>
        <w:t>）</w:t>
      </w:r>
      <w:r w:rsidR="00A60D0E" w:rsidRPr="006B3B98">
        <w:rPr>
          <w:rFonts w:hint="eastAsia"/>
          <w:color w:val="5F5F5F"/>
          <w:sz w:val="18"/>
        </w:rPr>
        <w:t>【相關罰則】</w:t>
      </w:r>
      <w:hyperlink w:anchor="b46" w:history="1">
        <w:r w:rsidR="00A60D0E" w:rsidRPr="006B3B98">
          <w:rPr>
            <w:rStyle w:val="a3"/>
            <w:rFonts w:ascii="Arial Unicode MS" w:hAnsi="Arial Unicode MS" w:hint="eastAsia"/>
            <w:color w:val="5F5F5F"/>
            <w:sz w:val="18"/>
          </w:rPr>
          <w:t>§</w:t>
        </w:r>
        <w:r w:rsidR="00A60D0E" w:rsidRPr="006B3B98">
          <w:rPr>
            <w:rStyle w:val="a3"/>
            <w:rFonts w:ascii="Arial Unicode MS" w:hAnsi="Arial Unicode MS"/>
            <w:color w:val="5F5F5F"/>
            <w:sz w:val="18"/>
          </w:rPr>
          <w:t>46</w:t>
        </w:r>
      </w:hyperlink>
    </w:p>
    <w:p w14:paraId="427370F0" w14:textId="0D37582F"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本法所稱禁用環境用藥，指環境用藥含有經中央主管機關公告禁止製造、加工、輸入、輸出、販賣或使用</w:t>
      </w:r>
      <w:r w:rsidR="00982817" w:rsidRPr="00594BF5">
        <w:rPr>
          <w:rFonts w:ascii="Arial Unicode MS" w:hAnsi="Arial Unicode MS"/>
          <w:color w:val="17365D"/>
        </w:rPr>
        <w:lastRenderedPageBreak/>
        <w:t>之成分者。</w:t>
      </w:r>
    </w:p>
    <w:p w14:paraId="61C09242" w14:textId="77777777" w:rsidR="00982817" w:rsidRPr="00781DB0" w:rsidRDefault="00D94D69" w:rsidP="006B3B98">
      <w:pPr>
        <w:pStyle w:val="2"/>
        <w:rPr>
          <w:rFonts w:cs="新細明體"/>
          <w:color w:val="993300"/>
        </w:rPr>
      </w:pPr>
      <w:bookmarkStart w:id="5" w:name="b8"/>
      <w:bookmarkEnd w:id="5"/>
      <w:r w:rsidRPr="005862F0">
        <w:t>第</w:t>
      </w:r>
      <w:r w:rsidRPr="005862F0">
        <w:t>8</w:t>
      </w:r>
      <w:r w:rsidRPr="005862F0">
        <w:t>條</w:t>
      </w:r>
      <w:r w:rsidR="00781DB0" w:rsidRPr="005862F0">
        <w:t>（</w:t>
      </w:r>
      <w:r w:rsidR="00982817" w:rsidRPr="005862F0">
        <w:rPr>
          <w:szCs w:val="20"/>
        </w:rPr>
        <w:t>劣質環境用藥</w:t>
      </w:r>
      <w:r w:rsidR="00781DB0" w:rsidRPr="005862F0">
        <w:rPr>
          <w:szCs w:val="20"/>
        </w:rPr>
        <w:t>）</w:t>
      </w:r>
      <w:r w:rsidR="00A60D0E" w:rsidRPr="006B3B98">
        <w:rPr>
          <w:rFonts w:hint="eastAsia"/>
          <w:color w:val="5F5F5F"/>
          <w:sz w:val="18"/>
        </w:rPr>
        <w:t>【相關罰則】</w:t>
      </w:r>
      <w:r w:rsidR="00A60D0E" w:rsidRPr="006B3B98">
        <w:rPr>
          <w:color w:val="5F5F5F"/>
          <w:sz w:val="18"/>
        </w:rPr>
        <w:t>第</w:t>
      </w:r>
      <w:r>
        <w:rPr>
          <w:color w:val="5F5F5F"/>
          <w:sz w:val="18"/>
        </w:rPr>
        <w:t>1</w:t>
      </w:r>
      <w:r w:rsidR="00A60D0E" w:rsidRPr="006B3B98">
        <w:rPr>
          <w:color w:val="5F5F5F"/>
          <w:sz w:val="18"/>
        </w:rPr>
        <w:t>款或第</w:t>
      </w:r>
      <w:r>
        <w:rPr>
          <w:color w:val="5F5F5F"/>
          <w:sz w:val="18"/>
        </w:rPr>
        <w:t>2</w:t>
      </w:r>
      <w:r w:rsidR="00A60D0E" w:rsidRPr="006B3B98">
        <w:rPr>
          <w:color w:val="5F5F5F"/>
          <w:sz w:val="18"/>
        </w:rPr>
        <w:t>款、第</w:t>
      </w:r>
      <w:r>
        <w:rPr>
          <w:color w:val="5F5F5F"/>
          <w:sz w:val="18"/>
        </w:rPr>
        <w:t>3</w:t>
      </w:r>
      <w:r w:rsidR="00A60D0E" w:rsidRPr="006B3B98">
        <w:rPr>
          <w:color w:val="5F5F5F"/>
          <w:sz w:val="18"/>
        </w:rPr>
        <w:t>款</w:t>
      </w:r>
      <w:r w:rsidR="00A60D0E" w:rsidRPr="006B3B98">
        <w:rPr>
          <w:rFonts w:hint="eastAsia"/>
          <w:color w:val="5F5F5F"/>
          <w:sz w:val="18"/>
        </w:rPr>
        <w:t>~</w:t>
      </w:r>
      <w:hyperlink w:anchor="b46" w:history="1">
        <w:r w:rsidR="00A60D0E" w:rsidRPr="006B3B98">
          <w:rPr>
            <w:rStyle w:val="a3"/>
            <w:rFonts w:ascii="Arial Unicode MS" w:hAnsi="Arial Unicode MS" w:hint="eastAsia"/>
            <w:color w:val="5F5F5F"/>
            <w:sz w:val="18"/>
          </w:rPr>
          <w:t>§</w:t>
        </w:r>
        <w:r w:rsidR="00A60D0E" w:rsidRPr="006B3B98">
          <w:rPr>
            <w:rStyle w:val="a3"/>
            <w:rFonts w:ascii="Arial Unicode MS" w:hAnsi="Arial Unicode MS"/>
            <w:color w:val="5F5F5F"/>
            <w:sz w:val="18"/>
          </w:rPr>
          <w:t>46</w:t>
        </w:r>
      </w:hyperlink>
      <w:r w:rsidR="00594BF5" w:rsidRPr="006B3B98">
        <w:rPr>
          <w:rFonts w:ascii="新細明體" w:cs="新細明體" w:hint="eastAsia"/>
          <w:color w:val="5F5F5F"/>
          <w:sz w:val="18"/>
          <w:szCs w:val="18"/>
          <w:lang w:val="zh-TW"/>
        </w:rPr>
        <w:t>；</w:t>
      </w:r>
      <w:r w:rsidR="0014150B" w:rsidRPr="006B3B98">
        <w:rPr>
          <w:color w:val="5F5F5F"/>
          <w:sz w:val="18"/>
        </w:rPr>
        <w:t>第</w:t>
      </w:r>
      <w:r>
        <w:rPr>
          <w:color w:val="5F5F5F"/>
          <w:sz w:val="18"/>
        </w:rPr>
        <w:t>1</w:t>
      </w:r>
      <w:r w:rsidR="0014150B" w:rsidRPr="006B3B98">
        <w:rPr>
          <w:color w:val="5F5F5F"/>
          <w:sz w:val="18"/>
        </w:rPr>
        <w:t>款、第</w:t>
      </w:r>
      <w:r>
        <w:rPr>
          <w:color w:val="5F5F5F"/>
          <w:sz w:val="18"/>
        </w:rPr>
        <w:t>2</w:t>
      </w:r>
      <w:r w:rsidR="0014150B" w:rsidRPr="006B3B98">
        <w:rPr>
          <w:color w:val="5F5F5F"/>
          <w:sz w:val="18"/>
        </w:rPr>
        <w:t>款</w:t>
      </w:r>
      <w:r w:rsidR="0014150B" w:rsidRPr="006B3B98">
        <w:rPr>
          <w:rFonts w:hint="eastAsia"/>
          <w:color w:val="5F5F5F"/>
          <w:sz w:val="18"/>
        </w:rPr>
        <w:t>~</w:t>
      </w:r>
      <w:hyperlink w:anchor="b53" w:history="1">
        <w:r w:rsidR="0014150B" w:rsidRPr="006B3B98">
          <w:rPr>
            <w:rStyle w:val="a3"/>
            <w:rFonts w:ascii="Arial Unicode MS" w:hAnsi="Arial Unicode MS"/>
            <w:color w:val="5F5F5F"/>
            <w:sz w:val="18"/>
          </w:rPr>
          <w:t>§53</w:t>
        </w:r>
      </w:hyperlink>
    </w:p>
    <w:p w14:paraId="33B7DD79" w14:textId="46387683" w:rsidR="00BF2585" w:rsidRPr="00594BF5"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本法所稱劣質環境用藥，指環境用藥有下列情形之一者：</w:t>
      </w:r>
    </w:p>
    <w:p w14:paraId="1EECDF95" w14:textId="77777777" w:rsidR="004D44ED" w:rsidRDefault="00982817" w:rsidP="00982817">
      <w:pPr>
        <w:ind w:left="119"/>
        <w:jc w:val="both"/>
        <w:rPr>
          <w:rFonts w:ascii="Arial Unicode MS" w:hAnsi="Arial Unicode MS"/>
          <w:color w:val="17365D"/>
        </w:rPr>
      </w:pPr>
      <w:r w:rsidRPr="00594BF5">
        <w:rPr>
          <w:rFonts w:ascii="Arial Unicode MS" w:hAnsi="Arial Unicode MS"/>
          <w:color w:val="17365D"/>
        </w:rPr>
        <w:t xml:space="preserve">　　一、未經中央主管機關核准而添加或變更著色劑、防腐劑、香料、溶劑或賦形劑</w:t>
      </w:r>
      <w:r w:rsidR="004D44ED">
        <w:rPr>
          <w:rFonts w:ascii="Arial Unicode MS" w:hAnsi="Arial Unicode MS"/>
          <w:color w:val="17365D"/>
        </w:rPr>
        <w:t>。</w:t>
      </w:r>
    </w:p>
    <w:p w14:paraId="3B330452" w14:textId="3227F205" w:rsidR="004D44ED" w:rsidRDefault="004D44ED" w:rsidP="00982817">
      <w:pPr>
        <w:ind w:left="119"/>
        <w:jc w:val="both"/>
        <w:rPr>
          <w:rFonts w:ascii="Arial Unicode MS" w:hAnsi="Arial Unicode MS"/>
          <w:color w:val="17365D"/>
        </w:rPr>
      </w:pPr>
      <w:r>
        <w:rPr>
          <w:rFonts w:ascii="Arial Unicode MS" w:hAnsi="Arial Unicode MS"/>
          <w:color w:val="17365D"/>
        </w:rPr>
        <w:t xml:space="preserve">　　</w:t>
      </w:r>
      <w:r w:rsidRPr="00594BF5">
        <w:rPr>
          <w:rFonts w:ascii="Arial Unicode MS" w:hAnsi="Arial Unicode MS"/>
          <w:color w:val="17365D"/>
        </w:rPr>
        <w:t>二</w:t>
      </w:r>
      <w:r>
        <w:rPr>
          <w:rFonts w:ascii="Arial Unicode MS" w:hAnsi="Arial Unicode MS"/>
          <w:color w:val="17365D"/>
        </w:rPr>
        <w:t>、</w:t>
      </w:r>
      <w:r w:rsidR="00982817" w:rsidRPr="00594BF5">
        <w:rPr>
          <w:rFonts w:ascii="Arial Unicode MS" w:hAnsi="Arial Unicode MS"/>
          <w:color w:val="17365D"/>
        </w:rPr>
        <w:t>有效成分含量與容許誤差範圍不符</w:t>
      </w:r>
      <w:r>
        <w:rPr>
          <w:rFonts w:ascii="Arial Unicode MS" w:hAnsi="Arial Unicode MS"/>
          <w:color w:val="17365D"/>
        </w:rPr>
        <w:t>。</w:t>
      </w:r>
    </w:p>
    <w:p w14:paraId="7E672836" w14:textId="6C5BE537" w:rsidR="004D44ED" w:rsidRDefault="004D44ED" w:rsidP="00982817">
      <w:pPr>
        <w:ind w:left="119"/>
        <w:jc w:val="both"/>
        <w:rPr>
          <w:rFonts w:ascii="Arial Unicode MS" w:hAnsi="Arial Unicode MS"/>
          <w:color w:val="17365D"/>
        </w:rPr>
      </w:pPr>
      <w:r>
        <w:rPr>
          <w:rFonts w:ascii="Arial Unicode MS" w:hAnsi="Arial Unicode MS"/>
          <w:color w:val="17365D"/>
        </w:rPr>
        <w:t xml:space="preserve">　　</w:t>
      </w:r>
      <w:r w:rsidRPr="00594BF5">
        <w:rPr>
          <w:rFonts w:ascii="Arial Unicode MS" w:hAnsi="Arial Unicode MS"/>
          <w:color w:val="17365D"/>
        </w:rPr>
        <w:t>三</w:t>
      </w:r>
      <w:r>
        <w:rPr>
          <w:rFonts w:ascii="Arial Unicode MS" w:hAnsi="Arial Unicode MS"/>
          <w:color w:val="17365D"/>
        </w:rPr>
        <w:t>、</w:t>
      </w:r>
      <w:r w:rsidR="00982817" w:rsidRPr="00594BF5">
        <w:rPr>
          <w:rFonts w:ascii="Arial Unicode MS" w:hAnsi="Arial Unicode MS"/>
          <w:color w:val="17365D"/>
        </w:rPr>
        <w:t>超過有效期限</w:t>
      </w:r>
      <w:r>
        <w:rPr>
          <w:rFonts w:ascii="Arial Unicode MS" w:hAnsi="Arial Unicode MS"/>
          <w:color w:val="17365D"/>
        </w:rPr>
        <w:t>。</w:t>
      </w:r>
    </w:p>
    <w:p w14:paraId="40F6A8F7" w14:textId="46A7C000" w:rsidR="00BF2585" w:rsidRPr="00781DB0" w:rsidRDefault="004D44ED" w:rsidP="00BF2585">
      <w:pPr>
        <w:ind w:left="119"/>
        <w:rPr>
          <w:rFonts w:ascii="Arial Unicode MS" w:hAnsi="Arial Unicode MS" w:cs="新細明體"/>
          <w:color w:val="666699"/>
        </w:rPr>
      </w:pPr>
      <w:r>
        <w:rPr>
          <w:rFonts w:ascii="Arial Unicode MS" w:hAnsi="Arial Unicode MS"/>
          <w:color w:val="17365D"/>
        </w:rPr>
        <w:t xml:space="preserve">　　　　</w:t>
      </w:r>
      <w:r w:rsidR="00BF2585" w:rsidRPr="00781DB0">
        <w:rPr>
          <w:rFonts w:ascii="Arial Unicode MS" w:hAnsi="Arial Unicode MS" w:hint="eastAsia"/>
          <w:color w:val="666699"/>
        </w:rPr>
        <w:t xml:space="preserve">　　　　　　　　　　　　　　　　　　　　　　　　　　　　　　　　　　　　　　　　</w:t>
      </w:r>
      <w:hyperlink w:anchor="b章節索引" w:history="1">
        <w:r w:rsidR="00BF2585" w:rsidRPr="00781DB0">
          <w:rPr>
            <w:rStyle w:val="a3"/>
            <w:rFonts w:ascii="Arial Unicode MS" w:hAnsi="Arial Unicode MS" w:hint="eastAsia"/>
            <w:sz w:val="18"/>
          </w:rPr>
          <w:t>回索引</w:t>
        </w:r>
      </w:hyperlink>
      <w:r w:rsidR="005935BD">
        <w:rPr>
          <w:rFonts w:ascii="Arial Unicode MS" w:hAnsi="Arial Unicode MS" w:hint="eastAsia"/>
          <w:color w:val="808000"/>
          <w:sz w:val="18"/>
        </w:rPr>
        <w:t>〉〉</w:t>
      </w:r>
    </w:p>
    <w:p w14:paraId="51BCF574" w14:textId="77777777" w:rsidR="00982817" w:rsidRPr="00781DB0" w:rsidRDefault="00982817" w:rsidP="002C45BA">
      <w:pPr>
        <w:pStyle w:val="1"/>
      </w:pPr>
      <w:bookmarkStart w:id="6" w:name="_第二章__登_記"/>
      <w:bookmarkEnd w:id="6"/>
      <w:r w:rsidRPr="00781DB0">
        <w:t>第二章</w:t>
      </w:r>
      <w:r w:rsidRPr="00781DB0">
        <w:rPr>
          <w:rFonts w:hint="eastAsia"/>
        </w:rPr>
        <w:t xml:space="preserve">　　</w:t>
      </w:r>
      <w:r w:rsidRPr="00781DB0">
        <w:t>登</w:t>
      </w:r>
      <w:r w:rsidRPr="00781DB0">
        <w:rPr>
          <w:rFonts w:hint="eastAsia"/>
        </w:rPr>
        <w:t xml:space="preserve">　</w:t>
      </w:r>
      <w:r w:rsidRPr="00781DB0">
        <w:t>記</w:t>
      </w:r>
    </w:p>
    <w:p w14:paraId="5921484B" w14:textId="77777777" w:rsidR="00982817" w:rsidRPr="00781DB0" w:rsidRDefault="00D94D69" w:rsidP="006B3B98">
      <w:pPr>
        <w:pStyle w:val="2"/>
        <w:rPr>
          <w:rFonts w:cs="新細明體"/>
          <w:color w:val="993300"/>
        </w:rPr>
      </w:pPr>
      <w:bookmarkStart w:id="7" w:name="b9"/>
      <w:bookmarkEnd w:id="7"/>
      <w:r w:rsidRPr="0021131D">
        <w:rPr>
          <w:color w:val="800000"/>
        </w:rPr>
        <w:t>第</w:t>
      </w:r>
      <w:r w:rsidRPr="0021131D">
        <w:rPr>
          <w:color w:val="800000"/>
        </w:rPr>
        <w:t>9</w:t>
      </w:r>
      <w:r w:rsidRPr="0021131D">
        <w:rPr>
          <w:color w:val="800000"/>
        </w:rPr>
        <w:t>條</w:t>
      </w:r>
      <w:r w:rsidR="00781DB0" w:rsidRPr="0021131D">
        <w:rPr>
          <w:color w:val="800000"/>
        </w:rPr>
        <w:t>（</w:t>
      </w:r>
      <w:r w:rsidR="00982817" w:rsidRPr="0021131D">
        <w:rPr>
          <w:color w:val="800000"/>
          <w:szCs w:val="20"/>
        </w:rPr>
        <w:t>環境用藥許可證及進口自用限制</w:t>
      </w:r>
      <w:r w:rsidR="00781DB0" w:rsidRPr="0021131D">
        <w:rPr>
          <w:color w:val="800000"/>
          <w:szCs w:val="20"/>
        </w:rPr>
        <w:t>）</w:t>
      </w:r>
      <w:r w:rsidR="00234114" w:rsidRPr="006B3B98">
        <w:rPr>
          <w:rFonts w:hint="eastAsia"/>
          <w:color w:val="5F5F5F"/>
          <w:sz w:val="18"/>
        </w:rPr>
        <w:t>【相關罰則】</w:t>
      </w:r>
      <w:r w:rsidR="00234114" w:rsidRPr="006B3B98">
        <w:rPr>
          <w:color w:val="5F5F5F"/>
          <w:sz w:val="18"/>
        </w:rPr>
        <w:t>第</w:t>
      </w:r>
      <w:r>
        <w:rPr>
          <w:color w:val="5F5F5F"/>
          <w:sz w:val="18"/>
        </w:rPr>
        <w:t>5</w:t>
      </w:r>
      <w:r w:rsidR="00234114" w:rsidRPr="006B3B98">
        <w:rPr>
          <w:color w:val="5F5F5F"/>
          <w:sz w:val="18"/>
        </w:rPr>
        <w:t>項</w:t>
      </w:r>
      <w:r w:rsidR="00234114" w:rsidRPr="006B3B98">
        <w:rPr>
          <w:rFonts w:hint="eastAsia"/>
          <w:color w:val="5F5F5F"/>
          <w:sz w:val="18"/>
        </w:rPr>
        <w:t>~</w:t>
      </w:r>
      <w:hyperlink w:anchor="b49" w:history="1">
        <w:r w:rsidR="00234114" w:rsidRPr="006B3B98">
          <w:rPr>
            <w:rStyle w:val="a3"/>
            <w:rFonts w:ascii="Arial Unicode MS" w:hAnsi="Arial Unicode MS"/>
            <w:color w:val="5F5F5F"/>
            <w:sz w:val="18"/>
          </w:rPr>
          <w:t>§49</w:t>
        </w:r>
      </w:hyperlink>
    </w:p>
    <w:p w14:paraId="5661FA63" w14:textId="240BDDB8"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製造、加工或輸入環境用藥，應將其名稱、成分、性能、製法之要旨、分析方法、毒理報告、藥效（效力）報告及有關資料或證件，連同標示及樣品，向中央主管機關申請查驗登記，經核發許可證後，始得製造、加工或輸入</w:t>
      </w:r>
      <w:r w:rsidR="004D44ED">
        <w:rPr>
          <w:rFonts w:ascii="Arial Unicode MS" w:hAnsi="Arial Unicode MS"/>
          <w:color w:val="17365D"/>
        </w:rPr>
        <w:t>。</w:t>
      </w:r>
    </w:p>
    <w:p w14:paraId="7A728198" w14:textId="6ACDD274"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D71CCD">
        <w:rPr>
          <w:rFonts w:ascii="Calibri" w:hAnsi="Calibri"/>
          <w:color w:val="404040"/>
          <w:sz w:val="18"/>
        </w:rPr>
        <w:t>2</w:t>
      </w:r>
      <w:r w:rsidR="004D44ED" w:rsidRPr="00D71CCD">
        <w:rPr>
          <w:rFonts w:ascii="Calibri" w:hAnsi="Calibri"/>
          <w:color w:val="404040"/>
          <w:sz w:val="18"/>
        </w:rPr>
        <w:t>﹞</w:t>
      </w:r>
      <w:r w:rsidR="004D44ED" w:rsidRPr="00781DB0">
        <w:rPr>
          <w:rFonts w:ascii="Arial Unicode MS" w:hAnsi="Arial Unicode MS"/>
          <w:color w:val="666699"/>
        </w:rPr>
        <w:t>前項取得許可證之環境用藥屬一般環境用藥者，主管機關應於網際網路上公告其製造或輸入廠商、產品名稱、許可證字號、成分、性能及產品標示等資料，方便一般民眾查詢</w:t>
      </w:r>
      <w:r w:rsidR="004D44ED">
        <w:rPr>
          <w:rFonts w:ascii="Arial Unicode MS" w:hAnsi="Arial Unicode MS"/>
          <w:color w:val="17365D"/>
        </w:rPr>
        <w:t>。</w:t>
      </w:r>
    </w:p>
    <w:p w14:paraId="7502F476" w14:textId="706E3619"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D71CCD">
        <w:rPr>
          <w:rFonts w:ascii="Calibri" w:hAnsi="Calibri"/>
          <w:color w:val="404040"/>
          <w:sz w:val="18"/>
        </w:rPr>
        <w:t>3</w:t>
      </w:r>
      <w:r w:rsidR="004D44ED" w:rsidRPr="00D71CCD">
        <w:rPr>
          <w:rFonts w:ascii="Calibri" w:hAnsi="Calibri"/>
          <w:color w:val="404040"/>
          <w:sz w:val="18"/>
        </w:rPr>
        <w:t>﹞</w:t>
      </w:r>
      <w:r w:rsidR="004D44ED" w:rsidRPr="00594BF5">
        <w:rPr>
          <w:rFonts w:ascii="Arial Unicode MS" w:hAnsi="Arial Unicode MS"/>
          <w:color w:val="17365D"/>
        </w:rPr>
        <w:t>輸入未經中央主管機關許可或核准之環境用藥，海關應責令納稅義務人限期辦理退運</w:t>
      </w:r>
      <w:r w:rsidR="004D44ED">
        <w:rPr>
          <w:rFonts w:ascii="Arial Unicode MS" w:hAnsi="Arial Unicode MS"/>
          <w:color w:val="17365D"/>
        </w:rPr>
        <w:t>。</w:t>
      </w:r>
    </w:p>
    <w:p w14:paraId="4D6FCD95" w14:textId="5AF90ABF"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D71CCD">
        <w:rPr>
          <w:rFonts w:ascii="Calibri" w:hAnsi="Calibri"/>
          <w:color w:val="404040"/>
          <w:sz w:val="18"/>
        </w:rPr>
        <w:t>4</w:t>
      </w:r>
      <w:r w:rsidR="004D44ED" w:rsidRPr="00D71CCD">
        <w:rPr>
          <w:rFonts w:ascii="Calibri" w:hAnsi="Calibri"/>
          <w:color w:val="404040"/>
          <w:sz w:val="18"/>
        </w:rPr>
        <w:t>﹞</w:t>
      </w:r>
      <w:r w:rsidR="004D44ED" w:rsidRPr="00781DB0">
        <w:rPr>
          <w:rFonts w:ascii="Arial Unicode MS" w:hAnsi="Arial Unicode MS"/>
          <w:color w:val="666699"/>
        </w:rPr>
        <w:t>旅客或交通工具服務人員攜帶少量自用環境用藥進口者，不受第一項規定之限制；其種類及限量，依</w:t>
      </w:r>
      <w:hyperlink r:id="rId16" w:history="1">
        <w:r w:rsidR="004D44ED" w:rsidRPr="00781DB0">
          <w:rPr>
            <w:rStyle w:val="a3"/>
            <w:rFonts w:ascii="Arial Unicode MS" w:hAnsi="Arial Unicode MS"/>
          </w:rPr>
          <w:t>關稅法</w:t>
        </w:r>
      </w:hyperlink>
      <w:r w:rsidR="004D44ED" w:rsidRPr="00781DB0">
        <w:rPr>
          <w:rFonts w:ascii="Arial Unicode MS" w:hAnsi="Arial Unicode MS"/>
          <w:color w:val="666699"/>
        </w:rPr>
        <w:t>相關規定辦理</w:t>
      </w:r>
      <w:r w:rsidR="004D44ED">
        <w:rPr>
          <w:rFonts w:ascii="Arial Unicode MS" w:hAnsi="Arial Unicode MS"/>
          <w:color w:val="17365D"/>
        </w:rPr>
        <w:t>。</w:t>
      </w:r>
    </w:p>
    <w:p w14:paraId="2BD53440" w14:textId="6548C0BA"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rPr>
        <w:t>﹝</w:t>
      </w:r>
      <w:r w:rsidR="004D44ED" w:rsidRPr="00D71CCD">
        <w:rPr>
          <w:rFonts w:ascii="Calibri" w:hAnsi="Calibri"/>
          <w:color w:val="404040"/>
          <w:sz w:val="18"/>
        </w:rPr>
        <w:t>5</w:t>
      </w:r>
      <w:r w:rsidR="004D44ED" w:rsidRPr="00D71CCD">
        <w:rPr>
          <w:rFonts w:ascii="Calibri" w:hAnsi="Calibri"/>
          <w:color w:val="404040"/>
          <w:sz w:val="18"/>
        </w:rPr>
        <w:t>﹞</w:t>
      </w:r>
      <w:r w:rsidR="00982817" w:rsidRPr="00594BF5">
        <w:rPr>
          <w:rFonts w:ascii="Arial Unicode MS" w:hAnsi="Arial Unicode MS"/>
          <w:color w:val="17365D"/>
        </w:rPr>
        <w:t>前項環境用藥，限供自用，不得販售。</w:t>
      </w:r>
    </w:p>
    <w:p w14:paraId="650A10A4" w14:textId="77777777" w:rsidR="004D44ED" w:rsidRDefault="00D94D69" w:rsidP="006B3B98">
      <w:pPr>
        <w:pStyle w:val="2"/>
      </w:pPr>
      <w:bookmarkStart w:id="8" w:name="b10"/>
      <w:bookmarkEnd w:id="8"/>
      <w:r>
        <w:t>第</w:t>
      </w:r>
      <w:r>
        <w:t>10</w:t>
      </w:r>
      <w:r>
        <w:t>條</w:t>
      </w:r>
      <w:r w:rsidR="00781DB0">
        <w:t>（</w:t>
      </w:r>
      <w:r w:rsidR="00982817" w:rsidRPr="00781DB0">
        <w:t>許可證有效期間、展延及廢止</w:t>
      </w:r>
      <w:r w:rsidR="004D44ED">
        <w:t>）</w:t>
      </w:r>
    </w:p>
    <w:p w14:paraId="52BAC25F" w14:textId="01D1D096"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D71CCD">
        <w:rPr>
          <w:rFonts w:ascii="Calibri" w:hAnsi="Calibri"/>
          <w:color w:val="404040"/>
          <w:sz w:val="18"/>
        </w:rPr>
        <w:t>1</w:t>
      </w:r>
      <w:r w:rsidR="004D44ED" w:rsidRPr="00D71CCD">
        <w:rPr>
          <w:rFonts w:ascii="Calibri" w:hAnsi="Calibri"/>
          <w:color w:val="404040"/>
          <w:sz w:val="18"/>
        </w:rPr>
        <w:t>﹞</w:t>
      </w:r>
      <w:r w:rsidR="00982817" w:rsidRPr="00594BF5">
        <w:rPr>
          <w:rFonts w:ascii="Arial Unicode MS" w:hAnsi="Arial Unicode MS"/>
          <w:color w:val="17365D"/>
        </w:rPr>
        <w:t>前條第一項所定環境用藥許可證，其有效期間為五年，期滿仍須繼續製造、加工或輸入者，應於期滿前三個月至六個月之期間內，向中央主管機關申請展延。每次展延，不得超過五年；其申請條件、准駁、撤銷、廢止、展延、變更、核（換、補）發及其他應遵行事項之</w:t>
      </w:r>
      <w:hyperlink r:id="rId17" w:history="1">
        <w:r w:rsidR="00982817" w:rsidRPr="003E29E0">
          <w:rPr>
            <w:rStyle w:val="a3"/>
            <w:rFonts w:ascii="Arial Unicode MS" w:hAnsi="Arial Unicode MS"/>
          </w:rPr>
          <w:t>準則</w:t>
        </w:r>
      </w:hyperlink>
      <w:r w:rsidR="00982817" w:rsidRPr="00594BF5">
        <w:rPr>
          <w:rFonts w:ascii="Arial Unicode MS" w:hAnsi="Arial Unicode MS"/>
          <w:color w:val="17365D"/>
        </w:rPr>
        <w:t>，由中央主管機關定之</w:t>
      </w:r>
      <w:r w:rsidR="004D44ED">
        <w:rPr>
          <w:rFonts w:ascii="Arial Unicode MS" w:hAnsi="Arial Unicode MS"/>
          <w:color w:val="17365D"/>
        </w:rPr>
        <w:t>。</w:t>
      </w:r>
    </w:p>
    <w:p w14:paraId="327899A2" w14:textId="330ACF3F"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D71CCD">
        <w:rPr>
          <w:rFonts w:ascii="Calibri" w:hAnsi="Calibri"/>
          <w:color w:val="404040"/>
          <w:sz w:val="18"/>
        </w:rPr>
        <w:t>2</w:t>
      </w:r>
      <w:r w:rsidR="004D44ED" w:rsidRPr="00D71CCD">
        <w:rPr>
          <w:rFonts w:ascii="Calibri" w:hAnsi="Calibri"/>
          <w:color w:val="404040"/>
          <w:sz w:val="18"/>
        </w:rPr>
        <w:t>﹞</w:t>
      </w:r>
      <w:r w:rsidR="004D44ED" w:rsidRPr="00781DB0">
        <w:rPr>
          <w:rFonts w:ascii="Arial Unicode MS" w:hAnsi="Arial Unicode MS"/>
          <w:color w:val="666699"/>
        </w:rPr>
        <w:t>為維護國民健康或保護環境生態所必要，中央主管機關得廢止前項許可證</w:t>
      </w:r>
      <w:r w:rsidR="004D44ED">
        <w:rPr>
          <w:rFonts w:ascii="Arial Unicode MS" w:hAnsi="Arial Unicode MS"/>
          <w:color w:val="17365D"/>
        </w:rPr>
        <w:t>。</w:t>
      </w:r>
    </w:p>
    <w:p w14:paraId="543CBF05" w14:textId="3C76C951"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rPr>
        <w:t>﹝</w:t>
      </w:r>
      <w:r w:rsidR="004D44ED" w:rsidRPr="00D71CCD">
        <w:rPr>
          <w:rFonts w:ascii="Calibri" w:hAnsi="Calibri"/>
          <w:color w:val="404040"/>
          <w:sz w:val="18"/>
        </w:rPr>
        <w:t>3</w:t>
      </w:r>
      <w:r w:rsidR="004D44ED" w:rsidRPr="00D71CCD">
        <w:rPr>
          <w:rFonts w:ascii="Calibri" w:hAnsi="Calibri"/>
          <w:color w:val="404040"/>
          <w:sz w:val="18"/>
        </w:rPr>
        <w:t>﹞</w:t>
      </w:r>
      <w:r w:rsidR="00982817" w:rsidRPr="00594BF5">
        <w:rPr>
          <w:rFonts w:ascii="Arial Unicode MS" w:hAnsi="Arial Unicode MS"/>
          <w:color w:val="17365D"/>
        </w:rPr>
        <w:t>依前項規定廢止之環境用藥許可證，於廢止原因消失時，原申請者得提出科學技術或實地調查結果之證實，向中央主管機關重行申請。</w:t>
      </w:r>
    </w:p>
    <w:p w14:paraId="39790ECA" w14:textId="77777777" w:rsidR="00982817" w:rsidRPr="00781DB0" w:rsidRDefault="00D94D69" w:rsidP="006B3B98">
      <w:pPr>
        <w:pStyle w:val="2"/>
        <w:rPr>
          <w:rFonts w:cs="新細明體"/>
          <w:color w:val="993300"/>
        </w:rPr>
      </w:pPr>
      <w:bookmarkStart w:id="9" w:name="b11"/>
      <w:bookmarkEnd w:id="9"/>
      <w:r>
        <w:rPr>
          <w:color w:val="993300"/>
        </w:rPr>
        <w:t>第</w:t>
      </w:r>
      <w:r>
        <w:rPr>
          <w:color w:val="993300"/>
        </w:rPr>
        <w:t>11</w:t>
      </w:r>
      <w:r>
        <w:rPr>
          <w:color w:val="993300"/>
        </w:rPr>
        <w:t>條</w:t>
      </w:r>
      <w:r w:rsidR="00781DB0">
        <w:rPr>
          <w:color w:val="993300"/>
        </w:rPr>
        <w:t>（</w:t>
      </w:r>
      <w:r w:rsidR="00982817" w:rsidRPr="00781DB0">
        <w:rPr>
          <w:color w:val="993300"/>
          <w:szCs w:val="20"/>
        </w:rPr>
        <w:t>申請登記營業</w:t>
      </w:r>
      <w:r w:rsidR="00781DB0">
        <w:rPr>
          <w:color w:val="993300"/>
          <w:szCs w:val="20"/>
        </w:rPr>
        <w:t>）</w:t>
      </w:r>
      <w:r w:rsidR="00234114" w:rsidRPr="006B3B98">
        <w:rPr>
          <w:rFonts w:hint="eastAsia"/>
          <w:color w:val="5F5F5F"/>
          <w:sz w:val="18"/>
        </w:rPr>
        <w:t>【相關罰則】</w:t>
      </w:r>
      <w:hyperlink w:anchor="b50" w:history="1">
        <w:r w:rsidR="00234114" w:rsidRPr="006B3B98">
          <w:rPr>
            <w:rStyle w:val="a3"/>
            <w:rFonts w:ascii="Arial Unicode MS" w:hAnsi="Arial Unicode MS"/>
            <w:color w:val="5F5F5F"/>
            <w:sz w:val="18"/>
          </w:rPr>
          <w:t>§50</w:t>
        </w:r>
      </w:hyperlink>
    </w:p>
    <w:p w14:paraId="198B29E4" w14:textId="4BE5F66D"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環境用藥販賣業及病媒防治業，應向當地主管機關申請，經審查核准登記，領得許可執照後，始得營業。但環境用藥製造業者於環境用藥製造許可證登記之廠商或製造廠址兼營自製產品之輸出、批發、零售及自用原體輸入者，免申領環境用藥販賣業許可執照；其登載事項、申請條件、程序、准駁、撤銷、廢止、變更、停業、復業、歇業及其他應遵行事項之</w:t>
      </w:r>
      <w:hyperlink r:id="rId18" w:history="1">
        <w:r w:rsidR="00982817" w:rsidRPr="005B3C99">
          <w:rPr>
            <w:rStyle w:val="a3"/>
            <w:rFonts w:ascii="Arial Unicode MS" w:hAnsi="Arial Unicode MS"/>
          </w:rPr>
          <w:t>準則</w:t>
        </w:r>
      </w:hyperlink>
      <w:r w:rsidR="00982817" w:rsidRPr="00594BF5">
        <w:rPr>
          <w:rFonts w:ascii="Arial Unicode MS" w:hAnsi="Arial Unicode MS"/>
          <w:color w:val="17365D"/>
        </w:rPr>
        <w:t>，由中央主管機關定之</w:t>
      </w:r>
      <w:r w:rsidR="004D44ED">
        <w:rPr>
          <w:rFonts w:ascii="Arial Unicode MS" w:hAnsi="Arial Unicode MS"/>
          <w:color w:val="17365D"/>
        </w:rPr>
        <w:t>。</w:t>
      </w:r>
    </w:p>
    <w:p w14:paraId="50430E52" w14:textId="3222D042" w:rsidR="00982817" w:rsidRPr="00781DB0" w:rsidRDefault="00B111C4" w:rsidP="00982817">
      <w:pPr>
        <w:ind w:left="119"/>
        <w:jc w:val="both"/>
        <w:rPr>
          <w:rFonts w:ascii="Arial Unicode MS" w:hAnsi="Arial Unicode MS"/>
          <w:color w:val="666699"/>
        </w:rPr>
      </w:pPr>
      <w:r w:rsidRPr="002E1545">
        <w:rPr>
          <w:rFonts w:ascii="Calibri" w:hAnsi="Calibri"/>
          <w:color w:val="404040"/>
          <w:sz w:val="18"/>
        </w:rPr>
        <w:t>﹝</w:t>
      </w:r>
      <w:r w:rsidR="004D44ED" w:rsidRPr="00D71CCD">
        <w:rPr>
          <w:rFonts w:ascii="Calibri" w:hAnsi="Calibri"/>
          <w:color w:val="404040"/>
          <w:sz w:val="18"/>
        </w:rPr>
        <w:t>2</w:t>
      </w:r>
      <w:r w:rsidR="004D44ED" w:rsidRPr="00D71CCD">
        <w:rPr>
          <w:rFonts w:ascii="Calibri" w:hAnsi="Calibri"/>
          <w:color w:val="404040"/>
          <w:sz w:val="18"/>
        </w:rPr>
        <w:t>﹞</w:t>
      </w:r>
      <w:r w:rsidR="00982817" w:rsidRPr="00781DB0">
        <w:rPr>
          <w:rFonts w:ascii="Arial Unicode MS" w:hAnsi="Arial Unicode MS"/>
          <w:color w:val="666699"/>
        </w:rPr>
        <w:t>前項領有許可執照之環境用藥販賣業與病媒防治業者，主管機關應於網際網路上公告公司名稱與負責人、許可證字號等資訊，方便一般民眾查詢。</w:t>
      </w:r>
    </w:p>
    <w:p w14:paraId="37893C07" w14:textId="77777777" w:rsidR="00982817" w:rsidRPr="00781DB0" w:rsidRDefault="00D94D69" w:rsidP="006B3B98">
      <w:pPr>
        <w:pStyle w:val="2"/>
        <w:rPr>
          <w:rFonts w:cs="新細明體"/>
          <w:color w:val="993300"/>
        </w:rPr>
      </w:pPr>
      <w:bookmarkStart w:id="10" w:name="b12"/>
      <w:bookmarkEnd w:id="10"/>
      <w:r w:rsidRPr="005862F0">
        <w:t>第</w:t>
      </w:r>
      <w:r w:rsidRPr="005862F0">
        <w:t>12</w:t>
      </w:r>
      <w:r w:rsidRPr="005862F0">
        <w:t>條</w:t>
      </w:r>
      <w:r w:rsidR="00781DB0" w:rsidRPr="005862F0">
        <w:t>（</w:t>
      </w:r>
      <w:r w:rsidR="00982817" w:rsidRPr="005862F0">
        <w:rPr>
          <w:szCs w:val="20"/>
        </w:rPr>
        <w:t>持有證照者依核准事項辦理</w:t>
      </w:r>
      <w:r w:rsidR="00781DB0" w:rsidRPr="005862F0">
        <w:rPr>
          <w:szCs w:val="20"/>
        </w:rPr>
        <w:t>）</w:t>
      </w:r>
      <w:r w:rsidR="00234114" w:rsidRPr="006B3B98">
        <w:rPr>
          <w:rFonts w:hint="eastAsia"/>
          <w:color w:val="5F5F5F"/>
          <w:sz w:val="18"/>
        </w:rPr>
        <w:t>【相關罰則】</w:t>
      </w:r>
      <w:hyperlink w:anchor="b49" w:history="1">
        <w:r w:rsidR="00234114" w:rsidRPr="006B3B98">
          <w:rPr>
            <w:rStyle w:val="a3"/>
            <w:rFonts w:ascii="Arial Unicode MS" w:hAnsi="Arial Unicode MS"/>
            <w:color w:val="5F5F5F"/>
            <w:sz w:val="18"/>
          </w:rPr>
          <w:t>§49</w:t>
        </w:r>
      </w:hyperlink>
    </w:p>
    <w:p w14:paraId="7F406626" w14:textId="0FFE03A8"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持有環境用藥製造、輸入許可證、環境用藥販賣業或病媒防治業許可執照者，應依核准事項辦理</w:t>
      </w:r>
      <w:r w:rsidR="004D44ED">
        <w:rPr>
          <w:rFonts w:ascii="Arial Unicode MS" w:hAnsi="Arial Unicode MS"/>
          <w:color w:val="17365D"/>
        </w:rPr>
        <w:t>。</w:t>
      </w:r>
    </w:p>
    <w:p w14:paraId="2D0AE5C9" w14:textId="6A41563D" w:rsidR="00B85E41" w:rsidRPr="00781DB0" w:rsidRDefault="004D44ED" w:rsidP="00B85E41">
      <w:pPr>
        <w:ind w:left="119"/>
        <w:rPr>
          <w:rFonts w:ascii="Arial Unicode MS" w:hAnsi="Arial Unicode MS"/>
          <w:color w:val="666699"/>
        </w:rPr>
      </w:pPr>
      <w:r>
        <w:rPr>
          <w:rFonts w:ascii="Arial Unicode MS" w:hAnsi="Arial Unicode MS"/>
          <w:color w:val="17365D"/>
        </w:rPr>
        <w:t xml:space="preserve">　　　　</w:t>
      </w:r>
      <w:r w:rsidR="00B85E41" w:rsidRPr="00781DB0">
        <w:rPr>
          <w:rFonts w:ascii="Arial Unicode MS" w:hAnsi="Arial Unicode MS" w:hint="eastAsia"/>
          <w:color w:val="666699"/>
        </w:rPr>
        <w:t xml:space="preserve">　　　　　　　　　　　　　　　　　　　　　　　　　　　　　　　　　　　　　　　　</w:t>
      </w:r>
      <w:hyperlink w:anchor="b章節索引" w:history="1">
        <w:r w:rsidR="00B85E41" w:rsidRPr="00781DB0">
          <w:rPr>
            <w:rStyle w:val="a3"/>
            <w:rFonts w:ascii="Arial Unicode MS" w:hAnsi="Arial Unicode MS" w:hint="eastAsia"/>
            <w:sz w:val="18"/>
          </w:rPr>
          <w:t>回索引</w:t>
        </w:r>
      </w:hyperlink>
      <w:r w:rsidR="005935BD">
        <w:rPr>
          <w:rFonts w:ascii="Arial Unicode MS" w:hAnsi="Arial Unicode MS" w:hint="eastAsia"/>
          <w:color w:val="808000"/>
          <w:sz w:val="18"/>
        </w:rPr>
        <w:t>〉〉</w:t>
      </w:r>
    </w:p>
    <w:p w14:paraId="161E2A3C" w14:textId="77777777" w:rsidR="00982817" w:rsidRPr="00781DB0" w:rsidRDefault="00982817" w:rsidP="002C45BA">
      <w:pPr>
        <w:pStyle w:val="1"/>
        <w:rPr>
          <w:rFonts w:cs="新細明體"/>
        </w:rPr>
      </w:pPr>
      <w:bookmarkStart w:id="11" w:name="_第三章__管_理"/>
      <w:bookmarkEnd w:id="11"/>
      <w:r w:rsidRPr="00781DB0">
        <w:lastRenderedPageBreak/>
        <w:t>第三章</w:t>
      </w:r>
      <w:r w:rsidRPr="00781DB0">
        <w:rPr>
          <w:rFonts w:hint="eastAsia"/>
        </w:rPr>
        <w:t xml:space="preserve">　　</w:t>
      </w:r>
      <w:r w:rsidRPr="00781DB0">
        <w:t>管</w:t>
      </w:r>
      <w:r w:rsidRPr="00781DB0">
        <w:rPr>
          <w:rFonts w:hint="eastAsia"/>
        </w:rPr>
        <w:t xml:space="preserve">　</w:t>
      </w:r>
      <w:r w:rsidRPr="00781DB0">
        <w:t>理</w:t>
      </w:r>
    </w:p>
    <w:p w14:paraId="1E470DF3" w14:textId="77777777" w:rsidR="00982817" w:rsidRPr="00781DB0" w:rsidRDefault="00D94D69" w:rsidP="006B3B98">
      <w:pPr>
        <w:pStyle w:val="2"/>
        <w:rPr>
          <w:rFonts w:cs="新細明體"/>
          <w:color w:val="993300"/>
        </w:rPr>
      </w:pPr>
      <w:bookmarkStart w:id="12" w:name="b13"/>
      <w:bookmarkEnd w:id="12"/>
      <w:r w:rsidRPr="005862F0">
        <w:t>第</w:t>
      </w:r>
      <w:r w:rsidRPr="005862F0">
        <w:t>13</w:t>
      </w:r>
      <w:r w:rsidRPr="005862F0">
        <w:t>條</w:t>
      </w:r>
      <w:r w:rsidR="00781DB0" w:rsidRPr="005862F0">
        <w:t>（</w:t>
      </w:r>
      <w:r w:rsidR="00982817" w:rsidRPr="005862F0">
        <w:rPr>
          <w:szCs w:val="20"/>
        </w:rPr>
        <w:t>工廠登記及設廠標準</w:t>
      </w:r>
      <w:r w:rsidR="00781DB0" w:rsidRPr="005862F0">
        <w:rPr>
          <w:szCs w:val="20"/>
        </w:rPr>
        <w:t>）</w:t>
      </w:r>
      <w:r w:rsidR="00234114" w:rsidRPr="006B3B98">
        <w:rPr>
          <w:rFonts w:hint="eastAsia"/>
          <w:color w:val="5F5F5F"/>
          <w:sz w:val="18"/>
        </w:rPr>
        <w:t>【相關罰則】</w:t>
      </w:r>
      <w:hyperlink w:anchor="b49" w:history="1">
        <w:r w:rsidR="00234114" w:rsidRPr="006B3B98">
          <w:rPr>
            <w:rStyle w:val="a3"/>
            <w:rFonts w:ascii="Arial Unicode MS" w:hAnsi="Arial Unicode MS"/>
            <w:color w:val="5F5F5F"/>
            <w:sz w:val="18"/>
          </w:rPr>
          <w:t>§49</w:t>
        </w:r>
      </w:hyperlink>
    </w:p>
    <w:p w14:paraId="26EEE810" w14:textId="6D426B72"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環境用藥製造業者，應依有關法規規定辦理工廠登記，其設備及安全衛生條件，應符合環境用藥工廠設廠標準；其</w:t>
      </w:r>
      <w:hyperlink r:id="rId19" w:history="1">
        <w:r w:rsidR="00982817" w:rsidRPr="00D636B5">
          <w:rPr>
            <w:rStyle w:val="a3"/>
            <w:rFonts w:ascii="Arial Unicode MS" w:hAnsi="Arial Unicode MS"/>
          </w:rPr>
          <w:t>標準</w:t>
        </w:r>
      </w:hyperlink>
      <w:r w:rsidR="00982817" w:rsidRPr="00594BF5">
        <w:rPr>
          <w:rFonts w:ascii="Arial Unicode MS" w:hAnsi="Arial Unicode MS"/>
          <w:color w:val="17365D"/>
        </w:rPr>
        <w:t>，由中央主管機關會同相關目的事業主管機關定之。</w:t>
      </w:r>
    </w:p>
    <w:p w14:paraId="36497DE9" w14:textId="77777777" w:rsidR="00982817" w:rsidRPr="006B3B98" w:rsidRDefault="00D94D69" w:rsidP="006B3B98">
      <w:pPr>
        <w:pStyle w:val="2"/>
        <w:rPr>
          <w:rFonts w:cs="新細明體"/>
          <w:color w:val="993300"/>
        </w:rPr>
      </w:pPr>
      <w:bookmarkStart w:id="13" w:name="b14"/>
      <w:bookmarkEnd w:id="13"/>
      <w:r w:rsidRPr="005862F0">
        <w:t>第</w:t>
      </w:r>
      <w:r w:rsidRPr="005862F0">
        <w:t>14</w:t>
      </w:r>
      <w:r w:rsidRPr="005862F0">
        <w:t>條</w:t>
      </w:r>
      <w:r w:rsidR="00781DB0" w:rsidRPr="005862F0">
        <w:t>（</w:t>
      </w:r>
      <w:r w:rsidR="00982817" w:rsidRPr="005862F0">
        <w:rPr>
          <w:szCs w:val="20"/>
        </w:rPr>
        <w:t>未經登記之環境用藥原體製造加工之禁止</w:t>
      </w:r>
      <w:r w:rsidR="00781DB0" w:rsidRPr="005862F0">
        <w:rPr>
          <w:szCs w:val="20"/>
        </w:rPr>
        <w:t>）</w:t>
      </w:r>
      <w:r w:rsidR="00D37EAE" w:rsidRPr="006B3B98">
        <w:rPr>
          <w:rFonts w:hint="eastAsia"/>
          <w:color w:val="5F5F5F"/>
          <w:sz w:val="18"/>
        </w:rPr>
        <w:t>【相關罰則】</w:t>
      </w:r>
      <w:hyperlink w:anchor="b48" w:history="1">
        <w:r w:rsidR="00D37EAE" w:rsidRPr="006B3B98">
          <w:rPr>
            <w:rStyle w:val="a3"/>
            <w:rFonts w:ascii="Arial Unicode MS" w:hAnsi="Arial Unicode MS"/>
            <w:color w:val="5F5F5F"/>
            <w:sz w:val="18"/>
          </w:rPr>
          <w:t>§48</w:t>
        </w:r>
      </w:hyperlink>
    </w:p>
    <w:p w14:paraId="3C703427" w14:textId="0FA08DD3"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環境用藥製造業者，不得以未經查驗登記之環境用藥原體製造、加工環境用藥。</w:t>
      </w:r>
    </w:p>
    <w:p w14:paraId="378D9436" w14:textId="77777777" w:rsidR="00982817" w:rsidRPr="00781DB0" w:rsidRDefault="00D94D69" w:rsidP="006B3B98">
      <w:pPr>
        <w:pStyle w:val="2"/>
        <w:rPr>
          <w:rFonts w:cs="新細明體"/>
          <w:color w:val="993300"/>
        </w:rPr>
      </w:pPr>
      <w:bookmarkStart w:id="14" w:name="b15"/>
      <w:bookmarkEnd w:id="14"/>
      <w:r w:rsidRPr="005862F0">
        <w:t>第</w:t>
      </w:r>
      <w:r w:rsidRPr="005862F0">
        <w:t>15</w:t>
      </w:r>
      <w:r w:rsidRPr="005862F0">
        <w:t>條</w:t>
      </w:r>
      <w:r w:rsidR="00781DB0" w:rsidRPr="005862F0">
        <w:t>（</w:t>
      </w:r>
      <w:r w:rsidR="00982817" w:rsidRPr="005862F0">
        <w:rPr>
          <w:szCs w:val="20"/>
        </w:rPr>
        <w:t>環境用藥原體轉讓需經核准</w:t>
      </w:r>
      <w:r w:rsidR="00781DB0" w:rsidRPr="005862F0">
        <w:rPr>
          <w:szCs w:val="20"/>
        </w:rPr>
        <w:t>）</w:t>
      </w:r>
      <w:r w:rsidR="00D37EAE" w:rsidRPr="006B3B98">
        <w:rPr>
          <w:rFonts w:hint="eastAsia"/>
          <w:color w:val="5F5F5F"/>
          <w:sz w:val="18"/>
        </w:rPr>
        <w:t>【相關罰則】第</w:t>
      </w:r>
      <w:r>
        <w:rPr>
          <w:rFonts w:hint="eastAsia"/>
          <w:color w:val="5F5F5F"/>
          <w:sz w:val="18"/>
        </w:rPr>
        <w:t>1</w:t>
      </w:r>
      <w:r w:rsidR="00D37EAE" w:rsidRPr="006B3B98">
        <w:rPr>
          <w:rFonts w:hint="eastAsia"/>
          <w:color w:val="5F5F5F"/>
          <w:sz w:val="18"/>
        </w:rPr>
        <w:t>項～</w:t>
      </w:r>
      <w:hyperlink w:anchor="b48" w:history="1">
        <w:r w:rsidR="00D37EAE" w:rsidRPr="006B3B98">
          <w:rPr>
            <w:rStyle w:val="a3"/>
            <w:rFonts w:ascii="Arial Unicode MS" w:hAnsi="Arial Unicode MS"/>
            <w:color w:val="5F5F5F"/>
            <w:sz w:val="18"/>
          </w:rPr>
          <w:t>§48</w:t>
        </w:r>
      </w:hyperlink>
    </w:p>
    <w:p w14:paraId="67B33A48" w14:textId="120E79AB"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環境用藥原體經中央主管機關核准者，得轉讓之</w:t>
      </w:r>
      <w:r w:rsidR="004D44ED">
        <w:rPr>
          <w:rFonts w:ascii="Arial Unicode MS" w:hAnsi="Arial Unicode MS"/>
          <w:color w:val="17365D"/>
        </w:rPr>
        <w:t>。</w:t>
      </w:r>
    </w:p>
    <w:p w14:paraId="1AA2E112" w14:textId="4BB50B85" w:rsidR="00982817" w:rsidRPr="00781DB0" w:rsidRDefault="00B111C4" w:rsidP="00982817">
      <w:pPr>
        <w:ind w:left="119"/>
        <w:jc w:val="both"/>
        <w:rPr>
          <w:rFonts w:ascii="Arial Unicode MS" w:hAnsi="Arial Unicode MS" w:cs="新細明體"/>
          <w:color w:val="666699"/>
        </w:rPr>
      </w:pPr>
      <w:r w:rsidRPr="002E1545">
        <w:rPr>
          <w:rFonts w:ascii="Calibri" w:hAnsi="Calibri"/>
          <w:color w:val="404040"/>
          <w:sz w:val="18"/>
        </w:rPr>
        <w:t>﹝</w:t>
      </w:r>
      <w:r w:rsidR="004D44ED" w:rsidRPr="00D71CCD">
        <w:rPr>
          <w:rFonts w:ascii="Calibri" w:hAnsi="Calibri"/>
          <w:color w:val="404040"/>
          <w:sz w:val="18"/>
        </w:rPr>
        <w:t>2</w:t>
      </w:r>
      <w:r w:rsidR="004D44ED" w:rsidRPr="00D71CCD">
        <w:rPr>
          <w:rFonts w:ascii="Calibri" w:hAnsi="Calibri"/>
          <w:color w:val="404040"/>
          <w:sz w:val="18"/>
        </w:rPr>
        <w:t>﹞</w:t>
      </w:r>
      <w:r w:rsidR="00982817" w:rsidRPr="00781DB0">
        <w:rPr>
          <w:rFonts w:ascii="Arial Unicode MS" w:hAnsi="Arial Unicode MS"/>
          <w:color w:val="666699"/>
        </w:rPr>
        <w:t>前項轉讓之申請條件、審查及核准之</w:t>
      </w:r>
      <w:hyperlink r:id="rId20" w:history="1">
        <w:r w:rsidR="00982817" w:rsidRPr="005B3C99">
          <w:rPr>
            <w:rStyle w:val="a3"/>
            <w:rFonts w:ascii="Arial Unicode MS" w:hAnsi="Arial Unicode MS"/>
          </w:rPr>
          <w:t>準則</w:t>
        </w:r>
      </w:hyperlink>
      <w:r w:rsidR="00982817" w:rsidRPr="00781DB0">
        <w:rPr>
          <w:rFonts w:ascii="Arial Unicode MS" w:hAnsi="Arial Unicode MS"/>
          <w:color w:val="666699"/>
        </w:rPr>
        <w:t>，由中央主管機關定之。</w:t>
      </w:r>
    </w:p>
    <w:p w14:paraId="75A134C5" w14:textId="77777777" w:rsidR="00982817" w:rsidRPr="00781DB0" w:rsidRDefault="00D94D69" w:rsidP="006B3B98">
      <w:pPr>
        <w:pStyle w:val="2"/>
        <w:rPr>
          <w:rFonts w:cs="新細明體"/>
          <w:color w:val="993300"/>
        </w:rPr>
      </w:pPr>
      <w:bookmarkStart w:id="15" w:name="b16"/>
      <w:bookmarkEnd w:id="15"/>
      <w:r w:rsidRPr="005862F0">
        <w:t>第</w:t>
      </w:r>
      <w:r w:rsidRPr="005862F0">
        <w:t>16</w:t>
      </w:r>
      <w:r w:rsidRPr="005862F0">
        <w:t>條</w:t>
      </w:r>
      <w:r w:rsidR="00781DB0" w:rsidRPr="005862F0">
        <w:t>（</w:t>
      </w:r>
      <w:r w:rsidR="00982817" w:rsidRPr="005862F0">
        <w:rPr>
          <w:szCs w:val="20"/>
        </w:rPr>
        <w:t>不受核准規定限制之輸出環境用藥</w:t>
      </w:r>
      <w:r w:rsidR="00781DB0" w:rsidRPr="005862F0">
        <w:rPr>
          <w:szCs w:val="20"/>
        </w:rPr>
        <w:t>）</w:t>
      </w:r>
      <w:r w:rsidR="00A60D0E" w:rsidRPr="006B3B98">
        <w:rPr>
          <w:rFonts w:hint="eastAsia"/>
          <w:color w:val="5F5F5F"/>
          <w:sz w:val="18"/>
        </w:rPr>
        <w:t>【相關罰則】</w:t>
      </w:r>
      <w:r w:rsidR="0074111C" w:rsidRPr="006B3B98">
        <w:rPr>
          <w:rFonts w:hint="eastAsia"/>
          <w:color w:val="5F5F5F"/>
          <w:sz w:val="18"/>
        </w:rPr>
        <w:t>第</w:t>
      </w:r>
      <w:r>
        <w:rPr>
          <w:rFonts w:hint="eastAsia"/>
          <w:color w:val="5F5F5F"/>
          <w:sz w:val="18"/>
        </w:rPr>
        <w:t>2</w:t>
      </w:r>
      <w:r w:rsidR="0074111C" w:rsidRPr="006B3B98">
        <w:rPr>
          <w:rFonts w:hint="eastAsia"/>
          <w:color w:val="5F5F5F"/>
          <w:sz w:val="18"/>
        </w:rPr>
        <w:t>項～</w:t>
      </w:r>
      <w:hyperlink w:anchor="b47" w:history="1">
        <w:r w:rsidR="00A60D0E" w:rsidRPr="006B3B98">
          <w:rPr>
            <w:rStyle w:val="a3"/>
            <w:rFonts w:ascii="Arial Unicode MS" w:hAnsi="Arial Unicode MS" w:hint="eastAsia"/>
            <w:color w:val="5F5F5F"/>
            <w:sz w:val="18"/>
          </w:rPr>
          <w:t>§</w:t>
        </w:r>
        <w:r w:rsidR="00A60D0E" w:rsidRPr="006B3B98">
          <w:rPr>
            <w:rStyle w:val="a3"/>
            <w:rFonts w:ascii="Arial Unicode MS" w:hAnsi="Arial Unicode MS"/>
            <w:color w:val="5F5F5F"/>
            <w:sz w:val="18"/>
          </w:rPr>
          <w:t>47</w:t>
        </w:r>
      </w:hyperlink>
    </w:p>
    <w:p w14:paraId="4482B2A4" w14:textId="2600D7E6"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環境用藥製造業者，得依國外買方訂購要求，經中央主管機關核准後，製造、加工專供輸出之環境用藥，不受</w:t>
      </w:r>
      <w:hyperlink w:anchor="b9" w:history="1">
        <w:r w:rsidR="00982817" w:rsidRPr="00594BF5">
          <w:rPr>
            <w:rStyle w:val="a3"/>
          </w:rPr>
          <w:t>第九條</w:t>
        </w:r>
      </w:hyperlink>
      <w:r w:rsidR="00982817" w:rsidRPr="00594BF5">
        <w:rPr>
          <w:rFonts w:ascii="Arial Unicode MS" w:hAnsi="Arial Unicode MS"/>
          <w:color w:val="17365D"/>
        </w:rPr>
        <w:t>第一項規定之限制；其申請條件、審查、核准及其他應遵行事項之</w:t>
      </w:r>
      <w:hyperlink r:id="rId21" w:history="1">
        <w:r w:rsidR="00982817" w:rsidRPr="005B3C99">
          <w:rPr>
            <w:rStyle w:val="a3"/>
            <w:rFonts w:ascii="Arial Unicode MS" w:hAnsi="Arial Unicode MS"/>
          </w:rPr>
          <w:t>準則</w:t>
        </w:r>
      </w:hyperlink>
      <w:r w:rsidR="00982817" w:rsidRPr="00594BF5">
        <w:rPr>
          <w:rFonts w:ascii="Arial Unicode MS" w:hAnsi="Arial Unicode MS"/>
          <w:color w:val="17365D"/>
        </w:rPr>
        <w:t>，由中央主管機關定之</w:t>
      </w:r>
      <w:r w:rsidR="004D44ED">
        <w:rPr>
          <w:rFonts w:ascii="Arial Unicode MS" w:hAnsi="Arial Unicode MS"/>
          <w:color w:val="17365D"/>
        </w:rPr>
        <w:t>。</w:t>
      </w:r>
    </w:p>
    <w:p w14:paraId="735F072C" w14:textId="5DC7C69B" w:rsidR="00982817" w:rsidRPr="00781DB0" w:rsidRDefault="00B111C4" w:rsidP="00982817">
      <w:pPr>
        <w:ind w:left="119"/>
        <w:jc w:val="both"/>
        <w:rPr>
          <w:rFonts w:ascii="Arial Unicode MS" w:hAnsi="Arial Unicode MS" w:cs="新細明體"/>
          <w:color w:val="666699"/>
        </w:rPr>
      </w:pPr>
      <w:r w:rsidRPr="002E1545">
        <w:rPr>
          <w:rFonts w:ascii="Calibri" w:hAnsi="Calibri"/>
          <w:color w:val="404040"/>
          <w:sz w:val="18"/>
        </w:rPr>
        <w:t>﹝</w:t>
      </w:r>
      <w:r w:rsidR="004D44ED" w:rsidRPr="00D71CCD">
        <w:rPr>
          <w:rFonts w:ascii="Calibri" w:hAnsi="Calibri"/>
          <w:color w:val="404040"/>
          <w:sz w:val="18"/>
        </w:rPr>
        <w:t>2</w:t>
      </w:r>
      <w:r w:rsidR="004D44ED" w:rsidRPr="00D71CCD">
        <w:rPr>
          <w:rFonts w:ascii="Calibri" w:hAnsi="Calibri"/>
          <w:color w:val="404040"/>
          <w:sz w:val="18"/>
        </w:rPr>
        <w:t>﹞</w:t>
      </w:r>
      <w:r w:rsidR="00982817" w:rsidRPr="00781DB0">
        <w:rPr>
          <w:rFonts w:ascii="Arial Unicode MS" w:hAnsi="Arial Unicode MS"/>
          <w:color w:val="666699"/>
        </w:rPr>
        <w:t>前項經中央主管機關核准之環境用藥，不得在國內販賣或移作他用。</w:t>
      </w:r>
    </w:p>
    <w:p w14:paraId="1FA32A9B" w14:textId="77777777" w:rsidR="00982817" w:rsidRPr="006B3B98" w:rsidRDefault="00D94D69" w:rsidP="006B3B98">
      <w:pPr>
        <w:pStyle w:val="2"/>
        <w:rPr>
          <w:rFonts w:cs="新細明體"/>
          <w:color w:val="993300"/>
        </w:rPr>
      </w:pPr>
      <w:bookmarkStart w:id="16" w:name="b17"/>
      <w:bookmarkEnd w:id="16"/>
      <w:r w:rsidRPr="005862F0">
        <w:t>第</w:t>
      </w:r>
      <w:r w:rsidRPr="005862F0">
        <w:t>17</w:t>
      </w:r>
      <w:r w:rsidRPr="005862F0">
        <w:t>條</w:t>
      </w:r>
      <w:r w:rsidR="00781DB0" w:rsidRPr="005862F0">
        <w:t>（</w:t>
      </w:r>
      <w:r w:rsidR="00982817" w:rsidRPr="005862F0">
        <w:rPr>
          <w:szCs w:val="20"/>
        </w:rPr>
        <w:t>委託製造環境用藥需經核准</w:t>
      </w:r>
      <w:r w:rsidR="00781DB0" w:rsidRPr="005862F0">
        <w:rPr>
          <w:szCs w:val="20"/>
        </w:rPr>
        <w:t>）</w:t>
      </w:r>
      <w:r w:rsidR="00D37EAE" w:rsidRPr="006B3B98">
        <w:rPr>
          <w:rFonts w:hint="eastAsia"/>
          <w:color w:val="5F5F5F"/>
          <w:sz w:val="18"/>
        </w:rPr>
        <w:t>【相關罰則】第</w:t>
      </w:r>
      <w:r>
        <w:rPr>
          <w:rFonts w:hint="eastAsia"/>
          <w:color w:val="5F5F5F"/>
          <w:sz w:val="18"/>
        </w:rPr>
        <w:t>1</w:t>
      </w:r>
      <w:r w:rsidR="00D37EAE" w:rsidRPr="006B3B98">
        <w:rPr>
          <w:rFonts w:hint="eastAsia"/>
          <w:color w:val="5F5F5F"/>
          <w:sz w:val="18"/>
        </w:rPr>
        <w:t>項～</w:t>
      </w:r>
      <w:hyperlink w:anchor="b48" w:history="1">
        <w:r w:rsidR="00D37EAE" w:rsidRPr="006B3B98">
          <w:rPr>
            <w:rStyle w:val="a3"/>
            <w:rFonts w:ascii="Arial Unicode MS" w:hAnsi="Arial Unicode MS"/>
            <w:color w:val="5F5F5F"/>
            <w:sz w:val="18"/>
          </w:rPr>
          <w:t>§48</w:t>
        </w:r>
      </w:hyperlink>
    </w:p>
    <w:p w14:paraId="2BD54761" w14:textId="2DDA5EB3"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環境用藥製造業者，非經中央主管機關核准，不得委託或接受委託製造環境用藥</w:t>
      </w:r>
      <w:r w:rsidR="004D44ED">
        <w:rPr>
          <w:rFonts w:ascii="Arial Unicode MS" w:hAnsi="Arial Unicode MS"/>
          <w:color w:val="17365D"/>
        </w:rPr>
        <w:t>。</w:t>
      </w:r>
    </w:p>
    <w:p w14:paraId="73F6507A" w14:textId="32A6869A" w:rsidR="00982817" w:rsidRPr="00781DB0" w:rsidRDefault="00B111C4" w:rsidP="00982817">
      <w:pPr>
        <w:ind w:left="119"/>
        <w:jc w:val="both"/>
        <w:rPr>
          <w:rFonts w:ascii="Arial Unicode MS" w:hAnsi="Arial Unicode MS" w:cs="新細明體"/>
          <w:color w:val="666699"/>
        </w:rPr>
      </w:pPr>
      <w:r w:rsidRPr="002E1545">
        <w:rPr>
          <w:rFonts w:ascii="Calibri" w:hAnsi="Calibri"/>
          <w:color w:val="404040"/>
          <w:sz w:val="18"/>
        </w:rPr>
        <w:t>﹝</w:t>
      </w:r>
      <w:r w:rsidR="004D44ED" w:rsidRPr="00D71CCD">
        <w:rPr>
          <w:rFonts w:ascii="Calibri" w:hAnsi="Calibri"/>
          <w:color w:val="404040"/>
          <w:sz w:val="18"/>
        </w:rPr>
        <w:t>2</w:t>
      </w:r>
      <w:r w:rsidR="004D44ED" w:rsidRPr="00D71CCD">
        <w:rPr>
          <w:rFonts w:ascii="Calibri" w:hAnsi="Calibri"/>
          <w:color w:val="404040"/>
          <w:sz w:val="18"/>
        </w:rPr>
        <w:t>﹞</w:t>
      </w:r>
      <w:r w:rsidR="00982817" w:rsidRPr="00781DB0">
        <w:rPr>
          <w:rFonts w:ascii="Arial Unicode MS" w:hAnsi="Arial Unicode MS"/>
          <w:color w:val="666699"/>
        </w:rPr>
        <w:t>前項委託或接受委託之申請條件、審查、核准及其他應遵行事項之</w:t>
      </w:r>
      <w:hyperlink r:id="rId22" w:history="1">
        <w:r w:rsidR="00982817" w:rsidRPr="00B74239">
          <w:rPr>
            <w:rStyle w:val="a3"/>
            <w:rFonts w:ascii="Arial Unicode MS" w:hAnsi="Arial Unicode MS"/>
          </w:rPr>
          <w:t>準則</w:t>
        </w:r>
      </w:hyperlink>
      <w:r w:rsidR="00982817" w:rsidRPr="00781DB0">
        <w:rPr>
          <w:rFonts w:ascii="Arial Unicode MS" w:hAnsi="Arial Unicode MS"/>
          <w:color w:val="666699"/>
        </w:rPr>
        <w:t>，由中央主管機關定之。</w:t>
      </w:r>
    </w:p>
    <w:p w14:paraId="4B7A4364" w14:textId="77777777" w:rsidR="00982817" w:rsidRPr="006B3B98" w:rsidRDefault="00D94D69" w:rsidP="006B3B98">
      <w:pPr>
        <w:pStyle w:val="2"/>
        <w:rPr>
          <w:color w:val="993300"/>
        </w:rPr>
      </w:pPr>
      <w:bookmarkStart w:id="17" w:name="b18"/>
      <w:bookmarkEnd w:id="17"/>
      <w:r w:rsidRPr="005862F0">
        <w:t>第</w:t>
      </w:r>
      <w:r w:rsidRPr="005862F0">
        <w:t>18</w:t>
      </w:r>
      <w:r w:rsidRPr="005862F0">
        <w:t>條</w:t>
      </w:r>
      <w:r w:rsidR="00781DB0" w:rsidRPr="005862F0">
        <w:t>（</w:t>
      </w:r>
      <w:r w:rsidR="00982817" w:rsidRPr="005862F0">
        <w:rPr>
          <w:szCs w:val="20"/>
        </w:rPr>
        <w:t>調配或分裝環境用藥應經核准</w:t>
      </w:r>
      <w:r w:rsidR="00781DB0" w:rsidRPr="005862F0">
        <w:rPr>
          <w:szCs w:val="20"/>
        </w:rPr>
        <w:t>）</w:t>
      </w:r>
      <w:r w:rsidR="00D37EAE" w:rsidRPr="006B3B98">
        <w:rPr>
          <w:rFonts w:hint="eastAsia"/>
          <w:color w:val="5F5F5F"/>
          <w:sz w:val="18"/>
        </w:rPr>
        <w:t>【相關罰則】第</w:t>
      </w:r>
      <w:r>
        <w:rPr>
          <w:rFonts w:hint="eastAsia"/>
          <w:color w:val="5F5F5F"/>
          <w:sz w:val="18"/>
        </w:rPr>
        <w:t>1</w:t>
      </w:r>
      <w:r w:rsidR="00D37EAE" w:rsidRPr="006B3B98">
        <w:rPr>
          <w:rFonts w:hint="eastAsia"/>
          <w:color w:val="5F5F5F"/>
          <w:sz w:val="18"/>
        </w:rPr>
        <w:t>項～</w:t>
      </w:r>
      <w:hyperlink w:anchor="b48" w:history="1">
        <w:r w:rsidR="00D37EAE" w:rsidRPr="006B3B98">
          <w:rPr>
            <w:rStyle w:val="a3"/>
            <w:rFonts w:ascii="Arial Unicode MS" w:hAnsi="Arial Unicode MS"/>
            <w:color w:val="5F5F5F"/>
            <w:sz w:val="18"/>
          </w:rPr>
          <w:t>§48</w:t>
        </w:r>
      </w:hyperlink>
    </w:p>
    <w:p w14:paraId="06FFAC06" w14:textId="7AD70DEA"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環境用藥之調配或分裝，應經中央主管機關核准後，始得為之</w:t>
      </w:r>
      <w:r w:rsidR="004D44ED">
        <w:rPr>
          <w:rFonts w:ascii="Arial Unicode MS" w:hAnsi="Arial Unicode MS"/>
          <w:color w:val="17365D"/>
        </w:rPr>
        <w:t>。</w:t>
      </w:r>
    </w:p>
    <w:p w14:paraId="772A9D9C" w14:textId="0763D84D"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D71CCD">
        <w:rPr>
          <w:rFonts w:ascii="Calibri" w:hAnsi="Calibri"/>
          <w:color w:val="404040"/>
          <w:sz w:val="18"/>
        </w:rPr>
        <w:t>2</w:t>
      </w:r>
      <w:r w:rsidR="004D44ED" w:rsidRPr="00D71CCD">
        <w:rPr>
          <w:rFonts w:ascii="Calibri" w:hAnsi="Calibri"/>
          <w:color w:val="404040"/>
          <w:sz w:val="18"/>
        </w:rPr>
        <w:t>﹞</w:t>
      </w:r>
      <w:r w:rsidR="004D44ED" w:rsidRPr="00781DB0">
        <w:rPr>
          <w:rFonts w:ascii="Arial Unicode MS" w:hAnsi="Arial Unicode MS"/>
          <w:color w:val="666699"/>
        </w:rPr>
        <w:t>前項申請條件、審查、核准及其他應遵行事項之</w:t>
      </w:r>
      <w:hyperlink r:id="rId23" w:history="1">
        <w:r w:rsidR="004D44ED" w:rsidRPr="00B74239">
          <w:rPr>
            <w:rStyle w:val="a3"/>
            <w:rFonts w:ascii="Arial Unicode MS" w:hAnsi="Arial Unicode MS"/>
          </w:rPr>
          <w:t>準則</w:t>
        </w:r>
      </w:hyperlink>
      <w:r w:rsidR="004D44ED" w:rsidRPr="00781DB0">
        <w:rPr>
          <w:rFonts w:ascii="Arial Unicode MS" w:hAnsi="Arial Unicode MS"/>
          <w:color w:val="666699"/>
        </w:rPr>
        <w:t>，由中央主管機關定之</w:t>
      </w:r>
      <w:r w:rsidR="004D44ED">
        <w:rPr>
          <w:rFonts w:ascii="Arial Unicode MS" w:hAnsi="Arial Unicode MS"/>
          <w:color w:val="17365D"/>
        </w:rPr>
        <w:t>。</w:t>
      </w:r>
    </w:p>
    <w:p w14:paraId="6CA18A19" w14:textId="37557445"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D71CCD">
        <w:rPr>
          <w:rFonts w:ascii="Calibri" w:hAnsi="Calibri"/>
          <w:color w:val="404040"/>
          <w:sz w:val="18"/>
        </w:rPr>
        <w:t>3</w:t>
      </w:r>
      <w:r w:rsidR="004D44ED" w:rsidRPr="00D71CCD">
        <w:rPr>
          <w:rFonts w:ascii="Calibri" w:hAnsi="Calibri"/>
          <w:color w:val="404040"/>
          <w:sz w:val="18"/>
        </w:rPr>
        <w:t>﹞</w:t>
      </w:r>
      <w:r w:rsidR="004D44ED" w:rsidRPr="00594BF5">
        <w:rPr>
          <w:rFonts w:ascii="Arial Unicode MS" w:hAnsi="Arial Unicode MS"/>
          <w:color w:val="17365D"/>
        </w:rPr>
        <w:t>第一項所稱調配，指以販賣為目的，將不同成分或環境用藥產品調合配藥；所稱分裝，指以販賣為目的，將已核發許可證之環境用藥改變包裝內容量</w:t>
      </w:r>
      <w:r w:rsidR="004D44ED">
        <w:rPr>
          <w:rFonts w:ascii="Arial Unicode MS" w:hAnsi="Arial Unicode MS"/>
          <w:color w:val="17365D"/>
        </w:rPr>
        <w:t>。</w:t>
      </w:r>
    </w:p>
    <w:p w14:paraId="12B3903F" w14:textId="777285B8" w:rsidR="00982817" w:rsidRPr="00781DB0" w:rsidRDefault="00B111C4" w:rsidP="00982817">
      <w:pPr>
        <w:ind w:left="119"/>
        <w:jc w:val="both"/>
        <w:rPr>
          <w:rFonts w:ascii="Arial Unicode MS" w:hAnsi="Arial Unicode MS" w:cs="新細明體"/>
          <w:color w:val="666699"/>
        </w:rPr>
      </w:pPr>
      <w:r w:rsidRPr="002E1545">
        <w:rPr>
          <w:rFonts w:ascii="Calibri" w:hAnsi="Calibri"/>
          <w:color w:val="404040"/>
          <w:sz w:val="18"/>
        </w:rPr>
        <w:t>﹝</w:t>
      </w:r>
      <w:r w:rsidR="004D44ED" w:rsidRPr="00D71CCD">
        <w:rPr>
          <w:rFonts w:ascii="Calibri" w:hAnsi="Calibri"/>
          <w:color w:val="404040"/>
          <w:sz w:val="18"/>
        </w:rPr>
        <w:t>4</w:t>
      </w:r>
      <w:r w:rsidR="004D44ED" w:rsidRPr="00D71CCD">
        <w:rPr>
          <w:rFonts w:ascii="Calibri" w:hAnsi="Calibri"/>
          <w:color w:val="404040"/>
          <w:sz w:val="18"/>
        </w:rPr>
        <w:t>﹞</w:t>
      </w:r>
      <w:r w:rsidR="00982817" w:rsidRPr="00781DB0">
        <w:rPr>
          <w:rFonts w:ascii="Arial Unicode MS" w:hAnsi="Arial Unicode MS"/>
          <w:color w:val="666699"/>
        </w:rPr>
        <w:t>第一項環境用藥之分裝以具有同一劑型設備之環境用藥工廠，始得為之。</w:t>
      </w:r>
    </w:p>
    <w:p w14:paraId="0DB174F7" w14:textId="77777777" w:rsidR="00982817" w:rsidRPr="00781DB0" w:rsidRDefault="00D94D69" w:rsidP="006B3B98">
      <w:pPr>
        <w:pStyle w:val="2"/>
        <w:rPr>
          <w:rFonts w:cs="新細明體"/>
          <w:color w:val="993300"/>
        </w:rPr>
      </w:pPr>
      <w:bookmarkStart w:id="18" w:name="b19"/>
      <w:bookmarkEnd w:id="18"/>
      <w:r w:rsidRPr="005862F0">
        <w:t>第</w:t>
      </w:r>
      <w:r w:rsidRPr="005862F0">
        <w:t>19</w:t>
      </w:r>
      <w:r w:rsidRPr="005862F0">
        <w:t>條</w:t>
      </w:r>
      <w:r w:rsidR="00781DB0" w:rsidRPr="005862F0">
        <w:t>（</w:t>
      </w:r>
      <w:r w:rsidR="00982817" w:rsidRPr="005862F0">
        <w:rPr>
          <w:szCs w:val="20"/>
        </w:rPr>
        <w:t>專業技術人員之設置</w:t>
      </w:r>
      <w:r w:rsidR="00781DB0" w:rsidRPr="005862F0">
        <w:rPr>
          <w:szCs w:val="20"/>
        </w:rPr>
        <w:t>）</w:t>
      </w:r>
      <w:r w:rsidR="00D37EAE" w:rsidRPr="006B3B98">
        <w:rPr>
          <w:rFonts w:hint="eastAsia"/>
          <w:color w:val="5F5F5F"/>
          <w:sz w:val="18"/>
        </w:rPr>
        <w:t>【相關罰則】第</w:t>
      </w:r>
      <w:r>
        <w:rPr>
          <w:rFonts w:hint="eastAsia"/>
          <w:color w:val="5F5F5F"/>
          <w:sz w:val="18"/>
        </w:rPr>
        <w:t>1</w:t>
      </w:r>
      <w:r w:rsidR="00D37EAE" w:rsidRPr="006B3B98">
        <w:rPr>
          <w:rFonts w:hint="eastAsia"/>
          <w:color w:val="5F5F5F"/>
          <w:sz w:val="18"/>
        </w:rPr>
        <w:t>項～</w:t>
      </w:r>
      <w:hyperlink w:anchor="b48" w:history="1">
        <w:r w:rsidR="00D37EAE" w:rsidRPr="006B3B98">
          <w:rPr>
            <w:rStyle w:val="a3"/>
            <w:rFonts w:ascii="Arial Unicode MS" w:hAnsi="Arial Unicode MS"/>
            <w:color w:val="5F5F5F"/>
            <w:sz w:val="18"/>
          </w:rPr>
          <w:t>§48</w:t>
        </w:r>
      </w:hyperlink>
      <w:r w:rsidR="00594BF5" w:rsidRPr="006B3B98">
        <w:rPr>
          <w:rFonts w:ascii="新細明體" w:cs="新細明體" w:hint="eastAsia"/>
          <w:color w:val="5F5F5F"/>
          <w:sz w:val="18"/>
          <w:szCs w:val="18"/>
          <w:lang w:val="zh-TW"/>
        </w:rPr>
        <w:t>；</w:t>
      </w:r>
      <w:r w:rsidR="00234114" w:rsidRPr="006B3B98">
        <w:rPr>
          <w:color w:val="5F5F5F"/>
          <w:sz w:val="18"/>
        </w:rPr>
        <w:t>第</w:t>
      </w:r>
      <w:r>
        <w:rPr>
          <w:color w:val="5F5F5F"/>
          <w:sz w:val="18"/>
        </w:rPr>
        <w:t>2</w:t>
      </w:r>
      <w:r w:rsidR="00234114" w:rsidRPr="006B3B98">
        <w:rPr>
          <w:color w:val="5F5F5F"/>
          <w:sz w:val="18"/>
        </w:rPr>
        <w:t>項</w:t>
      </w:r>
      <w:r w:rsidR="00234114" w:rsidRPr="006B3B98">
        <w:rPr>
          <w:rFonts w:hint="eastAsia"/>
          <w:color w:val="5F5F5F"/>
          <w:sz w:val="18"/>
        </w:rPr>
        <w:t>~</w:t>
      </w:r>
      <w:hyperlink w:anchor="b49" w:history="1">
        <w:r w:rsidR="00234114" w:rsidRPr="006B3B98">
          <w:rPr>
            <w:rStyle w:val="a3"/>
            <w:rFonts w:ascii="Arial Unicode MS" w:hAnsi="Arial Unicode MS"/>
            <w:color w:val="5F5F5F"/>
            <w:sz w:val="18"/>
          </w:rPr>
          <w:t>§49</w:t>
        </w:r>
      </w:hyperlink>
      <w:r w:rsidR="00594BF5" w:rsidRPr="006B3B98">
        <w:rPr>
          <w:rFonts w:ascii="新細明體" w:hAnsi="新細明體" w:hint="eastAsia"/>
          <w:color w:val="5F5F5F"/>
          <w:sz w:val="18"/>
        </w:rPr>
        <w:t>、</w:t>
      </w:r>
      <w:hyperlink w:anchor="b51" w:history="1">
        <w:r w:rsidR="00234114" w:rsidRPr="006B3B98">
          <w:rPr>
            <w:rStyle w:val="a3"/>
            <w:rFonts w:ascii="Arial Unicode MS" w:hAnsi="Arial Unicode MS"/>
            <w:color w:val="5F5F5F"/>
            <w:sz w:val="18"/>
          </w:rPr>
          <w:t>§51</w:t>
        </w:r>
      </w:hyperlink>
    </w:p>
    <w:p w14:paraId="5697EC58" w14:textId="0D5DA1D5"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環境用藥製造業、環境用藥販賣業及病媒防治業者，應置專業技術人員</w:t>
      </w:r>
      <w:r w:rsidR="004D44ED">
        <w:rPr>
          <w:rFonts w:ascii="Arial Unicode MS" w:hAnsi="Arial Unicode MS"/>
          <w:color w:val="17365D"/>
        </w:rPr>
        <w:t>。</w:t>
      </w:r>
    </w:p>
    <w:p w14:paraId="2DA7E205" w14:textId="593CDAF3" w:rsidR="00982817" w:rsidRDefault="00B111C4" w:rsidP="00982817">
      <w:pPr>
        <w:ind w:left="119"/>
        <w:jc w:val="both"/>
        <w:rPr>
          <w:rFonts w:ascii="Arial Unicode MS" w:hAnsi="Arial Unicode MS"/>
          <w:color w:val="666699"/>
        </w:rPr>
      </w:pPr>
      <w:r w:rsidRPr="002E1545">
        <w:rPr>
          <w:rFonts w:ascii="Calibri" w:hAnsi="Calibri"/>
          <w:color w:val="404040"/>
          <w:sz w:val="18"/>
        </w:rPr>
        <w:t>﹝</w:t>
      </w:r>
      <w:r w:rsidR="004D44ED" w:rsidRPr="00D71CCD">
        <w:rPr>
          <w:rFonts w:ascii="Calibri" w:hAnsi="Calibri"/>
          <w:color w:val="404040"/>
          <w:sz w:val="18"/>
        </w:rPr>
        <w:t>2</w:t>
      </w:r>
      <w:r w:rsidR="004D44ED" w:rsidRPr="00D71CCD">
        <w:rPr>
          <w:rFonts w:ascii="Calibri" w:hAnsi="Calibri"/>
          <w:color w:val="404040"/>
          <w:sz w:val="18"/>
        </w:rPr>
        <w:t>﹞</w:t>
      </w:r>
      <w:r w:rsidR="00982817" w:rsidRPr="00781DB0">
        <w:rPr>
          <w:rFonts w:ascii="Arial Unicode MS" w:hAnsi="Arial Unicode MS"/>
          <w:color w:val="666699"/>
        </w:rPr>
        <w:t>前項專業技術人員之所置人數、聘僱、訓練、資格、執行業務、證照取得與撤銷、廢止、在職訓練、再訓練、出缺報備或代理及其他應遵行事項之</w:t>
      </w:r>
      <w:hyperlink r:id="rId24" w:history="1">
        <w:r w:rsidR="00982817" w:rsidRPr="00BA24DC">
          <w:rPr>
            <w:rStyle w:val="a3"/>
            <w:rFonts w:ascii="Arial Unicode MS" w:hAnsi="Arial Unicode MS"/>
          </w:rPr>
          <w:t>辦法</w:t>
        </w:r>
      </w:hyperlink>
      <w:r w:rsidR="00982817" w:rsidRPr="00781DB0">
        <w:rPr>
          <w:rFonts w:ascii="Arial Unicode MS" w:hAnsi="Arial Unicode MS"/>
          <w:color w:val="666699"/>
        </w:rPr>
        <w:t>，由中央主管機關定之。</w:t>
      </w:r>
    </w:p>
    <w:p w14:paraId="1C96AB1E" w14:textId="77777777" w:rsidR="0061272F" w:rsidRPr="0061272F" w:rsidRDefault="0061272F" w:rsidP="00982817">
      <w:pPr>
        <w:ind w:left="119"/>
        <w:jc w:val="both"/>
        <w:rPr>
          <w:rFonts w:ascii="Arial Unicode MS" w:hAnsi="Arial Unicode MS" w:cs="新細明體"/>
          <w:color w:val="5F5F5F"/>
          <w:sz w:val="18"/>
        </w:rPr>
      </w:pPr>
      <w:r w:rsidRPr="0061272F">
        <w:rPr>
          <w:rFonts w:ascii="Arial Unicode MS" w:hAnsi="Arial Unicode MS" w:cs="新細明體" w:hint="eastAsia"/>
          <w:color w:val="5F5F5F"/>
          <w:sz w:val="18"/>
        </w:rPr>
        <w:t>【相關法規】第二項</w:t>
      </w:r>
      <w:r>
        <w:rPr>
          <w:rFonts w:ascii="Arial Unicode MS" w:hAnsi="Arial Unicode MS" w:cs="新細明體" w:hint="eastAsia"/>
          <w:color w:val="5F5F5F"/>
          <w:sz w:val="18"/>
        </w:rPr>
        <w:t>~</w:t>
      </w:r>
      <w:hyperlink r:id="rId25" w:history="1">
        <w:r w:rsidRPr="0061272F">
          <w:rPr>
            <w:rStyle w:val="a3"/>
            <w:rFonts w:ascii="Arial Unicode MS" w:hAnsi="Arial Unicode MS" w:cs="新細明體" w:hint="eastAsia"/>
            <w:color w:val="5F5F5F"/>
            <w:sz w:val="18"/>
          </w:rPr>
          <w:t>環境保護專責及技術人員訓練管理辦法</w:t>
        </w:r>
      </w:hyperlink>
      <w:r w:rsidRPr="0061272F">
        <w:rPr>
          <w:rFonts w:ascii="Arial Unicode MS" w:hAnsi="Arial Unicode MS" w:cs="新細明體" w:hint="eastAsia"/>
          <w:color w:val="5F5F5F"/>
          <w:sz w:val="18"/>
        </w:rPr>
        <w:t>＊</w:t>
      </w:r>
      <w:hyperlink r:id="rId26" w:history="1">
        <w:r w:rsidRPr="0061272F">
          <w:rPr>
            <w:rStyle w:val="a3"/>
            <w:rFonts w:ascii="Arial Unicode MS" w:hAnsi="Arial Unicode MS" w:cs="新細明體" w:hint="eastAsia"/>
            <w:color w:val="5F5F5F"/>
            <w:sz w:val="18"/>
          </w:rPr>
          <w:t>環境用藥專業技術人員設置管理辦法</w:t>
        </w:r>
      </w:hyperlink>
    </w:p>
    <w:p w14:paraId="5B2F5472" w14:textId="77777777" w:rsidR="00982817" w:rsidRPr="006B3B98" w:rsidRDefault="00D94D69" w:rsidP="006B3B98">
      <w:pPr>
        <w:pStyle w:val="2"/>
        <w:rPr>
          <w:rFonts w:cs="新細明體"/>
          <w:color w:val="993300"/>
        </w:rPr>
      </w:pPr>
      <w:bookmarkStart w:id="19" w:name="b20"/>
      <w:bookmarkEnd w:id="19"/>
      <w:r w:rsidRPr="005862F0">
        <w:t>第</w:t>
      </w:r>
      <w:r w:rsidRPr="005862F0">
        <w:t>20</w:t>
      </w:r>
      <w:r w:rsidRPr="005862F0">
        <w:t>條</w:t>
      </w:r>
      <w:r w:rsidR="00781DB0" w:rsidRPr="005862F0">
        <w:t>（</w:t>
      </w:r>
      <w:r w:rsidR="00982817" w:rsidRPr="005862F0">
        <w:rPr>
          <w:szCs w:val="20"/>
        </w:rPr>
        <w:t>拆封販賣之禁止</w:t>
      </w:r>
      <w:r w:rsidR="00781DB0" w:rsidRPr="005862F0">
        <w:rPr>
          <w:szCs w:val="20"/>
        </w:rPr>
        <w:t>）</w:t>
      </w:r>
      <w:r w:rsidR="00D37EAE" w:rsidRPr="006B3B98">
        <w:rPr>
          <w:rFonts w:hint="eastAsia"/>
          <w:color w:val="5F5F5F"/>
          <w:sz w:val="18"/>
        </w:rPr>
        <w:t>【相關罰則】</w:t>
      </w:r>
      <w:hyperlink w:anchor="b48" w:history="1">
        <w:r w:rsidR="00D37EAE" w:rsidRPr="006B3B98">
          <w:rPr>
            <w:rStyle w:val="a3"/>
            <w:rFonts w:ascii="Arial Unicode MS" w:hAnsi="Arial Unicode MS"/>
            <w:color w:val="5F5F5F"/>
            <w:sz w:val="18"/>
          </w:rPr>
          <w:t>§48</w:t>
        </w:r>
      </w:hyperlink>
    </w:p>
    <w:p w14:paraId="41C77C3F" w14:textId="7388435F"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環境用藥販賣業及一般環境用藥批發、零售業者，不得貯存、販賣未加標示之環境用藥或將環境用藥原包裝拆封販賣。</w:t>
      </w:r>
    </w:p>
    <w:p w14:paraId="1CF646C5" w14:textId="77777777" w:rsidR="00982817" w:rsidRPr="00781DB0" w:rsidRDefault="00D94D69" w:rsidP="006B3B98">
      <w:pPr>
        <w:pStyle w:val="2"/>
        <w:rPr>
          <w:rFonts w:cs="新細明體"/>
          <w:color w:val="993300"/>
        </w:rPr>
      </w:pPr>
      <w:bookmarkStart w:id="20" w:name="b21"/>
      <w:bookmarkEnd w:id="20"/>
      <w:r w:rsidRPr="005862F0">
        <w:t>第</w:t>
      </w:r>
      <w:r w:rsidRPr="005862F0">
        <w:t>21</w:t>
      </w:r>
      <w:r w:rsidRPr="005862F0">
        <w:t>條</w:t>
      </w:r>
      <w:r w:rsidR="00781DB0" w:rsidRPr="005862F0">
        <w:t>（</w:t>
      </w:r>
      <w:r w:rsidR="00982817" w:rsidRPr="005862F0">
        <w:rPr>
          <w:szCs w:val="20"/>
        </w:rPr>
        <w:t>特殊環境用藥之銷售對象</w:t>
      </w:r>
      <w:r w:rsidR="00781DB0" w:rsidRPr="005862F0">
        <w:rPr>
          <w:szCs w:val="20"/>
        </w:rPr>
        <w:t>）</w:t>
      </w:r>
      <w:r w:rsidR="00234114" w:rsidRPr="006B3B98">
        <w:rPr>
          <w:rFonts w:hint="eastAsia"/>
          <w:color w:val="5F5F5F"/>
          <w:sz w:val="18"/>
        </w:rPr>
        <w:t>【相關罰則】</w:t>
      </w:r>
      <w:r w:rsidR="00234114" w:rsidRPr="006B3B98">
        <w:rPr>
          <w:color w:val="5F5F5F"/>
          <w:sz w:val="18"/>
        </w:rPr>
        <w:t>第</w:t>
      </w:r>
      <w:r>
        <w:rPr>
          <w:rFonts w:hint="eastAsia"/>
          <w:color w:val="5F5F5F"/>
          <w:sz w:val="18"/>
        </w:rPr>
        <w:t>1</w:t>
      </w:r>
      <w:r w:rsidR="00234114" w:rsidRPr="006B3B98">
        <w:rPr>
          <w:color w:val="5F5F5F"/>
          <w:sz w:val="18"/>
        </w:rPr>
        <w:t>項、第</w:t>
      </w:r>
      <w:r>
        <w:rPr>
          <w:color w:val="5F5F5F"/>
          <w:sz w:val="18"/>
        </w:rPr>
        <w:t>2</w:t>
      </w:r>
      <w:r w:rsidR="00234114" w:rsidRPr="006B3B98">
        <w:rPr>
          <w:color w:val="5F5F5F"/>
          <w:sz w:val="18"/>
        </w:rPr>
        <w:t>項</w:t>
      </w:r>
      <w:r w:rsidR="00234114" w:rsidRPr="006B3B98">
        <w:rPr>
          <w:rFonts w:hint="eastAsia"/>
          <w:color w:val="5F5F5F"/>
          <w:sz w:val="18"/>
        </w:rPr>
        <w:t>~</w:t>
      </w:r>
      <w:hyperlink w:anchor="b49" w:history="1">
        <w:r w:rsidR="00234114" w:rsidRPr="006B3B98">
          <w:rPr>
            <w:rStyle w:val="a3"/>
            <w:rFonts w:ascii="Arial Unicode MS" w:hAnsi="Arial Unicode MS"/>
            <w:color w:val="5F5F5F"/>
            <w:sz w:val="18"/>
          </w:rPr>
          <w:t>§49</w:t>
        </w:r>
      </w:hyperlink>
    </w:p>
    <w:p w14:paraId="5CEECC74" w14:textId="4C099DFC"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特殊環境用藥之銷售對象，以衛生、環境保護主管機關或其所屬機關及持有許可執照之環境用藥販賣業、病媒防治業或其他經當地直轄市、縣（市）主管機關核准者為限</w:t>
      </w:r>
      <w:r w:rsidR="004D44ED">
        <w:rPr>
          <w:rFonts w:ascii="Arial Unicode MS" w:hAnsi="Arial Unicode MS"/>
          <w:color w:val="17365D"/>
        </w:rPr>
        <w:t>。</w:t>
      </w:r>
    </w:p>
    <w:p w14:paraId="0775DC35" w14:textId="70250B6B" w:rsidR="00982817" w:rsidRPr="00781DB0" w:rsidRDefault="00B111C4" w:rsidP="00982817">
      <w:pPr>
        <w:ind w:left="119"/>
        <w:jc w:val="both"/>
        <w:rPr>
          <w:rFonts w:ascii="Arial Unicode MS" w:hAnsi="Arial Unicode MS" w:cs="新細明體"/>
          <w:color w:val="666699"/>
        </w:rPr>
      </w:pPr>
      <w:r w:rsidRPr="002E1545">
        <w:rPr>
          <w:rFonts w:ascii="Calibri" w:hAnsi="Calibri"/>
          <w:color w:val="404040"/>
          <w:sz w:val="18"/>
        </w:rPr>
        <w:t>﹝</w:t>
      </w:r>
      <w:r w:rsidR="004D44ED" w:rsidRPr="00D71CCD">
        <w:rPr>
          <w:rFonts w:ascii="Calibri" w:hAnsi="Calibri"/>
          <w:color w:val="404040"/>
          <w:sz w:val="18"/>
        </w:rPr>
        <w:t>2</w:t>
      </w:r>
      <w:r w:rsidR="004D44ED" w:rsidRPr="00D71CCD">
        <w:rPr>
          <w:rFonts w:ascii="Calibri" w:hAnsi="Calibri"/>
          <w:color w:val="404040"/>
          <w:sz w:val="18"/>
        </w:rPr>
        <w:t>﹞</w:t>
      </w:r>
      <w:r w:rsidR="00982817" w:rsidRPr="00781DB0">
        <w:rPr>
          <w:rFonts w:ascii="Arial Unicode MS" w:hAnsi="Arial Unicode MS"/>
          <w:color w:val="666699"/>
        </w:rPr>
        <w:t>特殊環境用藥之使用者，以衛生、環境保護主管機關或其所屬機關及持有許可執照之病媒防治業或其他經當地直轄市、縣（市）主管機關核准者為限。</w:t>
      </w:r>
    </w:p>
    <w:p w14:paraId="4F8D820B" w14:textId="77777777" w:rsidR="00982817" w:rsidRPr="00781DB0" w:rsidRDefault="00D94D69" w:rsidP="006B3B98">
      <w:pPr>
        <w:pStyle w:val="2"/>
        <w:rPr>
          <w:rFonts w:cs="新細明體"/>
          <w:color w:val="993300"/>
        </w:rPr>
      </w:pPr>
      <w:bookmarkStart w:id="21" w:name="b22"/>
      <w:bookmarkEnd w:id="21"/>
      <w:r w:rsidRPr="005862F0">
        <w:lastRenderedPageBreak/>
        <w:t>第</w:t>
      </w:r>
      <w:r w:rsidRPr="005862F0">
        <w:t>22</w:t>
      </w:r>
      <w:r w:rsidRPr="005862F0">
        <w:t>條</w:t>
      </w:r>
      <w:r w:rsidR="00781DB0" w:rsidRPr="005862F0">
        <w:t>（</w:t>
      </w:r>
      <w:r w:rsidR="00982817" w:rsidRPr="005862F0">
        <w:rPr>
          <w:szCs w:val="20"/>
        </w:rPr>
        <w:t>病媒防治業管理辦法之訂定</w:t>
      </w:r>
      <w:r w:rsidR="00781DB0" w:rsidRPr="005862F0">
        <w:rPr>
          <w:szCs w:val="20"/>
        </w:rPr>
        <w:t>）</w:t>
      </w:r>
      <w:r w:rsidR="00234114" w:rsidRPr="006B3B98">
        <w:rPr>
          <w:rFonts w:hint="eastAsia"/>
          <w:color w:val="5F5F5F"/>
          <w:sz w:val="18"/>
        </w:rPr>
        <w:t>【相關罰則】</w:t>
      </w:r>
      <w:hyperlink w:anchor="b49" w:history="1">
        <w:r w:rsidR="00234114" w:rsidRPr="006B3B98">
          <w:rPr>
            <w:rStyle w:val="a3"/>
            <w:rFonts w:ascii="Arial Unicode MS" w:hAnsi="Arial Unicode MS"/>
            <w:color w:val="5F5F5F"/>
            <w:sz w:val="18"/>
          </w:rPr>
          <w:t>§49</w:t>
        </w:r>
      </w:hyperlink>
    </w:p>
    <w:p w14:paraId="02C2C0F5" w14:textId="5C49938D"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病媒防治業執行業務，應符合中央主管機關之規定；其環境用藥安全使用、操作與防護、施藥人員訓練、用藥、施作紀錄提報與保存、施作計畫及其他應遵行事項之</w:t>
      </w:r>
      <w:hyperlink r:id="rId27" w:history="1">
        <w:r w:rsidR="00982817" w:rsidRPr="00012FF2">
          <w:rPr>
            <w:rStyle w:val="a3"/>
            <w:rFonts w:ascii="Arial Unicode MS" w:hAnsi="Arial Unicode MS"/>
          </w:rPr>
          <w:t>辦法</w:t>
        </w:r>
      </w:hyperlink>
      <w:r w:rsidR="00982817" w:rsidRPr="00594BF5">
        <w:rPr>
          <w:rFonts w:ascii="Arial Unicode MS" w:hAnsi="Arial Unicode MS"/>
          <w:color w:val="17365D"/>
        </w:rPr>
        <w:t>，由中央主管機關定之。</w:t>
      </w:r>
    </w:p>
    <w:p w14:paraId="04712C22" w14:textId="77777777" w:rsidR="00982817" w:rsidRPr="00781DB0" w:rsidRDefault="00D94D69" w:rsidP="006B3B98">
      <w:pPr>
        <w:pStyle w:val="2"/>
        <w:rPr>
          <w:rFonts w:cs="新細明體"/>
          <w:color w:val="993300"/>
        </w:rPr>
      </w:pPr>
      <w:bookmarkStart w:id="22" w:name="b23"/>
      <w:bookmarkEnd w:id="22"/>
      <w:r w:rsidRPr="005862F0">
        <w:t>第</w:t>
      </w:r>
      <w:r w:rsidRPr="005862F0">
        <w:t>23</w:t>
      </w:r>
      <w:r w:rsidRPr="005862F0">
        <w:t>條</w:t>
      </w:r>
      <w:r w:rsidR="00781DB0" w:rsidRPr="005862F0">
        <w:t>（</w:t>
      </w:r>
      <w:r w:rsidR="00982817" w:rsidRPr="005862F0">
        <w:rPr>
          <w:szCs w:val="20"/>
        </w:rPr>
        <w:t>不受核准規定限制之試驗研究或教育示範等之環境用藥</w:t>
      </w:r>
      <w:r w:rsidR="00781DB0" w:rsidRPr="005862F0">
        <w:rPr>
          <w:szCs w:val="20"/>
        </w:rPr>
        <w:t>）</w:t>
      </w:r>
      <w:r w:rsidR="0074111C" w:rsidRPr="006B3B98">
        <w:rPr>
          <w:rFonts w:hint="eastAsia"/>
          <w:color w:val="5F5F5F"/>
          <w:sz w:val="18"/>
        </w:rPr>
        <w:t>【相關罰則】第</w:t>
      </w:r>
      <w:r>
        <w:rPr>
          <w:rFonts w:hint="eastAsia"/>
          <w:color w:val="5F5F5F"/>
          <w:sz w:val="18"/>
        </w:rPr>
        <w:t>2</w:t>
      </w:r>
      <w:r w:rsidR="0074111C" w:rsidRPr="006B3B98">
        <w:rPr>
          <w:rFonts w:hint="eastAsia"/>
          <w:color w:val="5F5F5F"/>
          <w:sz w:val="18"/>
        </w:rPr>
        <w:t>項～</w:t>
      </w:r>
      <w:hyperlink w:anchor="b47" w:history="1">
        <w:r w:rsidR="0074111C" w:rsidRPr="006B3B98">
          <w:rPr>
            <w:rStyle w:val="a3"/>
            <w:rFonts w:ascii="Arial Unicode MS" w:hAnsi="Arial Unicode MS" w:hint="eastAsia"/>
            <w:color w:val="5F5F5F"/>
            <w:sz w:val="18"/>
          </w:rPr>
          <w:t>§</w:t>
        </w:r>
        <w:r w:rsidR="0074111C" w:rsidRPr="006B3B98">
          <w:rPr>
            <w:rStyle w:val="a3"/>
            <w:rFonts w:ascii="Arial Unicode MS" w:hAnsi="Arial Unicode MS"/>
            <w:color w:val="5F5F5F"/>
            <w:sz w:val="18"/>
          </w:rPr>
          <w:t>47</w:t>
        </w:r>
      </w:hyperlink>
    </w:p>
    <w:p w14:paraId="23DD9C24" w14:textId="78255843"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專供試驗研究、教育示範、專案防治或申請登記用之環境用藥，經中央主管機關核准者，不受</w:t>
      </w:r>
      <w:hyperlink w:anchor="b9" w:history="1">
        <w:r w:rsidR="00982817" w:rsidRPr="00594BF5">
          <w:rPr>
            <w:rStyle w:val="a3"/>
          </w:rPr>
          <w:t>第九條</w:t>
        </w:r>
      </w:hyperlink>
      <w:r w:rsidR="00982817" w:rsidRPr="00594BF5">
        <w:rPr>
          <w:rFonts w:ascii="Arial Unicode MS" w:hAnsi="Arial Unicode MS"/>
          <w:color w:val="17365D"/>
        </w:rPr>
        <w:t>第一項及第</w:t>
      </w:r>
      <w:hyperlink w:anchor="b15" w:history="1">
        <w:r w:rsidR="00982817" w:rsidRPr="00594BF5">
          <w:rPr>
            <w:rStyle w:val="a3"/>
          </w:rPr>
          <w:t>十五</w:t>
        </w:r>
      </w:hyperlink>
      <w:r w:rsidR="00982817" w:rsidRPr="00594BF5">
        <w:rPr>
          <w:rFonts w:ascii="Arial Unicode MS" w:hAnsi="Arial Unicode MS"/>
          <w:color w:val="17365D"/>
        </w:rPr>
        <w:t>條規定之限制；其申請條件、審查、核准及其他應遵行事項之</w:t>
      </w:r>
      <w:hyperlink r:id="rId28" w:history="1">
        <w:r w:rsidR="00982817" w:rsidRPr="005B3C99">
          <w:rPr>
            <w:rStyle w:val="a3"/>
            <w:rFonts w:ascii="Arial Unicode MS" w:hAnsi="Arial Unicode MS"/>
          </w:rPr>
          <w:t>準則</w:t>
        </w:r>
      </w:hyperlink>
      <w:r w:rsidR="00982817" w:rsidRPr="00594BF5">
        <w:rPr>
          <w:rFonts w:ascii="Arial Unicode MS" w:hAnsi="Arial Unicode MS"/>
          <w:color w:val="17365D"/>
        </w:rPr>
        <w:t>，由中央主管機關定之</w:t>
      </w:r>
      <w:r w:rsidR="004D44ED">
        <w:rPr>
          <w:rFonts w:ascii="Arial Unicode MS" w:hAnsi="Arial Unicode MS"/>
          <w:color w:val="17365D"/>
        </w:rPr>
        <w:t>。</w:t>
      </w:r>
    </w:p>
    <w:p w14:paraId="3853F375" w14:textId="6D82BD73"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D71CCD">
        <w:rPr>
          <w:rFonts w:ascii="Calibri" w:hAnsi="Calibri"/>
          <w:color w:val="404040"/>
          <w:sz w:val="18"/>
        </w:rPr>
        <w:t>2</w:t>
      </w:r>
      <w:r w:rsidR="004D44ED" w:rsidRPr="00D71CCD">
        <w:rPr>
          <w:rFonts w:ascii="Calibri" w:hAnsi="Calibri"/>
          <w:color w:val="404040"/>
          <w:sz w:val="18"/>
        </w:rPr>
        <w:t>﹞</w:t>
      </w:r>
      <w:r w:rsidR="004D44ED" w:rsidRPr="00781DB0">
        <w:rPr>
          <w:rFonts w:ascii="Arial Unicode MS" w:hAnsi="Arial Unicode MS"/>
          <w:color w:val="666699"/>
        </w:rPr>
        <w:t>前項經中央主管機關核准之環境用藥，不得販賣或移作他用</w:t>
      </w:r>
      <w:r w:rsidR="004D44ED">
        <w:rPr>
          <w:rFonts w:ascii="Arial Unicode MS" w:hAnsi="Arial Unicode MS"/>
          <w:color w:val="17365D"/>
        </w:rPr>
        <w:t>。</w:t>
      </w:r>
    </w:p>
    <w:p w14:paraId="68F528C6" w14:textId="749574B8"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rPr>
        <w:t>﹝</w:t>
      </w:r>
      <w:r w:rsidR="004D44ED" w:rsidRPr="00D71CCD">
        <w:rPr>
          <w:rFonts w:ascii="Calibri" w:hAnsi="Calibri"/>
          <w:color w:val="404040"/>
          <w:sz w:val="18"/>
        </w:rPr>
        <w:t>3</w:t>
      </w:r>
      <w:r w:rsidR="004D44ED" w:rsidRPr="00D71CCD">
        <w:rPr>
          <w:rFonts w:ascii="Calibri" w:hAnsi="Calibri"/>
          <w:color w:val="404040"/>
          <w:sz w:val="18"/>
        </w:rPr>
        <w:t>﹞</w:t>
      </w:r>
      <w:r w:rsidR="00982817" w:rsidRPr="00594BF5">
        <w:rPr>
          <w:rFonts w:ascii="Arial Unicode MS" w:hAnsi="Arial Unicode MS"/>
          <w:color w:val="17365D"/>
        </w:rPr>
        <w:t>第一項經核准試驗研究或教育示範之環境用藥，基於國民健康之維護或環境生態之保護，中央主管機關得廢止其核准。</w:t>
      </w:r>
    </w:p>
    <w:p w14:paraId="202A2B71" w14:textId="77777777" w:rsidR="00982817" w:rsidRPr="00781DB0" w:rsidRDefault="00D94D69" w:rsidP="006B3B98">
      <w:pPr>
        <w:pStyle w:val="2"/>
        <w:rPr>
          <w:rFonts w:cs="新細明體"/>
          <w:color w:val="993300"/>
        </w:rPr>
      </w:pPr>
      <w:bookmarkStart w:id="23" w:name="b24"/>
      <w:bookmarkEnd w:id="23"/>
      <w:r w:rsidRPr="00A76B70">
        <w:t>第</w:t>
      </w:r>
      <w:r w:rsidRPr="00A76B70">
        <w:t>24</w:t>
      </w:r>
      <w:r w:rsidRPr="00A76B70">
        <w:t>條</w:t>
      </w:r>
      <w:r w:rsidR="00781DB0" w:rsidRPr="00A76B70">
        <w:t>（</w:t>
      </w:r>
      <w:r w:rsidR="00982817" w:rsidRPr="00A76B70">
        <w:rPr>
          <w:szCs w:val="20"/>
        </w:rPr>
        <w:t>記錄內容及保存</w:t>
      </w:r>
      <w:r w:rsidR="00781DB0" w:rsidRPr="00A76B70">
        <w:rPr>
          <w:szCs w:val="20"/>
        </w:rPr>
        <w:t>）</w:t>
      </w:r>
      <w:r w:rsidR="00D37EAE" w:rsidRPr="006B3B98">
        <w:rPr>
          <w:rFonts w:hint="eastAsia"/>
          <w:color w:val="5F5F5F"/>
          <w:sz w:val="18"/>
        </w:rPr>
        <w:t>【相關罰則】第</w:t>
      </w:r>
      <w:r>
        <w:rPr>
          <w:rFonts w:hint="eastAsia"/>
          <w:color w:val="5F5F5F"/>
          <w:sz w:val="18"/>
        </w:rPr>
        <w:t>1</w:t>
      </w:r>
      <w:r w:rsidR="00D37EAE" w:rsidRPr="006B3B98">
        <w:rPr>
          <w:rFonts w:hint="eastAsia"/>
          <w:color w:val="5F5F5F"/>
          <w:sz w:val="18"/>
        </w:rPr>
        <w:t>項、第</w:t>
      </w:r>
      <w:r>
        <w:rPr>
          <w:rFonts w:hint="eastAsia"/>
          <w:color w:val="5F5F5F"/>
          <w:sz w:val="18"/>
        </w:rPr>
        <w:t>2</w:t>
      </w:r>
      <w:r w:rsidR="00D37EAE" w:rsidRPr="006B3B98">
        <w:rPr>
          <w:rFonts w:hint="eastAsia"/>
          <w:color w:val="5F5F5F"/>
          <w:sz w:val="18"/>
        </w:rPr>
        <w:t>項～</w:t>
      </w:r>
      <w:hyperlink w:anchor="b48" w:history="1">
        <w:r w:rsidR="00D37EAE" w:rsidRPr="006B3B98">
          <w:rPr>
            <w:rStyle w:val="a3"/>
            <w:rFonts w:ascii="Arial Unicode MS" w:hAnsi="Arial Unicode MS"/>
            <w:color w:val="5F5F5F"/>
            <w:sz w:val="18"/>
          </w:rPr>
          <w:t>§48</w:t>
        </w:r>
      </w:hyperlink>
    </w:p>
    <w:p w14:paraId="3B3E165A" w14:textId="6AFEB4A7"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環境用藥製造業、環境用藥販賣業及病媒防治業者，應按月記錄環境用藥之製造、加工、輸出、輸入、販賣及使用數量</w:t>
      </w:r>
      <w:r w:rsidR="004D44ED">
        <w:rPr>
          <w:rFonts w:ascii="Arial Unicode MS" w:hAnsi="Arial Unicode MS"/>
          <w:color w:val="17365D"/>
        </w:rPr>
        <w:t>。</w:t>
      </w:r>
    </w:p>
    <w:p w14:paraId="56EA9A40" w14:textId="7368F9DC" w:rsidR="00982817" w:rsidRPr="00781DB0" w:rsidRDefault="00B111C4" w:rsidP="00982817">
      <w:pPr>
        <w:ind w:left="119"/>
        <w:jc w:val="both"/>
        <w:rPr>
          <w:rFonts w:ascii="Arial Unicode MS" w:hAnsi="Arial Unicode MS" w:cs="新細明體"/>
          <w:color w:val="666699"/>
        </w:rPr>
      </w:pPr>
      <w:r w:rsidRPr="002E1545">
        <w:rPr>
          <w:rFonts w:ascii="Calibri" w:hAnsi="Calibri"/>
          <w:color w:val="404040"/>
          <w:sz w:val="18"/>
        </w:rPr>
        <w:t>﹝</w:t>
      </w:r>
      <w:r w:rsidR="004D44ED" w:rsidRPr="00D71CCD">
        <w:rPr>
          <w:rFonts w:ascii="Calibri" w:hAnsi="Calibri"/>
          <w:color w:val="404040"/>
          <w:sz w:val="18"/>
        </w:rPr>
        <w:t>2</w:t>
      </w:r>
      <w:r w:rsidR="004D44ED" w:rsidRPr="00D71CCD">
        <w:rPr>
          <w:rFonts w:ascii="Calibri" w:hAnsi="Calibri"/>
          <w:color w:val="404040"/>
          <w:sz w:val="18"/>
        </w:rPr>
        <w:t>﹞</w:t>
      </w:r>
      <w:r w:rsidR="00982817" w:rsidRPr="00781DB0">
        <w:rPr>
          <w:rFonts w:ascii="Arial Unicode MS" w:hAnsi="Arial Unicode MS"/>
          <w:color w:val="666699"/>
        </w:rPr>
        <w:t>前項紀錄資料應保存三年；必要時，主管機關得令業者提報之。</w:t>
      </w:r>
    </w:p>
    <w:p w14:paraId="77379E69" w14:textId="77777777" w:rsidR="004D44ED" w:rsidRDefault="00D94D69" w:rsidP="006B3B98">
      <w:pPr>
        <w:pStyle w:val="2"/>
      </w:pPr>
      <w:r>
        <w:t>第</w:t>
      </w:r>
      <w:r>
        <w:t>25</w:t>
      </w:r>
      <w:r>
        <w:t>條</w:t>
      </w:r>
      <w:r w:rsidR="00781DB0">
        <w:t>（</w:t>
      </w:r>
      <w:r w:rsidR="00982817" w:rsidRPr="00781DB0">
        <w:t>容許誤差範圍之公告</w:t>
      </w:r>
      <w:r w:rsidR="004D44ED">
        <w:t>）</w:t>
      </w:r>
    </w:p>
    <w:p w14:paraId="7C69AFB0" w14:textId="30B2E383"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D71CCD">
        <w:rPr>
          <w:rFonts w:ascii="Calibri" w:hAnsi="Calibri"/>
          <w:color w:val="404040"/>
          <w:sz w:val="18"/>
        </w:rPr>
        <w:t>1</w:t>
      </w:r>
      <w:r w:rsidR="004D44ED" w:rsidRPr="00D71CCD">
        <w:rPr>
          <w:rFonts w:ascii="Calibri" w:hAnsi="Calibri"/>
          <w:color w:val="404040"/>
          <w:sz w:val="18"/>
        </w:rPr>
        <w:t>﹞</w:t>
      </w:r>
      <w:r w:rsidR="00982817" w:rsidRPr="00594BF5">
        <w:rPr>
          <w:rFonts w:ascii="Arial Unicode MS" w:hAnsi="Arial Unicode MS"/>
          <w:color w:val="17365D"/>
        </w:rPr>
        <w:t>環境用藥有效成分含量容許誤差範圍，由中央主管機關公告之</w:t>
      </w:r>
      <w:r w:rsidR="004D44ED">
        <w:rPr>
          <w:rFonts w:ascii="Arial Unicode MS" w:hAnsi="Arial Unicode MS"/>
          <w:color w:val="17365D"/>
        </w:rPr>
        <w:t>。</w:t>
      </w:r>
    </w:p>
    <w:p w14:paraId="657CDF55" w14:textId="6E9F8C86" w:rsidR="00982817" w:rsidRPr="00781DB0" w:rsidRDefault="00B111C4" w:rsidP="00982817">
      <w:pPr>
        <w:ind w:left="119"/>
        <w:jc w:val="both"/>
        <w:rPr>
          <w:rFonts w:ascii="Arial Unicode MS" w:hAnsi="Arial Unicode MS" w:cs="新細明體"/>
          <w:color w:val="666699"/>
        </w:rPr>
      </w:pPr>
      <w:r w:rsidRPr="002E1545">
        <w:rPr>
          <w:rFonts w:ascii="Calibri" w:hAnsi="Calibri"/>
          <w:color w:val="404040"/>
          <w:sz w:val="18"/>
        </w:rPr>
        <w:t>﹝</w:t>
      </w:r>
      <w:r w:rsidR="004D44ED" w:rsidRPr="00D71CCD">
        <w:rPr>
          <w:rFonts w:ascii="Calibri" w:hAnsi="Calibri"/>
          <w:color w:val="404040"/>
          <w:sz w:val="18"/>
        </w:rPr>
        <w:t>2</w:t>
      </w:r>
      <w:r w:rsidR="004D44ED" w:rsidRPr="00D71CCD">
        <w:rPr>
          <w:rFonts w:ascii="Calibri" w:hAnsi="Calibri"/>
          <w:color w:val="404040"/>
          <w:sz w:val="18"/>
        </w:rPr>
        <w:t>﹞</w:t>
      </w:r>
      <w:r w:rsidR="00982817" w:rsidRPr="00781DB0">
        <w:rPr>
          <w:rFonts w:ascii="Arial Unicode MS" w:hAnsi="Arial Unicode MS"/>
          <w:color w:val="666699"/>
        </w:rPr>
        <w:t>前項容許誤差範圍如有變更，應於施行之日起六個月前公告。</w:t>
      </w:r>
    </w:p>
    <w:p w14:paraId="0290B928" w14:textId="77777777" w:rsidR="00982817" w:rsidRPr="006B3B98" w:rsidRDefault="00D94D69" w:rsidP="006B3B98">
      <w:pPr>
        <w:pStyle w:val="2"/>
        <w:rPr>
          <w:rFonts w:cs="新細明體"/>
          <w:color w:val="993300"/>
        </w:rPr>
      </w:pPr>
      <w:bookmarkStart w:id="24" w:name="b26"/>
      <w:bookmarkEnd w:id="24"/>
      <w:r w:rsidRPr="0021131D">
        <w:rPr>
          <w:color w:val="800000"/>
        </w:rPr>
        <w:t>第</w:t>
      </w:r>
      <w:r w:rsidRPr="0021131D">
        <w:rPr>
          <w:color w:val="800000"/>
        </w:rPr>
        <w:t>26</w:t>
      </w:r>
      <w:r w:rsidRPr="0021131D">
        <w:rPr>
          <w:color w:val="800000"/>
        </w:rPr>
        <w:t>條</w:t>
      </w:r>
      <w:r w:rsidR="00781DB0" w:rsidRPr="0021131D">
        <w:rPr>
          <w:color w:val="800000"/>
        </w:rPr>
        <w:t>（</w:t>
      </w:r>
      <w:r w:rsidR="00982817" w:rsidRPr="0021131D">
        <w:rPr>
          <w:color w:val="800000"/>
          <w:szCs w:val="20"/>
        </w:rPr>
        <w:t>環境用藥辦法之訂定</w:t>
      </w:r>
      <w:r w:rsidR="00781DB0" w:rsidRPr="0021131D">
        <w:rPr>
          <w:color w:val="800000"/>
          <w:szCs w:val="20"/>
        </w:rPr>
        <w:t>）</w:t>
      </w:r>
      <w:r w:rsidR="00234114" w:rsidRPr="006B3B98">
        <w:rPr>
          <w:rFonts w:hint="eastAsia"/>
          <w:color w:val="5F5F5F"/>
          <w:sz w:val="18"/>
        </w:rPr>
        <w:t>【相關罰則】</w:t>
      </w:r>
      <w:hyperlink w:anchor="b48" w:history="1">
        <w:r w:rsidR="00234114" w:rsidRPr="006B3B98">
          <w:rPr>
            <w:rStyle w:val="a3"/>
            <w:rFonts w:ascii="Arial Unicode MS" w:hAnsi="Arial Unicode MS"/>
            <w:color w:val="5F5F5F"/>
            <w:sz w:val="18"/>
          </w:rPr>
          <w:t>§48</w:t>
        </w:r>
      </w:hyperlink>
    </w:p>
    <w:p w14:paraId="051BD34E" w14:textId="785BC4D0"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環境用藥之貯存、置放、數量、地點、使用藥劑種類、人員安全防護設備、污染防治措施及其他應遵行事項之</w:t>
      </w:r>
      <w:hyperlink r:id="rId29" w:history="1">
        <w:r w:rsidR="00982817" w:rsidRPr="005B3C99">
          <w:rPr>
            <w:rStyle w:val="a3"/>
            <w:rFonts w:ascii="Arial Unicode MS" w:hAnsi="Arial Unicode MS"/>
          </w:rPr>
          <w:t>辦法</w:t>
        </w:r>
      </w:hyperlink>
      <w:r w:rsidR="00982817" w:rsidRPr="00594BF5">
        <w:rPr>
          <w:rFonts w:ascii="Arial Unicode MS" w:hAnsi="Arial Unicode MS"/>
          <w:color w:val="17365D"/>
        </w:rPr>
        <w:t>，由中央主管機關定之。</w:t>
      </w:r>
    </w:p>
    <w:p w14:paraId="17860B6B" w14:textId="77777777" w:rsidR="00982817" w:rsidRPr="006B3B98" w:rsidRDefault="00D94D69" w:rsidP="006B3B98">
      <w:pPr>
        <w:pStyle w:val="2"/>
        <w:rPr>
          <w:rFonts w:cs="新細明體"/>
          <w:color w:val="993300"/>
        </w:rPr>
      </w:pPr>
      <w:bookmarkStart w:id="25" w:name="b27"/>
      <w:bookmarkEnd w:id="25"/>
      <w:r w:rsidRPr="00A76B70">
        <w:t>第</w:t>
      </w:r>
      <w:r w:rsidRPr="00A76B70">
        <w:t>27</w:t>
      </w:r>
      <w:r w:rsidRPr="00A76B70">
        <w:t>條</w:t>
      </w:r>
      <w:r w:rsidR="00781DB0" w:rsidRPr="00A76B70">
        <w:t>（</w:t>
      </w:r>
      <w:r w:rsidR="00982817" w:rsidRPr="00A76B70">
        <w:rPr>
          <w:szCs w:val="20"/>
        </w:rPr>
        <w:t>環境用藥標示之使用及變更</w:t>
      </w:r>
      <w:r w:rsidR="00781DB0" w:rsidRPr="00A76B70">
        <w:rPr>
          <w:szCs w:val="20"/>
        </w:rPr>
        <w:t>）</w:t>
      </w:r>
      <w:r w:rsidR="00234114" w:rsidRPr="006B3B98">
        <w:rPr>
          <w:rFonts w:hint="eastAsia"/>
          <w:color w:val="5F5F5F"/>
          <w:sz w:val="18"/>
        </w:rPr>
        <w:t>【相關罰則】</w:t>
      </w:r>
      <w:r w:rsidR="00234114" w:rsidRPr="006B3B98">
        <w:rPr>
          <w:color w:val="5F5F5F"/>
          <w:sz w:val="18"/>
        </w:rPr>
        <w:t>第</w:t>
      </w:r>
      <w:r>
        <w:rPr>
          <w:rFonts w:hint="eastAsia"/>
          <w:color w:val="5F5F5F"/>
          <w:sz w:val="18"/>
        </w:rPr>
        <w:t>1</w:t>
      </w:r>
      <w:r w:rsidR="00234114" w:rsidRPr="006B3B98">
        <w:rPr>
          <w:color w:val="5F5F5F"/>
          <w:sz w:val="18"/>
        </w:rPr>
        <w:t>項</w:t>
      </w:r>
      <w:r w:rsidR="00234114" w:rsidRPr="006B3B98">
        <w:rPr>
          <w:rFonts w:hint="eastAsia"/>
          <w:color w:val="5F5F5F"/>
          <w:sz w:val="18"/>
        </w:rPr>
        <w:t>~</w:t>
      </w:r>
      <w:hyperlink w:anchor="b49" w:history="1">
        <w:r w:rsidR="00234114" w:rsidRPr="006B3B98">
          <w:rPr>
            <w:rStyle w:val="a3"/>
            <w:rFonts w:ascii="Arial Unicode MS" w:hAnsi="Arial Unicode MS"/>
            <w:color w:val="5F5F5F"/>
            <w:sz w:val="18"/>
          </w:rPr>
          <w:t>§49</w:t>
        </w:r>
      </w:hyperlink>
    </w:p>
    <w:p w14:paraId="15BD026B" w14:textId="0561280E"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環境用藥之標示，其使用或變更，應先經中央主管機關核准</w:t>
      </w:r>
      <w:r w:rsidR="004D44ED">
        <w:rPr>
          <w:rFonts w:ascii="Arial Unicode MS" w:hAnsi="Arial Unicode MS"/>
          <w:color w:val="17365D"/>
        </w:rPr>
        <w:t>。</w:t>
      </w:r>
    </w:p>
    <w:p w14:paraId="5AE405A2" w14:textId="6F4456D7" w:rsidR="00982817" w:rsidRPr="00781DB0" w:rsidRDefault="00B111C4" w:rsidP="00982817">
      <w:pPr>
        <w:ind w:left="119"/>
        <w:jc w:val="both"/>
        <w:rPr>
          <w:rFonts w:ascii="Arial Unicode MS" w:hAnsi="Arial Unicode MS" w:cs="新細明體"/>
          <w:color w:val="666699"/>
        </w:rPr>
      </w:pPr>
      <w:r w:rsidRPr="002E1545">
        <w:rPr>
          <w:rFonts w:ascii="Calibri" w:hAnsi="Calibri"/>
          <w:color w:val="404040"/>
          <w:sz w:val="18"/>
        </w:rPr>
        <w:t>﹝</w:t>
      </w:r>
      <w:r w:rsidR="004D44ED" w:rsidRPr="00D71CCD">
        <w:rPr>
          <w:rFonts w:ascii="Calibri" w:hAnsi="Calibri"/>
          <w:color w:val="404040"/>
          <w:sz w:val="18"/>
        </w:rPr>
        <w:t>2</w:t>
      </w:r>
      <w:r w:rsidR="004D44ED" w:rsidRPr="00D71CCD">
        <w:rPr>
          <w:rFonts w:ascii="Calibri" w:hAnsi="Calibri"/>
          <w:color w:val="404040"/>
          <w:sz w:val="18"/>
        </w:rPr>
        <w:t>﹞</w:t>
      </w:r>
      <w:r w:rsidR="00982817" w:rsidRPr="00781DB0">
        <w:rPr>
          <w:rFonts w:ascii="Arial Unicode MS" w:hAnsi="Arial Unicode MS"/>
          <w:color w:val="666699"/>
        </w:rPr>
        <w:t>前項標示之內容、方式及其他應遵行事項之</w:t>
      </w:r>
      <w:hyperlink r:id="rId30" w:history="1">
        <w:r w:rsidR="00982817" w:rsidRPr="00012FF2">
          <w:rPr>
            <w:rStyle w:val="a3"/>
            <w:rFonts w:ascii="Arial Unicode MS" w:hAnsi="Arial Unicode MS"/>
          </w:rPr>
          <w:t>準則</w:t>
        </w:r>
      </w:hyperlink>
      <w:r w:rsidR="00982817" w:rsidRPr="00781DB0">
        <w:rPr>
          <w:rFonts w:ascii="Arial Unicode MS" w:hAnsi="Arial Unicode MS"/>
          <w:color w:val="666699"/>
        </w:rPr>
        <w:t>，由中央主管機關定之。</w:t>
      </w:r>
    </w:p>
    <w:p w14:paraId="5EB8E425" w14:textId="77777777" w:rsidR="004D44ED" w:rsidRDefault="00D94D69" w:rsidP="006B3B98">
      <w:pPr>
        <w:pStyle w:val="2"/>
      </w:pPr>
      <w:r>
        <w:t>第</w:t>
      </w:r>
      <w:r>
        <w:t>28</w:t>
      </w:r>
      <w:r>
        <w:t>條</w:t>
      </w:r>
      <w:r w:rsidR="00781DB0">
        <w:t>（</w:t>
      </w:r>
      <w:r w:rsidR="00982817" w:rsidRPr="00781DB0">
        <w:t>廢棄物清除處理</w:t>
      </w:r>
      <w:r w:rsidR="004D44ED">
        <w:t>）</w:t>
      </w:r>
    </w:p>
    <w:p w14:paraId="6C06FEE2" w14:textId="2B85803D"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rPr>
        <w:t>﹝</w:t>
      </w:r>
      <w:r w:rsidR="004D44ED" w:rsidRPr="00D71CCD">
        <w:rPr>
          <w:rFonts w:ascii="Calibri" w:hAnsi="Calibri"/>
          <w:color w:val="404040"/>
          <w:sz w:val="18"/>
        </w:rPr>
        <w:t>1</w:t>
      </w:r>
      <w:r w:rsidR="004D44ED" w:rsidRPr="00D71CCD">
        <w:rPr>
          <w:rFonts w:ascii="Calibri" w:hAnsi="Calibri"/>
          <w:color w:val="404040"/>
          <w:sz w:val="18"/>
        </w:rPr>
        <w:t>﹞</w:t>
      </w:r>
      <w:r w:rsidR="00982817" w:rsidRPr="00594BF5">
        <w:rPr>
          <w:rFonts w:ascii="Arial Unicode MS" w:hAnsi="Arial Unicode MS"/>
          <w:color w:val="17365D"/>
        </w:rPr>
        <w:t>廢棄環境用藥及環境用藥容器之清除處理，依廢棄物清理有關法規規定辦理。</w:t>
      </w:r>
    </w:p>
    <w:p w14:paraId="636D146B" w14:textId="77777777" w:rsidR="00982817" w:rsidRPr="006B3B98" w:rsidRDefault="00D94D69" w:rsidP="006B3B98">
      <w:pPr>
        <w:pStyle w:val="2"/>
        <w:rPr>
          <w:rFonts w:cs="新細明體"/>
          <w:color w:val="993300"/>
        </w:rPr>
      </w:pPr>
      <w:bookmarkStart w:id="26" w:name="b29"/>
      <w:bookmarkEnd w:id="26"/>
      <w:r w:rsidRPr="005862F0">
        <w:t>第</w:t>
      </w:r>
      <w:r w:rsidRPr="005862F0">
        <w:t>29</w:t>
      </w:r>
      <w:r w:rsidRPr="005862F0">
        <w:t>條</w:t>
      </w:r>
      <w:r w:rsidR="00781DB0" w:rsidRPr="005862F0">
        <w:t>（</w:t>
      </w:r>
      <w:r w:rsidR="00982817" w:rsidRPr="005862F0">
        <w:rPr>
          <w:szCs w:val="20"/>
        </w:rPr>
        <w:t>微生物製劑運作管理辦法之訂定</w:t>
      </w:r>
      <w:r w:rsidR="00781DB0" w:rsidRPr="005862F0">
        <w:rPr>
          <w:szCs w:val="20"/>
        </w:rPr>
        <w:t>）</w:t>
      </w:r>
      <w:r w:rsidR="00234114" w:rsidRPr="006B3B98">
        <w:rPr>
          <w:rFonts w:hint="eastAsia"/>
          <w:color w:val="5F5F5F"/>
          <w:sz w:val="18"/>
        </w:rPr>
        <w:t>【相關罰則】</w:t>
      </w:r>
      <w:hyperlink w:anchor="b48" w:history="1">
        <w:r w:rsidR="00234114" w:rsidRPr="006B3B98">
          <w:rPr>
            <w:rStyle w:val="a3"/>
            <w:rFonts w:ascii="Arial Unicode MS" w:hAnsi="Arial Unicode MS"/>
            <w:color w:val="5F5F5F"/>
            <w:sz w:val="18"/>
          </w:rPr>
          <w:t>§48</w:t>
        </w:r>
      </w:hyperlink>
    </w:p>
    <w:p w14:paraId="6AB5317F" w14:textId="7123B6C4"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環境用藥微生物製劑得使用於各生態、水源等保育或保護區；其運作申請、紀錄及其他應遵行事項之</w:t>
      </w:r>
      <w:hyperlink r:id="rId31" w:history="1">
        <w:r w:rsidR="00982817" w:rsidRPr="00012FF2">
          <w:rPr>
            <w:rStyle w:val="a3"/>
            <w:rFonts w:ascii="Arial Unicode MS" w:hAnsi="Arial Unicode MS"/>
          </w:rPr>
          <w:t>辦法</w:t>
        </w:r>
      </w:hyperlink>
      <w:r w:rsidR="00982817" w:rsidRPr="00594BF5">
        <w:rPr>
          <w:rFonts w:ascii="Arial Unicode MS" w:hAnsi="Arial Unicode MS"/>
          <w:color w:val="17365D"/>
        </w:rPr>
        <w:t>，由中央主管機關定之。</w:t>
      </w:r>
    </w:p>
    <w:p w14:paraId="4438D32B" w14:textId="77777777" w:rsidR="00982817" w:rsidRPr="00781DB0" w:rsidRDefault="00D94D69" w:rsidP="006B3B98">
      <w:pPr>
        <w:pStyle w:val="2"/>
        <w:rPr>
          <w:rFonts w:cs="新細明體"/>
          <w:color w:val="993300"/>
        </w:rPr>
      </w:pPr>
      <w:bookmarkStart w:id="27" w:name="b30"/>
      <w:bookmarkEnd w:id="27"/>
      <w:r w:rsidRPr="005862F0">
        <w:t>第</w:t>
      </w:r>
      <w:r w:rsidRPr="005862F0">
        <w:t>30</w:t>
      </w:r>
      <w:r w:rsidRPr="005862F0">
        <w:t>條</w:t>
      </w:r>
      <w:r w:rsidR="00781DB0" w:rsidRPr="005862F0">
        <w:t>（</w:t>
      </w:r>
      <w:r w:rsidR="00982817" w:rsidRPr="005862F0">
        <w:rPr>
          <w:szCs w:val="20"/>
        </w:rPr>
        <w:t>微生物製劑開發試驗研究管理辦法之訂定</w:t>
      </w:r>
      <w:r w:rsidR="00781DB0" w:rsidRPr="005862F0">
        <w:rPr>
          <w:szCs w:val="20"/>
        </w:rPr>
        <w:t>）</w:t>
      </w:r>
      <w:r w:rsidR="00234114" w:rsidRPr="006B3B98">
        <w:rPr>
          <w:rFonts w:hint="eastAsia"/>
          <w:color w:val="5F5F5F"/>
          <w:sz w:val="18"/>
        </w:rPr>
        <w:t>【相關罰則】</w:t>
      </w:r>
      <w:hyperlink w:anchor="b48" w:history="1">
        <w:r w:rsidR="00234114" w:rsidRPr="006B3B98">
          <w:rPr>
            <w:rStyle w:val="a3"/>
            <w:rFonts w:ascii="Arial Unicode MS" w:hAnsi="Arial Unicode MS"/>
            <w:color w:val="5F5F5F"/>
            <w:sz w:val="18"/>
          </w:rPr>
          <w:t>§48</w:t>
        </w:r>
      </w:hyperlink>
    </w:p>
    <w:p w14:paraId="5309E007" w14:textId="3B9EE305"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以遺傳工程或其他技術改造微生物個體或其新陳代謝產物，從事環境用藥微生物製劑開發試驗研究，應向中央主管機關提出申請；其申請條件、程序、緊急應變、紀錄及其他應遵行事項之</w:t>
      </w:r>
      <w:hyperlink r:id="rId32" w:history="1">
        <w:r w:rsidR="00982817" w:rsidRPr="00D636B5">
          <w:rPr>
            <w:rStyle w:val="a3"/>
            <w:rFonts w:ascii="Arial Unicode MS" w:hAnsi="Arial Unicode MS"/>
          </w:rPr>
          <w:t>辦法</w:t>
        </w:r>
      </w:hyperlink>
      <w:r w:rsidR="00982817" w:rsidRPr="00594BF5">
        <w:rPr>
          <w:rFonts w:ascii="Arial Unicode MS" w:hAnsi="Arial Unicode MS"/>
          <w:color w:val="17365D"/>
        </w:rPr>
        <w:t>，由中央主管機關定之。</w:t>
      </w:r>
    </w:p>
    <w:p w14:paraId="3CE44A5B" w14:textId="77777777" w:rsidR="00982817" w:rsidRPr="006B3B98" w:rsidRDefault="00982817" w:rsidP="006B3B98">
      <w:pPr>
        <w:pStyle w:val="2"/>
        <w:rPr>
          <w:rFonts w:cs="新細明體"/>
          <w:color w:val="993300"/>
        </w:rPr>
      </w:pPr>
      <w:bookmarkStart w:id="28" w:name="b31"/>
      <w:bookmarkEnd w:id="28"/>
      <w:r w:rsidRPr="005862F0">
        <w:t>第</w:t>
      </w:r>
      <w:r w:rsidR="00D94D69" w:rsidRPr="005862F0">
        <w:t>31</w:t>
      </w:r>
      <w:r w:rsidR="00BF2585" w:rsidRPr="005862F0">
        <w:t>條</w:t>
      </w:r>
      <w:r w:rsidR="00781DB0" w:rsidRPr="005862F0">
        <w:t>（</w:t>
      </w:r>
      <w:r w:rsidRPr="005862F0">
        <w:rPr>
          <w:szCs w:val="20"/>
        </w:rPr>
        <w:t>微生物製劑污染之防治措施</w:t>
      </w:r>
      <w:r w:rsidR="00781DB0" w:rsidRPr="005862F0">
        <w:rPr>
          <w:szCs w:val="20"/>
        </w:rPr>
        <w:t>）</w:t>
      </w:r>
      <w:r w:rsidR="00234114" w:rsidRPr="006B3B98">
        <w:rPr>
          <w:rFonts w:hint="eastAsia"/>
          <w:color w:val="5F5F5F"/>
          <w:sz w:val="18"/>
        </w:rPr>
        <w:t>【相關罰則】第</w:t>
      </w:r>
      <w:r w:rsidR="00D94D69">
        <w:rPr>
          <w:rFonts w:hint="eastAsia"/>
          <w:color w:val="5F5F5F"/>
          <w:sz w:val="18"/>
        </w:rPr>
        <w:t>1</w:t>
      </w:r>
      <w:r w:rsidR="00234114" w:rsidRPr="006B3B98">
        <w:rPr>
          <w:rFonts w:hint="eastAsia"/>
          <w:color w:val="5F5F5F"/>
          <w:sz w:val="18"/>
        </w:rPr>
        <w:t>項、第</w:t>
      </w:r>
      <w:r w:rsidR="00D94D69">
        <w:rPr>
          <w:rFonts w:hint="eastAsia"/>
          <w:color w:val="5F5F5F"/>
          <w:sz w:val="18"/>
        </w:rPr>
        <w:t>2</w:t>
      </w:r>
      <w:r w:rsidR="00234114" w:rsidRPr="006B3B98">
        <w:rPr>
          <w:rFonts w:hint="eastAsia"/>
          <w:color w:val="5F5F5F"/>
          <w:sz w:val="18"/>
        </w:rPr>
        <w:t>項～</w:t>
      </w:r>
      <w:hyperlink w:anchor="b48" w:history="1">
        <w:r w:rsidR="00234114" w:rsidRPr="006B3B98">
          <w:rPr>
            <w:rStyle w:val="a3"/>
            <w:rFonts w:ascii="Arial Unicode MS" w:hAnsi="Arial Unicode MS"/>
            <w:color w:val="5F5F5F"/>
            <w:sz w:val="18"/>
          </w:rPr>
          <w:t>§48</w:t>
        </w:r>
      </w:hyperlink>
    </w:p>
    <w:p w14:paraId="24BB338E" w14:textId="6E15865A"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環境用藥微生物製劑如致污染環境、危害生態或人體健康時，其負責人或實際運作人，應立即採取緊急防治措施，並至遲於二小時內，報知當地直轄市、縣（市）主管機關</w:t>
      </w:r>
      <w:r w:rsidR="004D44ED">
        <w:rPr>
          <w:rFonts w:ascii="Arial Unicode MS" w:hAnsi="Arial Unicode MS"/>
          <w:color w:val="17365D"/>
        </w:rPr>
        <w:t>。</w:t>
      </w:r>
    </w:p>
    <w:p w14:paraId="6EB81606" w14:textId="2AF43A61" w:rsidR="00982817" w:rsidRPr="00781DB0" w:rsidRDefault="00B111C4" w:rsidP="00982817">
      <w:pPr>
        <w:ind w:left="119"/>
        <w:jc w:val="both"/>
        <w:rPr>
          <w:rFonts w:ascii="Arial Unicode MS" w:hAnsi="Arial Unicode MS" w:cs="新細明體"/>
          <w:color w:val="666699"/>
        </w:rPr>
      </w:pPr>
      <w:r w:rsidRPr="002E1545">
        <w:rPr>
          <w:rFonts w:ascii="Calibri" w:hAnsi="Calibri"/>
          <w:color w:val="404040"/>
          <w:sz w:val="18"/>
        </w:rPr>
        <w:t>﹝</w:t>
      </w:r>
      <w:r w:rsidR="004D44ED" w:rsidRPr="00D71CCD">
        <w:rPr>
          <w:rFonts w:ascii="Calibri" w:hAnsi="Calibri"/>
          <w:color w:val="404040"/>
          <w:sz w:val="18"/>
        </w:rPr>
        <w:t>2</w:t>
      </w:r>
      <w:r w:rsidR="004D44ED" w:rsidRPr="00D71CCD">
        <w:rPr>
          <w:rFonts w:ascii="Calibri" w:hAnsi="Calibri"/>
          <w:color w:val="404040"/>
          <w:sz w:val="18"/>
        </w:rPr>
        <w:t>﹞</w:t>
      </w:r>
      <w:r w:rsidR="00982817" w:rsidRPr="00781DB0">
        <w:rPr>
          <w:rFonts w:ascii="Arial Unicode MS" w:hAnsi="Arial Unicode MS"/>
          <w:color w:val="666699"/>
        </w:rPr>
        <w:t>前項情形，直轄市、縣（市）主管機關得立即禁止與該污染有關之製造、加工、分裝、調配、輸入、輸出、運送、販賣、貯存、使用、試驗研究及教育示範等運作行為。</w:t>
      </w:r>
    </w:p>
    <w:p w14:paraId="2731C643" w14:textId="77777777" w:rsidR="00982817" w:rsidRPr="00781DB0" w:rsidRDefault="00982817" w:rsidP="006B3B98">
      <w:pPr>
        <w:pStyle w:val="2"/>
        <w:rPr>
          <w:rFonts w:cs="新細明體"/>
          <w:color w:val="993300"/>
        </w:rPr>
      </w:pPr>
      <w:bookmarkStart w:id="29" w:name="b32"/>
      <w:bookmarkEnd w:id="29"/>
      <w:r w:rsidRPr="005862F0">
        <w:lastRenderedPageBreak/>
        <w:t>第</w:t>
      </w:r>
      <w:r w:rsidR="00D94D69" w:rsidRPr="005862F0">
        <w:t>32</w:t>
      </w:r>
      <w:r w:rsidR="00BF2585" w:rsidRPr="005862F0">
        <w:t>條</w:t>
      </w:r>
      <w:r w:rsidR="00781DB0" w:rsidRPr="005862F0">
        <w:t>（</w:t>
      </w:r>
      <w:r w:rsidRPr="005862F0">
        <w:rPr>
          <w:szCs w:val="20"/>
        </w:rPr>
        <w:t>環境用藥廣告之禁止</w:t>
      </w:r>
      <w:r w:rsidR="00781DB0" w:rsidRPr="005862F0">
        <w:rPr>
          <w:szCs w:val="20"/>
        </w:rPr>
        <w:t>）</w:t>
      </w:r>
      <w:r w:rsidR="00234114" w:rsidRPr="006B3B98">
        <w:rPr>
          <w:rFonts w:hint="eastAsia"/>
          <w:color w:val="5F5F5F"/>
          <w:sz w:val="18"/>
        </w:rPr>
        <w:t>【相關罰則】</w:t>
      </w:r>
      <w:hyperlink w:anchor="b48" w:history="1">
        <w:r w:rsidR="00234114" w:rsidRPr="006B3B98">
          <w:rPr>
            <w:rStyle w:val="a3"/>
            <w:rFonts w:ascii="Arial Unicode MS" w:hAnsi="Arial Unicode MS"/>
            <w:color w:val="5F5F5F"/>
            <w:sz w:val="18"/>
          </w:rPr>
          <w:t>§48</w:t>
        </w:r>
      </w:hyperlink>
    </w:p>
    <w:p w14:paraId="3B8FC957" w14:textId="4F18222D"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非持有環境用藥許可證、環境用藥販賣業或病媒防治業許可執照者，不得為環境用藥廣告。</w:t>
      </w:r>
    </w:p>
    <w:p w14:paraId="162BCFA5" w14:textId="77777777" w:rsidR="00982817" w:rsidRPr="00781DB0" w:rsidRDefault="00982817" w:rsidP="006B3B98">
      <w:pPr>
        <w:pStyle w:val="2"/>
        <w:rPr>
          <w:rFonts w:cs="新細明體"/>
          <w:color w:val="993300"/>
        </w:rPr>
      </w:pPr>
      <w:bookmarkStart w:id="30" w:name="b33"/>
      <w:bookmarkEnd w:id="30"/>
      <w:r w:rsidRPr="00781DB0">
        <w:rPr>
          <w:color w:val="993300"/>
        </w:rPr>
        <w:t>第</w:t>
      </w:r>
      <w:r w:rsidR="00D94D69">
        <w:rPr>
          <w:color w:val="993300"/>
        </w:rPr>
        <w:t>33</w:t>
      </w:r>
      <w:r w:rsidR="00BF2585" w:rsidRPr="00781DB0">
        <w:rPr>
          <w:color w:val="993300"/>
        </w:rPr>
        <w:t>條</w:t>
      </w:r>
      <w:r w:rsidR="00781DB0">
        <w:rPr>
          <w:color w:val="993300"/>
        </w:rPr>
        <w:t>（</w:t>
      </w:r>
      <w:r w:rsidRPr="00781DB0">
        <w:rPr>
          <w:color w:val="993300"/>
          <w:szCs w:val="20"/>
        </w:rPr>
        <w:t>廣告真實義務</w:t>
      </w:r>
      <w:r w:rsidR="00781DB0">
        <w:rPr>
          <w:color w:val="993300"/>
          <w:szCs w:val="20"/>
        </w:rPr>
        <w:t>）</w:t>
      </w:r>
      <w:r w:rsidR="00234114" w:rsidRPr="006B3B98">
        <w:rPr>
          <w:rFonts w:hint="eastAsia"/>
          <w:color w:val="5F5F5F"/>
          <w:sz w:val="18"/>
        </w:rPr>
        <w:t>【相關罰則】第</w:t>
      </w:r>
      <w:r w:rsidR="00D94D69">
        <w:rPr>
          <w:rFonts w:hint="eastAsia"/>
          <w:color w:val="5F5F5F"/>
          <w:sz w:val="18"/>
        </w:rPr>
        <w:t>1</w:t>
      </w:r>
      <w:r w:rsidR="00234114" w:rsidRPr="006B3B98">
        <w:rPr>
          <w:rFonts w:hint="eastAsia"/>
          <w:color w:val="5F5F5F"/>
          <w:sz w:val="18"/>
        </w:rPr>
        <w:t>項～</w:t>
      </w:r>
      <w:hyperlink w:anchor="b48" w:history="1">
        <w:r w:rsidR="00234114" w:rsidRPr="006B3B98">
          <w:rPr>
            <w:rStyle w:val="a3"/>
            <w:rFonts w:ascii="Arial Unicode MS" w:hAnsi="Arial Unicode MS"/>
            <w:color w:val="5F5F5F"/>
            <w:sz w:val="18"/>
          </w:rPr>
          <w:t>§48</w:t>
        </w:r>
      </w:hyperlink>
      <w:r w:rsidR="00594BF5" w:rsidRPr="006B3B98">
        <w:rPr>
          <w:rFonts w:ascii="新細明體" w:cs="新細明體" w:hint="eastAsia"/>
          <w:color w:val="5F5F5F"/>
          <w:sz w:val="18"/>
          <w:szCs w:val="18"/>
          <w:lang w:val="zh-TW"/>
        </w:rPr>
        <w:t>；</w:t>
      </w:r>
      <w:r w:rsidR="00234114" w:rsidRPr="006B3B98">
        <w:rPr>
          <w:color w:val="5F5F5F"/>
          <w:sz w:val="18"/>
        </w:rPr>
        <w:t>第</w:t>
      </w:r>
      <w:r w:rsidR="00D94D69">
        <w:rPr>
          <w:rFonts w:hint="eastAsia"/>
          <w:color w:val="5F5F5F"/>
          <w:sz w:val="18"/>
        </w:rPr>
        <w:t>2</w:t>
      </w:r>
      <w:r w:rsidR="00234114" w:rsidRPr="006B3B98">
        <w:rPr>
          <w:color w:val="5F5F5F"/>
          <w:sz w:val="18"/>
        </w:rPr>
        <w:t>項</w:t>
      </w:r>
      <w:r w:rsidR="00234114" w:rsidRPr="006B3B98">
        <w:rPr>
          <w:rFonts w:hint="eastAsia"/>
          <w:color w:val="5F5F5F"/>
          <w:sz w:val="18"/>
        </w:rPr>
        <w:t>~</w:t>
      </w:r>
      <w:hyperlink w:anchor="b49" w:history="1">
        <w:r w:rsidR="00234114" w:rsidRPr="006B3B98">
          <w:rPr>
            <w:rStyle w:val="a3"/>
            <w:rFonts w:ascii="Arial Unicode MS" w:hAnsi="Arial Unicode MS"/>
            <w:color w:val="5F5F5F"/>
            <w:sz w:val="18"/>
          </w:rPr>
          <w:t>§49</w:t>
        </w:r>
      </w:hyperlink>
    </w:p>
    <w:p w14:paraId="1FD07B62" w14:textId="2325293B"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環境用藥製造業、環境用藥販賣業或病媒防治業者，不得逾越登記內容，登載或宣播虛偽誇張或不當之廣告</w:t>
      </w:r>
      <w:r w:rsidR="004D44ED">
        <w:rPr>
          <w:rFonts w:ascii="Arial Unicode MS" w:hAnsi="Arial Unicode MS"/>
          <w:color w:val="17365D"/>
        </w:rPr>
        <w:t>。</w:t>
      </w:r>
    </w:p>
    <w:p w14:paraId="0BAA9D3D" w14:textId="4757DC9F" w:rsidR="004D44ED" w:rsidRDefault="00B111C4" w:rsidP="00982817">
      <w:pPr>
        <w:ind w:left="119"/>
        <w:jc w:val="both"/>
        <w:rPr>
          <w:rFonts w:ascii="Arial Unicode MS" w:hAnsi="Arial Unicode MS"/>
          <w:color w:val="666699"/>
        </w:rPr>
      </w:pPr>
      <w:r w:rsidRPr="002E1545">
        <w:rPr>
          <w:rFonts w:ascii="Calibri" w:hAnsi="Calibri"/>
          <w:color w:val="404040"/>
          <w:sz w:val="18"/>
        </w:rPr>
        <w:t>﹝</w:t>
      </w:r>
      <w:r w:rsidR="004D44ED" w:rsidRPr="00D71CCD">
        <w:rPr>
          <w:rFonts w:ascii="Calibri" w:hAnsi="Calibri"/>
          <w:color w:val="404040"/>
          <w:sz w:val="18"/>
        </w:rPr>
        <w:t>2</w:t>
      </w:r>
      <w:r w:rsidR="004D44ED" w:rsidRPr="00D71CCD">
        <w:rPr>
          <w:rFonts w:ascii="Calibri" w:hAnsi="Calibri"/>
          <w:color w:val="404040"/>
          <w:sz w:val="18"/>
        </w:rPr>
        <w:t>﹞</w:t>
      </w:r>
      <w:r w:rsidR="00982817" w:rsidRPr="00781DB0">
        <w:rPr>
          <w:rFonts w:ascii="Arial Unicode MS" w:hAnsi="Arial Unicode MS"/>
          <w:color w:val="666699"/>
        </w:rPr>
        <w:t>前項宣傳方式、應敘明之內容及其他應遵行事項之</w:t>
      </w:r>
      <w:hyperlink r:id="rId33" w:history="1">
        <w:r w:rsidR="00982817" w:rsidRPr="00012FF2">
          <w:rPr>
            <w:rStyle w:val="a3"/>
            <w:rFonts w:ascii="Arial Unicode MS" w:hAnsi="Arial Unicode MS"/>
          </w:rPr>
          <w:t>辦法</w:t>
        </w:r>
      </w:hyperlink>
      <w:r w:rsidR="00982817" w:rsidRPr="00781DB0">
        <w:rPr>
          <w:rFonts w:ascii="Arial Unicode MS" w:hAnsi="Arial Unicode MS"/>
          <w:color w:val="666699"/>
        </w:rPr>
        <w:t>，由中央主管機關定之</w:t>
      </w:r>
      <w:r w:rsidR="004D44ED">
        <w:rPr>
          <w:rFonts w:ascii="Arial Unicode MS" w:hAnsi="Arial Unicode MS"/>
          <w:color w:val="666699"/>
        </w:rPr>
        <w:t>。</w:t>
      </w:r>
    </w:p>
    <w:p w14:paraId="3CEC22B6" w14:textId="0EB2E22F" w:rsidR="00B85E41" w:rsidRPr="00781DB0" w:rsidRDefault="004D44ED" w:rsidP="00B85E41">
      <w:pPr>
        <w:ind w:left="119"/>
        <w:rPr>
          <w:rFonts w:ascii="Arial Unicode MS" w:hAnsi="Arial Unicode MS"/>
          <w:color w:val="666699"/>
        </w:rPr>
      </w:pPr>
      <w:r>
        <w:rPr>
          <w:rFonts w:ascii="Arial Unicode MS" w:hAnsi="Arial Unicode MS"/>
          <w:color w:val="666699"/>
        </w:rPr>
        <w:t xml:space="preserve">　　　　</w:t>
      </w:r>
      <w:r w:rsidR="00B85E41" w:rsidRPr="00781DB0">
        <w:rPr>
          <w:rFonts w:ascii="Arial Unicode MS" w:hAnsi="Arial Unicode MS" w:hint="eastAsia"/>
          <w:color w:val="666699"/>
        </w:rPr>
        <w:t xml:space="preserve">　　　　　　　　　　　　　　　　　　　　　　　　　　　　　　　　　　　　　　　　</w:t>
      </w:r>
      <w:hyperlink w:anchor="b章節索引" w:history="1">
        <w:r w:rsidR="00B85E41" w:rsidRPr="00781DB0">
          <w:rPr>
            <w:rStyle w:val="a3"/>
            <w:rFonts w:ascii="Arial Unicode MS" w:hAnsi="Arial Unicode MS" w:hint="eastAsia"/>
            <w:sz w:val="18"/>
          </w:rPr>
          <w:t>回索引</w:t>
        </w:r>
      </w:hyperlink>
      <w:r w:rsidR="005935BD">
        <w:rPr>
          <w:rFonts w:ascii="Arial Unicode MS" w:hAnsi="Arial Unicode MS" w:hint="eastAsia"/>
          <w:color w:val="808000"/>
          <w:sz w:val="18"/>
        </w:rPr>
        <w:t>〉〉</w:t>
      </w:r>
    </w:p>
    <w:p w14:paraId="49FC7AA1" w14:textId="77777777" w:rsidR="00982817" w:rsidRPr="00781DB0" w:rsidRDefault="00982817" w:rsidP="002C45BA">
      <w:pPr>
        <w:pStyle w:val="1"/>
      </w:pPr>
      <w:bookmarkStart w:id="31" w:name="_第四章__查驗及取締_1"/>
      <w:bookmarkEnd w:id="31"/>
      <w:r w:rsidRPr="00781DB0">
        <w:t>第四章</w:t>
      </w:r>
      <w:r w:rsidRPr="00781DB0">
        <w:rPr>
          <w:rFonts w:hint="eastAsia"/>
        </w:rPr>
        <w:t xml:space="preserve">　　</w:t>
      </w:r>
      <w:r w:rsidRPr="00781DB0">
        <w:t>查驗及取締</w:t>
      </w:r>
    </w:p>
    <w:p w14:paraId="75F95C82" w14:textId="77777777" w:rsidR="00982817" w:rsidRPr="006B3B98" w:rsidRDefault="00982817" w:rsidP="006B3B98">
      <w:pPr>
        <w:pStyle w:val="2"/>
        <w:rPr>
          <w:color w:val="993300"/>
        </w:rPr>
      </w:pPr>
      <w:bookmarkStart w:id="32" w:name="b34"/>
      <w:bookmarkEnd w:id="32"/>
      <w:r w:rsidRPr="00012FF2">
        <w:t>第</w:t>
      </w:r>
      <w:r w:rsidR="00D94D69" w:rsidRPr="00012FF2">
        <w:t>34</w:t>
      </w:r>
      <w:r w:rsidR="00BF2585" w:rsidRPr="00012FF2">
        <w:t>條</w:t>
      </w:r>
      <w:r w:rsidR="00781DB0" w:rsidRPr="00012FF2">
        <w:t>（</w:t>
      </w:r>
      <w:r w:rsidRPr="00012FF2">
        <w:rPr>
          <w:szCs w:val="20"/>
        </w:rPr>
        <w:t>派員檢查及抽樣檢驗</w:t>
      </w:r>
      <w:r w:rsidR="00781DB0" w:rsidRPr="00012FF2">
        <w:rPr>
          <w:szCs w:val="20"/>
        </w:rPr>
        <w:t>）</w:t>
      </w:r>
      <w:r w:rsidR="00234114" w:rsidRPr="006B3B98">
        <w:rPr>
          <w:rFonts w:hint="eastAsia"/>
          <w:color w:val="5F5F5F"/>
          <w:sz w:val="18"/>
        </w:rPr>
        <w:t>【相關罰則】</w:t>
      </w:r>
      <w:hyperlink w:anchor="b49" w:history="1">
        <w:r w:rsidR="00234114" w:rsidRPr="006B3B98">
          <w:rPr>
            <w:rStyle w:val="a3"/>
            <w:rFonts w:ascii="Arial Unicode MS" w:hAnsi="Arial Unicode MS"/>
            <w:color w:val="5F5F5F"/>
            <w:sz w:val="18"/>
          </w:rPr>
          <w:t>§49</w:t>
        </w:r>
      </w:hyperlink>
    </w:p>
    <w:p w14:paraId="7A5EE840" w14:textId="6DDA42A2" w:rsidR="00BF2585" w:rsidRPr="00594BF5"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主管機關得派員並提示有關執行職務上證明文件或顯示足資辨別之標誌，進入公私場所檢查環境用藥製造、加工、分裝、調配、販賣、貯存、使用、試驗研究及教育示範等運作情形。其認有違反本法規定、污染環境或危害生態或人體健康之虞者，得暫行封存，由負責人保管；必要時，得出具收據，抽取樣品，實施檢驗。</w:t>
      </w:r>
    </w:p>
    <w:p w14:paraId="5DEB1E31" w14:textId="77777777" w:rsidR="004D44ED" w:rsidRDefault="00982817" w:rsidP="006B3B98">
      <w:pPr>
        <w:pStyle w:val="2"/>
      </w:pPr>
      <w:r w:rsidRPr="00781DB0">
        <w:t>第</w:t>
      </w:r>
      <w:r w:rsidR="00D94D69">
        <w:t>35</w:t>
      </w:r>
      <w:r w:rsidR="00BF2585" w:rsidRPr="00781DB0">
        <w:t>條</w:t>
      </w:r>
      <w:r w:rsidR="00781DB0">
        <w:t>（</w:t>
      </w:r>
      <w:r w:rsidRPr="00781DB0">
        <w:t>查驗結果之處分</w:t>
      </w:r>
      <w:r w:rsidR="004D44ED">
        <w:t>）</w:t>
      </w:r>
    </w:p>
    <w:p w14:paraId="0952C4DC" w14:textId="1F361F1D" w:rsidR="00BF2585" w:rsidRPr="00594BF5"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D71CCD">
        <w:rPr>
          <w:rFonts w:ascii="Calibri" w:hAnsi="Calibri"/>
          <w:color w:val="404040"/>
          <w:sz w:val="18"/>
        </w:rPr>
        <w:t>1</w:t>
      </w:r>
      <w:r w:rsidR="004D44ED" w:rsidRPr="00D71CCD">
        <w:rPr>
          <w:rFonts w:ascii="Calibri" w:hAnsi="Calibri"/>
          <w:color w:val="404040"/>
          <w:sz w:val="18"/>
        </w:rPr>
        <w:t>﹞</w:t>
      </w:r>
      <w:r w:rsidR="00982817" w:rsidRPr="00594BF5">
        <w:rPr>
          <w:rFonts w:ascii="Arial Unicode MS" w:hAnsi="Arial Unicode MS"/>
          <w:color w:val="17365D"/>
        </w:rPr>
        <w:t>環境用藥或有關物品經依前條規定封存者，依查核檢驗結果，為下列處理：</w:t>
      </w:r>
    </w:p>
    <w:p w14:paraId="59548C02" w14:textId="77777777" w:rsidR="004D44ED" w:rsidRDefault="00982817" w:rsidP="00982817">
      <w:pPr>
        <w:ind w:left="119"/>
        <w:jc w:val="both"/>
        <w:rPr>
          <w:rFonts w:ascii="Arial Unicode MS" w:hAnsi="Arial Unicode MS"/>
          <w:color w:val="17365D"/>
        </w:rPr>
      </w:pPr>
      <w:r w:rsidRPr="00594BF5">
        <w:rPr>
          <w:rFonts w:ascii="Arial Unicode MS" w:hAnsi="Arial Unicode MS"/>
          <w:color w:val="17365D"/>
        </w:rPr>
        <w:t xml:space="preserve">　　一、有違反本法規定者，除依本法規定處罰外，封存之環境用藥、物品經主管機關認定為廢棄物者，應依廢棄物清理有關法規之規定處理</w:t>
      </w:r>
      <w:r w:rsidR="004D44ED">
        <w:rPr>
          <w:rFonts w:ascii="Arial Unicode MS" w:hAnsi="Arial Unicode MS"/>
          <w:color w:val="17365D"/>
        </w:rPr>
        <w:t>。</w:t>
      </w:r>
    </w:p>
    <w:p w14:paraId="6974CCDB" w14:textId="4F959252" w:rsidR="00982817" w:rsidRPr="00594BF5" w:rsidRDefault="004D44ED" w:rsidP="00982817">
      <w:pPr>
        <w:ind w:left="119"/>
        <w:jc w:val="both"/>
        <w:rPr>
          <w:rFonts w:ascii="Arial Unicode MS" w:hAnsi="Arial Unicode MS" w:cs="新細明體"/>
          <w:color w:val="17365D"/>
        </w:rPr>
      </w:pPr>
      <w:r>
        <w:rPr>
          <w:rFonts w:ascii="Arial Unicode MS" w:hAnsi="Arial Unicode MS"/>
          <w:color w:val="17365D"/>
        </w:rPr>
        <w:t xml:space="preserve">　　</w:t>
      </w:r>
      <w:r w:rsidRPr="00594BF5">
        <w:rPr>
          <w:rFonts w:ascii="Arial Unicode MS" w:hAnsi="Arial Unicode MS"/>
          <w:color w:val="17365D"/>
        </w:rPr>
        <w:t>二</w:t>
      </w:r>
      <w:r>
        <w:rPr>
          <w:rFonts w:ascii="Arial Unicode MS" w:hAnsi="Arial Unicode MS"/>
          <w:color w:val="17365D"/>
        </w:rPr>
        <w:t>、</w:t>
      </w:r>
      <w:r w:rsidR="00982817" w:rsidRPr="00594BF5">
        <w:rPr>
          <w:rFonts w:ascii="Arial Unicode MS" w:hAnsi="Arial Unicode MS"/>
          <w:color w:val="17365D"/>
        </w:rPr>
        <w:t>未違反本法規定者，即予啟封。</w:t>
      </w:r>
    </w:p>
    <w:p w14:paraId="40E3DCC1" w14:textId="77777777" w:rsidR="00982817" w:rsidRPr="006B3B98" w:rsidRDefault="00982817" w:rsidP="006B3B98">
      <w:pPr>
        <w:pStyle w:val="2"/>
        <w:rPr>
          <w:rFonts w:cs="新細明體"/>
          <w:color w:val="666699"/>
        </w:rPr>
      </w:pPr>
      <w:bookmarkStart w:id="33" w:name="b36"/>
      <w:bookmarkEnd w:id="33"/>
      <w:r w:rsidRPr="005862F0">
        <w:t>第</w:t>
      </w:r>
      <w:r w:rsidR="00D94D69" w:rsidRPr="005862F0">
        <w:t>36</w:t>
      </w:r>
      <w:r w:rsidR="00BF2585" w:rsidRPr="005862F0">
        <w:t>條</w:t>
      </w:r>
      <w:r w:rsidR="00781DB0" w:rsidRPr="005862F0">
        <w:t>（</w:t>
      </w:r>
      <w:r w:rsidRPr="005862F0">
        <w:rPr>
          <w:szCs w:val="20"/>
        </w:rPr>
        <w:t>環境檢驗測定</w:t>
      </w:r>
      <w:r w:rsidR="00781DB0" w:rsidRPr="005862F0">
        <w:rPr>
          <w:szCs w:val="20"/>
        </w:rPr>
        <w:t>）</w:t>
      </w:r>
      <w:r w:rsidR="00D37EAE" w:rsidRPr="006B3B98">
        <w:rPr>
          <w:rFonts w:hint="eastAsia"/>
          <w:color w:val="5F5F5F"/>
          <w:sz w:val="18"/>
        </w:rPr>
        <w:t>【相關罰則】第</w:t>
      </w:r>
      <w:r w:rsidR="00D94D69">
        <w:rPr>
          <w:rFonts w:hint="eastAsia"/>
          <w:color w:val="5F5F5F"/>
          <w:sz w:val="18"/>
        </w:rPr>
        <w:t>2</w:t>
      </w:r>
      <w:r w:rsidR="00D37EAE" w:rsidRPr="006B3B98">
        <w:rPr>
          <w:rFonts w:hint="eastAsia"/>
          <w:color w:val="5F5F5F"/>
          <w:sz w:val="18"/>
        </w:rPr>
        <w:t>項～</w:t>
      </w:r>
      <w:hyperlink w:anchor="b48" w:history="1">
        <w:r w:rsidR="00D37EAE" w:rsidRPr="006B3B98">
          <w:rPr>
            <w:rStyle w:val="a3"/>
            <w:rFonts w:ascii="Arial Unicode MS" w:hAnsi="Arial Unicode MS"/>
            <w:color w:val="5F5F5F"/>
            <w:sz w:val="18"/>
          </w:rPr>
          <w:t>§48</w:t>
        </w:r>
      </w:hyperlink>
    </w:p>
    <w:p w14:paraId="720C1B5A" w14:textId="12507645"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環境檢驗測定機構應取得中央主管機關核給之許可證後，始得辦理本法規定之檢驗測定</w:t>
      </w:r>
      <w:r w:rsidR="004D44ED">
        <w:rPr>
          <w:rFonts w:ascii="Arial Unicode MS" w:hAnsi="Arial Unicode MS"/>
          <w:color w:val="17365D"/>
        </w:rPr>
        <w:t>。</w:t>
      </w:r>
    </w:p>
    <w:p w14:paraId="7A604CCC" w14:textId="313E230C" w:rsidR="00982817" w:rsidRPr="00781DB0" w:rsidRDefault="00B111C4" w:rsidP="00982817">
      <w:pPr>
        <w:ind w:left="119"/>
        <w:jc w:val="both"/>
        <w:rPr>
          <w:rFonts w:ascii="Arial Unicode MS" w:hAnsi="Arial Unicode MS" w:cs="新細明體"/>
          <w:color w:val="666699"/>
        </w:rPr>
      </w:pPr>
      <w:r w:rsidRPr="002E1545">
        <w:rPr>
          <w:rFonts w:ascii="Calibri" w:hAnsi="Calibri"/>
          <w:color w:val="404040"/>
          <w:sz w:val="18"/>
        </w:rPr>
        <w:t>﹝</w:t>
      </w:r>
      <w:r w:rsidR="004D44ED" w:rsidRPr="00D71CCD">
        <w:rPr>
          <w:rFonts w:ascii="Calibri" w:hAnsi="Calibri"/>
          <w:color w:val="404040"/>
          <w:sz w:val="18"/>
        </w:rPr>
        <w:t>2</w:t>
      </w:r>
      <w:r w:rsidR="004D44ED" w:rsidRPr="00D71CCD">
        <w:rPr>
          <w:rFonts w:ascii="Calibri" w:hAnsi="Calibri"/>
          <w:color w:val="404040"/>
          <w:sz w:val="18"/>
        </w:rPr>
        <w:t>﹞</w:t>
      </w:r>
      <w:r w:rsidR="00982817" w:rsidRPr="00781DB0">
        <w:rPr>
          <w:rFonts w:ascii="Arial Unicode MS" w:hAnsi="Arial Unicode MS"/>
          <w:color w:val="666699"/>
        </w:rPr>
        <w:t>前項環境檢驗測定機構應依其許可證之檢測類別執行業務；其應具備之條件、設施、許可證之申請、審查程序、核（換）發、撤銷、廢止、停業、復業、查核、評鑑程序、儀器設備、檢測人員、在職訓練、技術評鑑、盲樣測試、檢測方法、品質管制事項、品質系統基本規範、檢測報告簽署、資料提報及其他應遵行事項之</w:t>
      </w:r>
      <w:hyperlink r:id="rId34" w:history="1">
        <w:r w:rsidR="00982817" w:rsidRPr="00E66D64">
          <w:rPr>
            <w:rStyle w:val="a3"/>
            <w:rFonts w:ascii="Arial Unicode MS" w:hAnsi="Arial Unicode MS"/>
          </w:rPr>
          <w:t>辦法</w:t>
        </w:r>
      </w:hyperlink>
      <w:r w:rsidR="00982817" w:rsidRPr="00781DB0">
        <w:rPr>
          <w:rFonts w:ascii="Arial Unicode MS" w:hAnsi="Arial Unicode MS"/>
          <w:color w:val="666699"/>
        </w:rPr>
        <w:t>，由中央主管機關定之。</w:t>
      </w:r>
    </w:p>
    <w:p w14:paraId="5B6F1A61" w14:textId="77777777" w:rsidR="00982817" w:rsidRPr="00781DB0" w:rsidRDefault="00982817" w:rsidP="006B3B98">
      <w:pPr>
        <w:pStyle w:val="2"/>
        <w:rPr>
          <w:rFonts w:cs="新細明體"/>
          <w:color w:val="666699"/>
        </w:rPr>
      </w:pPr>
      <w:bookmarkStart w:id="34" w:name="b37"/>
      <w:bookmarkEnd w:id="34"/>
      <w:r w:rsidRPr="005862F0">
        <w:t>第</w:t>
      </w:r>
      <w:r w:rsidR="00D94D69" w:rsidRPr="005862F0">
        <w:t>37</w:t>
      </w:r>
      <w:r w:rsidR="00BF2585" w:rsidRPr="005862F0">
        <w:t>條</w:t>
      </w:r>
      <w:r w:rsidR="00781DB0" w:rsidRPr="005862F0">
        <w:t>（</w:t>
      </w:r>
      <w:r w:rsidRPr="005862F0">
        <w:rPr>
          <w:szCs w:val="20"/>
        </w:rPr>
        <w:t>製造、輸入許可證廢止之處理</w:t>
      </w:r>
      <w:r w:rsidR="00781DB0" w:rsidRPr="005862F0">
        <w:rPr>
          <w:szCs w:val="20"/>
        </w:rPr>
        <w:t>）</w:t>
      </w:r>
      <w:r w:rsidR="00234114" w:rsidRPr="006B3B98">
        <w:rPr>
          <w:rFonts w:hint="eastAsia"/>
          <w:color w:val="5F5F5F"/>
          <w:sz w:val="18"/>
        </w:rPr>
        <w:t>【相關罰則】</w:t>
      </w:r>
      <w:hyperlink w:anchor="b48" w:history="1">
        <w:r w:rsidR="00234114" w:rsidRPr="006B3B98">
          <w:rPr>
            <w:rStyle w:val="a3"/>
            <w:rFonts w:ascii="Arial Unicode MS" w:hAnsi="Arial Unicode MS"/>
            <w:color w:val="5F5F5F"/>
            <w:sz w:val="18"/>
          </w:rPr>
          <w:t>§48</w:t>
        </w:r>
      </w:hyperlink>
    </w:p>
    <w:p w14:paraId="5053F2C0" w14:textId="413B4FC1" w:rsidR="00BF2585" w:rsidRPr="00594BF5"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環境用藥製造、輸入許可證經依</w:t>
      </w:r>
      <w:hyperlink w:anchor="b10" w:history="1">
        <w:r w:rsidR="00982817" w:rsidRPr="00594BF5">
          <w:rPr>
            <w:rStyle w:val="a3"/>
          </w:rPr>
          <w:t>第十條</w:t>
        </w:r>
      </w:hyperlink>
      <w:r w:rsidR="00982817" w:rsidRPr="00594BF5">
        <w:rPr>
          <w:rFonts w:ascii="Arial Unicode MS" w:hAnsi="Arial Unicode MS"/>
          <w:color w:val="17365D"/>
        </w:rPr>
        <w:t>第二項規定廢止者，製造、加工或輸入環境用藥之業者，應依中央主管機關規定期限，將庫存品列冊、市售品收回列冊，分別報請直轄市、縣（市）主管機關備查、點驗。</w:t>
      </w:r>
    </w:p>
    <w:p w14:paraId="3F947EBA" w14:textId="77777777" w:rsidR="00982817" w:rsidRPr="00781DB0" w:rsidRDefault="00982817" w:rsidP="006B3B98">
      <w:pPr>
        <w:pStyle w:val="2"/>
        <w:rPr>
          <w:rFonts w:cs="新細明體"/>
          <w:color w:val="666699"/>
        </w:rPr>
      </w:pPr>
      <w:bookmarkStart w:id="35" w:name="b38"/>
      <w:bookmarkEnd w:id="35"/>
      <w:r w:rsidRPr="005862F0">
        <w:t>第</w:t>
      </w:r>
      <w:r w:rsidR="00D94D69" w:rsidRPr="005862F0">
        <w:t>38</w:t>
      </w:r>
      <w:r w:rsidR="00BF2585" w:rsidRPr="005862F0">
        <w:t>條</w:t>
      </w:r>
      <w:r w:rsidR="00781DB0" w:rsidRPr="005862F0">
        <w:t>（</w:t>
      </w:r>
      <w:r w:rsidRPr="005862F0">
        <w:rPr>
          <w:szCs w:val="20"/>
        </w:rPr>
        <w:t>查獲偽造或禁用之環境用藥之處理</w:t>
      </w:r>
      <w:r w:rsidR="00781DB0" w:rsidRPr="005862F0">
        <w:rPr>
          <w:szCs w:val="20"/>
        </w:rPr>
        <w:t>）</w:t>
      </w:r>
      <w:r w:rsidR="00234114" w:rsidRPr="006B3B98">
        <w:rPr>
          <w:rFonts w:hint="eastAsia"/>
          <w:color w:val="5F5F5F"/>
          <w:sz w:val="18"/>
        </w:rPr>
        <w:t>【相關罰則】</w:t>
      </w:r>
      <w:hyperlink w:anchor="b48" w:history="1">
        <w:r w:rsidR="00234114" w:rsidRPr="006B3B98">
          <w:rPr>
            <w:rStyle w:val="a3"/>
            <w:rFonts w:ascii="Arial Unicode MS" w:hAnsi="Arial Unicode MS"/>
            <w:color w:val="5F5F5F"/>
            <w:sz w:val="18"/>
          </w:rPr>
          <w:t>§48</w:t>
        </w:r>
      </w:hyperlink>
    </w:p>
    <w:p w14:paraId="3ECE6A48" w14:textId="1CFECBA5" w:rsidR="00BF2585" w:rsidRPr="00594BF5"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主管機關查獲偽造或禁用之環境用藥，應通知製造、加工、輸入或販賣者，自通知書到達翌日起七日內將庫存品列冊，十五日內將市售偽造或禁用之環境用藥收回列冊，分別報請直轄市、縣（市）主管機關備查、點驗。</w:t>
      </w:r>
    </w:p>
    <w:p w14:paraId="0FD0154A" w14:textId="77777777" w:rsidR="00982817" w:rsidRPr="00781DB0" w:rsidRDefault="00982817" w:rsidP="006B3B98">
      <w:pPr>
        <w:pStyle w:val="2"/>
        <w:rPr>
          <w:rFonts w:cs="新細明體"/>
          <w:color w:val="993300"/>
        </w:rPr>
      </w:pPr>
      <w:bookmarkStart w:id="36" w:name="b39"/>
      <w:bookmarkEnd w:id="36"/>
      <w:r w:rsidRPr="005862F0">
        <w:t>第</w:t>
      </w:r>
      <w:r w:rsidR="00D94D69" w:rsidRPr="005862F0">
        <w:t>39</w:t>
      </w:r>
      <w:r w:rsidR="00BF2585" w:rsidRPr="005862F0">
        <w:t>條</w:t>
      </w:r>
      <w:r w:rsidR="00781DB0" w:rsidRPr="005862F0">
        <w:t>（</w:t>
      </w:r>
      <w:r w:rsidRPr="005862F0">
        <w:rPr>
          <w:szCs w:val="20"/>
        </w:rPr>
        <w:t>查獲劣質環境用藥之處理</w:t>
      </w:r>
      <w:r w:rsidR="00781DB0" w:rsidRPr="005862F0">
        <w:rPr>
          <w:szCs w:val="20"/>
        </w:rPr>
        <w:t>）</w:t>
      </w:r>
      <w:r w:rsidR="00234114" w:rsidRPr="006B3B98">
        <w:rPr>
          <w:rFonts w:hint="eastAsia"/>
          <w:color w:val="5F5F5F"/>
          <w:sz w:val="18"/>
        </w:rPr>
        <w:t>【相關罰則】</w:t>
      </w:r>
      <w:hyperlink w:anchor="b48" w:history="1">
        <w:r w:rsidR="00234114" w:rsidRPr="006B3B98">
          <w:rPr>
            <w:rStyle w:val="a3"/>
            <w:rFonts w:ascii="Arial Unicode MS" w:hAnsi="Arial Unicode MS"/>
            <w:color w:val="5F5F5F"/>
            <w:sz w:val="18"/>
          </w:rPr>
          <w:t>§48</w:t>
        </w:r>
      </w:hyperlink>
      <w:r w:rsidR="00BF2585" w:rsidRPr="006B3B98">
        <w:rPr>
          <w:rFonts w:hint="eastAsia"/>
          <w:color w:val="5F5F5F"/>
          <w:sz w:val="18"/>
        </w:rPr>
        <w:t>、</w:t>
      </w:r>
      <w:hyperlink w:anchor="b53" w:history="1">
        <w:r w:rsidR="00234114" w:rsidRPr="006B3B98">
          <w:rPr>
            <w:rStyle w:val="a3"/>
            <w:rFonts w:ascii="Arial Unicode MS" w:hAnsi="Arial Unicode MS"/>
            <w:color w:val="5F5F5F"/>
            <w:sz w:val="18"/>
          </w:rPr>
          <w:t>§53</w:t>
        </w:r>
      </w:hyperlink>
    </w:p>
    <w:p w14:paraId="3CCD7626" w14:textId="5D033D32"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主管機關查獲劣質環境用藥，應通知製造、加工、輸入或販賣者，自通知書到達翌日起七日內將庫存品列冊，一個月內將市售之劣質環境用藥收回列冊，分別報請直轄市、縣（市）主管機關備查、點驗。</w:t>
      </w:r>
    </w:p>
    <w:p w14:paraId="313A6779" w14:textId="77777777" w:rsidR="00982817" w:rsidRPr="00781DB0" w:rsidRDefault="00982817" w:rsidP="006B3B98">
      <w:pPr>
        <w:pStyle w:val="2"/>
        <w:rPr>
          <w:rFonts w:cs="新細明體"/>
          <w:color w:val="993300"/>
        </w:rPr>
      </w:pPr>
      <w:bookmarkStart w:id="37" w:name="b40"/>
      <w:bookmarkEnd w:id="37"/>
      <w:r w:rsidRPr="005862F0">
        <w:t>第</w:t>
      </w:r>
      <w:r w:rsidR="00D94D69" w:rsidRPr="005862F0">
        <w:t>40</w:t>
      </w:r>
      <w:r w:rsidR="00D94D69" w:rsidRPr="005862F0">
        <w:t>條</w:t>
      </w:r>
      <w:r w:rsidR="00781DB0" w:rsidRPr="005862F0">
        <w:t>（</w:t>
      </w:r>
      <w:r w:rsidRPr="005862F0">
        <w:rPr>
          <w:szCs w:val="20"/>
        </w:rPr>
        <w:t>歇業、停業或撤銷廢止證照之環境用藥之處理辦法訂定</w:t>
      </w:r>
      <w:r w:rsidR="00781DB0" w:rsidRPr="005862F0">
        <w:rPr>
          <w:szCs w:val="20"/>
        </w:rPr>
        <w:t>）</w:t>
      </w:r>
      <w:r w:rsidR="00234114" w:rsidRPr="006B3B98">
        <w:rPr>
          <w:rFonts w:hint="eastAsia"/>
          <w:color w:val="5F5F5F"/>
          <w:sz w:val="18"/>
        </w:rPr>
        <w:t>【相關罰則】</w:t>
      </w:r>
      <w:r w:rsidR="00234114" w:rsidRPr="006B3B98">
        <w:rPr>
          <w:color w:val="5F5F5F"/>
          <w:sz w:val="18"/>
        </w:rPr>
        <w:t>第</w:t>
      </w:r>
      <w:r w:rsidR="00D94D69">
        <w:rPr>
          <w:rFonts w:hint="eastAsia"/>
          <w:color w:val="5F5F5F"/>
          <w:sz w:val="18"/>
        </w:rPr>
        <w:t>1</w:t>
      </w:r>
      <w:r w:rsidR="00234114" w:rsidRPr="006B3B98">
        <w:rPr>
          <w:color w:val="5F5F5F"/>
          <w:sz w:val="18"/>
        </w:rPr>
        <w:t>項</w:t>
      </w:r>
      <w:r w:rsidR="00234114" w:rsidRPr="006B3B98">
        <w:rPr>
          <w:rFonts w:hint="eastAsia"/>
          <w:color w:val="5F5F5F"/>
          <w:sz w:val="18"/>
        </w:rPr>
        <w:t>~</w:t>
      </w:r>
      <w:hyperlink w:anchor="b49" w:history="1">
        <w:r w:rsidR="00234114" w:rsidRPr="006B3B98">
          <w:rPr>
            <w:rStyle w:val="a3"/>
            <w:rFonts w:ascii="Arial Unicode MS" w:hAnsi="Arial Unicode MS"/>
            <w:color w:val="5F5F5F"/>
            <w:sz w:val="18"/>
          </w:rPr>
          <w:t>§49</w:t>
        </w:r>
      </w:hyperlink>
    </w:p>
    <w:p w14:paraId="28A0545E" w14:textId="64B8D92C"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環境用藥製造業、販賣業或病媒防治業者歇業、停業，或經撤銷、廢止許可證或許可執照後，其環境用藥應予適當處理；其處理之</w:t>
      </w:r>
      <w:hyperlink r:id="rId35" w:history="1">
        <w:r w:rsidR="00982817" w:rsidRPr="00012FF2">
          <w:rPr>
            <w:rStyle w:val="a3"/>
            <w:rFonts w:ascii="Arial Unicode MS" w:hAnsi="Arial Unicode MS"/>
          </w:rPr>
          <w:t>辦法</w:t>
        </w:r>
      </w:hyperlink>
      <w:r w:rsidR="00982817" w:rsidRPr="00594BF5">
        <w:rPr>
          <w:rFonts w:ascii="Arial Unicode MS" w:hAnsi="Arial Unicode MS"/>
          <w:color w:val="17365D"/>
        </w:rPr>
        <w:t>，由中央主管機關定之。</w:t>
      </w:r>
    </w:p>
    <w:p w14:paraId="38D8D960" w14:textId="77777777" w:rsidR="004D44ED" w:rsidRDefault="00982817" w:rsidP="006B3B98">
      <w:pPr>
        <w:pStyle w:val="2"/>
      </w:pPr>
      <w:r w:rsidRPr="00781DB0">
        <w:lastRenderedPageBreak/>
        <w:t>第</w:t>
      </w:r>
      <w:r w:rsidR="00D94D69">
        <w:t>41</w:t>
      </w:r>
      <w:r w:rsidR="00BF2585" w:rsidRPr="00781DB0">
        <w:t>條</w:t>
      </w:r>
      <w:r w:rsidR="00781DB0">
        <w:t>（</w:t>
      </w:r>
      <w:r w:rsidRPr="00781DB0">
        <w:t>被查扣或沒入之環境用藥其處理費用之負擔者</w:t>
      </w:r>
      <w:r w:rsidR="004D44ED">
        <w:t>）</w:t>
      </w:r>
    </w:p>
    <w:p w14:paraId="4286B986" w14:textId="4ACC8221"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D71CCD">
        <w:rPr>
          <w:rFonts w:ascii="Calibri" w:hAnsi="Calibri"/>
          <w:color w:val="404040"/>
          <w:sz w:val="18"/>
        </w:rPr>
        <w:t>1</w:t>
      </w:r>
      <w:r w:rsidR="004D44ED" w:rsidRPr="00D71CCD">
        <w:rPr>
          <w:rFonts w:ascii="Calibri" w:hAnsi="Calibri"/>
          <w:color w:val="404040"/>
          <w:sz w:val="18"/>
        </w:rPr>
        <w:t>﹞</w:t>
      </w:r>
      <w:r w:rsidR="00982817" w:rsidRPr="00594BF5">
        <w:rPr>
          <w:rFonts w:ascii="Arial Unicode MS" w:hAnsi="Arial Unicode MS"/>
          <w:color w:val="17365D"/>
        </w:rPr>
        <w:t>依本法查扣或沒入之環境用藥，需為適當處理時，其費用由原製造、加工、輸入或販賣者負擔</w:t>
      </w:r>
      <w:r w:rsidR="004D44ED">
        <w:rPr>
          <w:rFonts w:ascii="Arial Unicode MS" w:hAnsi="Arial Unicode MS"/>
          <w:color w:val="17365D"/>
        </w:rPr>
        <w:t>。</w:t>
      </w:r>
    </w:p>
    <w:p w14:paraId="106D8BB5" w14:textId="1C1C84E0" w:rsidR="00B85E41" w:rsidRPr="00781DB0" w:rsidRDefault="004D44ED" w:rsidP="00B85E41">
      <w:pPr>
        <w:ind w:left="119"/>
        <w:rPr>
          <w:rFonts w:ascii="Arial Unicode MS" w:hAnsi="Arial Unicode MS"/>
          <w:color w:val="666699"/>
        </w:rPr>
      </w:pPr>
      <w:r>
        <w:rPr>
          <w:rFonts w:ascii="Arial Unicode MS" w:hAnsi="Arial Unicode MS"/>
          <w:color w:val="17365D"/>
        </w:rPr>
        <w:t xml:space="preserve">　　　　</w:t>
      </w:r>
      <w:r w:rsidR="00B85E41" w:rsidRPr="00781DB0">
        <w:rPr>
          <w:rFonts w:ascii="Arial Unicode MS" w:hAnsi="Arial Unicode MS" w:hint="eastAsia"/>
          <w:color w:val="666699"/>
        </w:rPr>
        <w:t xml:space="preserve">　　　　　　　　　　　　　　　　　　　　　　　　　　　　　　　　　　　　　　　　</w:t>
      </w:r>
      <w:hyperlink w:anchor="b章節索引" w:history="1">
        <w:r w:rsidR="00B85E41" w:rsidRPr="00781DB0">
          <w:rPr>
            <w:rStyle w:val="a3"/>
            <w:rFonts w:ascii="Arial Unicode MS" w:hAnsi="Arial Unicode MS" w:hint="eastAsia"/>
            <w:sz w:val="18"/>
          </w:rPr>
          <w:t>回索引</w:t>
        </w:r>
      </w:hyperlink>
      <w:r w:rsidR="005935BD">
        <w:rPr>
          <w:rFonts w:ascii="Arial Unicode MS" w:hAnsi="Arial Unicode MS" w:hint="eastAsia"/>
          <w:color w:val="808000"/>
          <w:sz w:val="18"/>
        </w:rPr>
        <w:t>〉〉</w:t>
      </w:r>
    </w:p>
    <w:p w14:paraId="55955A79" w14:textId="77777777" w:rsidR="00982817" w:rsidRPr="00781DB0" w:rsidRDefault="00982817" w:rsidP="002C45BA">
      <w:pPr>
        <w:pStyle w:val="1"/>
      </w:pPr>
      <w:bookmarkStart w:id="38" w:name="_第五章__罰_則"/>
      <w:bookmarkEnd w:id="38"/>
      <w:r w:rsidRPr="00781DB0">
        <w:t>第五章</w:t>
      </w:r>
      <w:r w:rsidRPr="00781DB0">
        <w:rPr>
          <w:rFonts w:hint="eastAsia"/>
        </w:rPr>
        <w:t xml:space="preserve">　　</w:t>
      </w:r>
      <w:r w:rsidRPr="00781DB0">
        <w:t>罰</w:t>
      </w:r>
      <w:r w:rsidRPr="00781DB0">
        <w:rPr>
          <w:rFonts w:hint="eastAsia"/>
        </w:rPr>
        <w:t xml:space="preserve">　</w:t>
      </w:r>
      <w:r w:rsidRPr="00781DB0">
        <w:t>則</w:t>
      </w:r>
    </w:p>
    <w:p w14:paraId="5D53BF52" w14:textId="77777777" w:rsidR="004D44ED" w:rsidRDefault="00982817" w:rsidP="006B3B98">
      <w:pPr>
        <w:pStyle w:val="2"/>
        <w:rPr>
          <w:szCs w:val="20"/>
        </w:rPr>
      </w:pPr>
      <w:bookmarkStart w:id="39" w:name="b42"/>
      <w:bookmarkEnd w:id="39"/>
      <w:r w:rsidRPr="00781DB0">
        <w:t>第</w:t>
      </w:r>
      <w:r w:rsidR="00D94D69">
        <w:t>42</w:t>
      </w:r>
      <w:r w:rsidR="00BF2585" w:rsidRPr="00781DB0">
        <w:t>條</w:t>
      </w:r>
      <w:r w:rsidR="00781DB0">
        <w:t>（</w:t>
      </w:r>
      <w:r w:rsidRPr="00781DB0">
        <w:rPr>
          <w:szCs w:val="20"/>
        </w:rPr>
        <w:t>罰則</w:t>
      </w:r>
      <w:r w:rsidR="004D44ED">
        <w:rPr>
          <w:szCs w:val="20"/>
        </w:rPr>
        <w:t>）</w:t>
      </w:r>
    </w:p>
    <w:p w14:paraId="290E2C2C" w14:textId="4C98C1ED"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szCs w:val="20"/>
        </w:rPr>
        <w:t>﹝</w:t>
      </w:r>
      <w:r w:rsidR="004D44ED" w:rsidRPr="00D71CCD">
        <w:rPr>
          <w:rFonts w:ascii="Calibri" w:hAnsi="Calibri"/>
          <w:color w:val="404040"/>
          <w:sz w:val="18"/>
          <w:szCs w:val="20"/>
        </w:rPr>
        <w:t>1</w:t>
      </w:r>
      <w:r w:rsidR="004D44ED" w:rsidRPr="00D71CCD">
        <w:rPr>
          <w:rFonts w:ascii="Calibri" w:hAnsi="Calibri"/>
          <w:color w:val="404040"/>
          <w:sz w:val="18"/>
          <w:szCs w:val="20"/>
        </w:rPr>
        <w:t>﹞</w:t>
      </w:r>
      <w:r w:rsidR="00982817" w:rsidRPr="00594BF5">
        <w:rPr>
          <w:rFonts w:ascii="Arial Unicode MS" w:hAnsi="Arial Unicode MS"/>
          <w:color w:val="17365D"/>
        </w:rPr>
        <w:t>製造、加工或輸入偽造、禁用環境用藥，因而致人於死者，處十年以下有期徒刑，得併科新臺幣三百萬元以下罰金；致重傷者，處五年以下有期徒刑，得併科新臺幣二百萬元以下罰金；致危害人體健康導致疾病者，處三年以下有期徒刑，得併科新臺幣一百萬元以下罰金。</w:t>
      </w:r>
    </w:p>
    <w:p w14:paraId="02C8321B" w14:textId="77777777" w:rsidR="004D44ED" w:rsidRDefault="00982817" w:rsidP="006B3B98">
      <w:pPr>
        <w:pStyle w:val="2"/>
        <w:rPr>
          <w:szCs w:val="20"/>
        </w:rPr>
      </w:pPr>
      <w:r w:rsidRPr="00781DB0">
        <w:t>第</w:t>
      </w:r>
      <w:r w:rsidR="00D94D69">
        <w:t>43</w:t>
      </w:r>
      <w:r w:rsidR="00BF2585" w:rsidRPr="00781DB0">
        <w:t>條</w:t>
      </w:r>
      <w:r w:rsidR="00781DB0">
        <w:t>（</w:t>
      </w:r>
      <w:r w:rsidRPr="00781DB0">
        <w:rPr>
          <w:szCs w:val="20"/>
        </w:rPr>
        <w:t>罰則</w:t>
      </w:r>
      <w:r w:rsidR="004D44ED">
        <w:rPr>
          <w:szCs w:val="20"/>
        </w:rPr>
        <w:t>）</w:t>
      </w:r>
    </w:p>
    <w:p w14:paraId="594EB874" w14:textId="10CF73F4"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szCs w:val="20"/>
        </w:rPr>
        <w:t>﹝</w:t>
      </w:r>
      <w:r w:rsidR="004D44ED" w:rsidRPr="00D71CCD">
        <w:rPr>
          <w:rFonts w:ascii="Calibri" w:hAnsi="Calibri"/>
          <w:color w:val="404040"/>
          <w:sz w:val="18"/>
          <w:szCs w:val="20"/>
        </w:rPr>
        <w:t>1</w:t>
      </w:r>
      <w:r w:rsidR="004D44ED" w:rsidRPr="00D71CCD">
        <w:rPr>
          <w:rFonts w:ascii="Calibri" w:hAnsi="Calibri"/>
          <w:color w:val="404040"/>
          <w:sz w:val="18"/>
          <w:szCs w:val="20"/>
        </w:rPr>
        <w:t>﹞</w:t>
      </w:r>
      <w:r w:rsidR="00982817" w:rsidRPr="00594BF5">
        <w:rPr>
          <w:rFonts w:ascii="Arial Unicode MS" w:hAnsi="Arial Unicode MS"/>
          <w:color w:val="17365D"/>
        </w:rPr>
        <w:t>明知為偽造、禁用環境用藥，而販賣、轉讓或意圖販賣而陳列、貯存或為之調配、分裝，因而致人於死者，處七年以下有期徒刑，得併科新臺幣三百萬元以下罰金；致重傷者，處三年以下有期徒刑，得併科新臺幣二百萬元以下罰金；致危害人體健康導致疾病者，處一年以下有期徒刑，得併科新臺幣一百萬元以下罰金。</w:t>
      </w:r>
    </w:p>
    <w:p w14:paraId="2399E0A4" w14:textId="77777777" w:rsidR="004D44ED" w:rsidRDefault="00982817" w:rsidP="006B3B98">
      <w:pPr>
        <w:pStyle w:val="2"/>
        <w:rPr>
          <w:szCs w:val="20"/>
        </w:rPr>
      </w:pPr>
      <w:r w:rsidRPr="00781DB0">
        <w:t>第</w:t>
      </w:r>
      <w:r w:rsidR="00D94D69">
        <w:t>44</w:t>
      </w:r>
      <w:r w:rsidR="00BF2585" w:rsidRPr="00781DB0">
        <w:t>條</w:t>
      </w:r>
      <w:r w:rsidR="00781DB0">
        <w:t>（</w:t>
      </w:r>
      <w:r w:rsidRPr="00781DB0">
        <w:rPr>
          <w:szCs w:val="20"/>
        </w:rPr>
        <w:t>罰則</w:t>
      </w:r>
      <w:r w:rsidR="004D44ED">
        <w:rPr>
          <w:szCs w:val="20"/>
        </w:rPr>
        <w:t>）</w:t>
      </w:r>
    </w:p>
    <w:p w14:paraId="79C990FF" w14:textId="72DA5AF3" w:rsidR="00BF2585" w:rsidRPr="00594BF5" w:rsidRDefault="00B111C4" w:rsidP="00982817">
      <w:pPr>
        <w:ind w:left="119"/>
        <w:jc w:val="both"/>
        <w:rPr>
          <w:rFonts w:ascii="Arial Unicode MS" w:hAnsi="Arial Unicode MS"/>
          <w:color w:val="17365D"/>
        </w:rPr>
      </w:pPr>
      <w:r w:rsidRPr="002E1545">
        <w:rPr>
          <w:rFonts w:ascii="Calibri" w:hAnsi="Calibri"/>
          <w:color w:val="404040"/>
          <w:sz w:val="18"/>
          <w:szCs w:val="20"/>
        </w:rPr>
        <w:t>﹝</w:t>
      </w:r>
      <w:r w:rsidR="004D44ED" w:rsidRPr="00D71CCD">
        <w:rPr>
          <w:rFonts w:ascii="Calibri" w:hAnsi="Calibri"/>
          <w:color w:val="404040"/>
          <w:sz w:val="18"/>
          <w:szCs w:val="20"/>
        </w:rPr>
        <w:t>1</w:t>
      </w:r>
      <w:r w:rsidR="004D44ED" w:rsidRPr="00D71CCD">
        <w:rPr>
          <w:rFonts w:ascii="Calibri" w:hAnsi="Calibri"/>
          <w:color w:val="404040"/>
          <w:sz w:val="18"/>
          <w:szCs w:val="20"/>
        </w:rPr>
        <w:t>﹞</w:t>
      </w:r>
      <w:r w:rsidR="00982817" w:rsidRPr="00594BF5">
        <w:rPr>
          <w:rFonts w:ascii="Arial Unicode MS" w:hAnsi="Arial Unicode MS"/>
          <w:color w:val="17365D"/>
        </w:rPr>
        <w:t>法人之代表人、法人或自然人之代理人、受雇人或其他從業人員，因執行業務，犯第</w:t>
      </w:r>
      <w:hyperlink w:anchor="b42" w:history="1">
        <w:r w:rsidR="00982817" w:rsidRPr="00594BF5">
          <w:rPr>
            <w:rStyle w:val="a3"/>
          </w:rPr>
          <w:t>四十二</w:t>
        </w:r>
      </w:hyperlink>
      <w:r w:rsidR="00982817" w:rsidRPr="00594BF5">
        <w:rPr>
          <w:rFonts w:ascii="Arial Unicode MS" w:hAnsi="Arial Unicode MS"/>
          <w:color w:val="17365D"/>
        </w:rPr>
        <w:t>條或前條之罪者，除依各該條規定處罰其行為人外，對該法人或自然人亦科以各該條之罰金。</w:t>
      </w:r>
    </w:p>
    <w:p w14:paraId="44CC6EC9" w14:textId="366EFFA1" w:rsidR="00982817" w:rsidRPr="004753D1" w:rsidRDefault="00982817" w:rsidP="006B3B98">
      <w:pPr>
        <w:pStyle w:val="2"/>
        <w:rPr>
          <w:b/>
        </w:rPr>
      </w:pPr>
      <w:bookmarkStart w:id="40" w:name="b45"/>
      <w:bookmarkEnd w:id="40"/>
      <w:r w:rsidRPr="00781DB0">
        <w:t>第</w:t>
      </w:r>
      <w:r w:rsidR="00D94D69">
        <w:t>45</w:t>
      </w:r>
      <w:r w:rsidR="00BF2585" w:rsidRPr="00781DB0">
        <w:t>條</w:t>
      </w:r>
      <w:r w:rsidR="00781DB0">
        <w:t>（</w:t>
      </w:r>
      <w:r w:rsidRPr="00781DB0">
        <w:rPr>
          <w:szCs w:val="20"/>
        </w:rPr>
        <w:t>罰則</w:t>
      </w:r>
      <w:r w:rsidR="00781DB0">
        <w:rPr>
          <w:szCs w:val="20"/>
        </w:rPr>
        <w:t>）</w:t>
      </w:r>
      <w:r w:rsidR="00AE03A9">
        <w:t>（</w:t>
      </w:r>
      <w:r w:rsidR="00AE03A9" w:rsidRPr="00AE03A9">
        <w:rPr>
          <w:rFonts w:hint="eastAsia"/>
          <w:szCs w:val="20"/>
        </w:rPr>
        <w:t>刪除</w:t>
      </w:r>
      <w:r w:rsidR="00AE03A9">
        <w:rPr>
          <w:szCs w:val="20"/>
        </w:rPr>
        <w:t>）</w:t>
      </w:r>
      <w:r w:rsidR="004753D1" w:rsidRPr="008468AB">
        <w:rPr>
          <w:rFonts w:ascii="新細明體" w:hAnsi="新細明體" w:hint="eastAsia"/>
          <w:color w:val="FFFFFF"/>
          <w:szCs w:val="20"/>
        </w:rPr>
        <w:t>∵</w:t>
      </w:r>
    </w:p>
    <w:p w14:paraId="6C795DA2" w14:textId="26564F02" w:rsidR="004D44ED" w:rsidRDefault="004D44ED" w:rsidP="008546BB">
      <w:pPr>
        <w:pStyle w:val="3"/>
        <w:ind w:left="118"/>
      </w:pPr>
      <w:r>
        <w:rPr>
          <w:rFonts w:hint="eastAsia"/>
        </w:rPr>
        <w:t>--</w:t>
      </w:r>
      <w:r w:rsidRPr="00CD7C2A">
        <w:rPr>
          <w:rFonts w:hint="eastAsia"/>
        </w:rPr>
        <w:t>105</w:t>
      </w:r>
      <w:r w:rsidRPr="00CD7C2A">
        <w:rPr>
          <w:rFonts w:hint="eastAsia"/>
        </w:rPr>
        <w:t>年</w:t>
      </w:r>
      <w:r>
        <w:rPr>
          <w:rFonts w:hint="eastAsia"/>
        </w:rPr>
        <w:t>12</w:t>
      </w:r>
      <w:r w:rsidRPr="00CD7C2A">
        <w:rPr>
          <w:rFonts w:hint="eastAsia"/>
        </w:rPr>
        <w:t>月</w:t>
      </w:r>
      <w:r>
        <w:rPr>
          <w:rFonts w:hint="eastAsia"/>
        </w:rPr>
        <w:t>7</w:t>
      </w:r>
      <w:r>
        <w:rPr>
          <w:rFonts w:hint="eastAsia"/>
        </w:rPr>
        <w:t>日修正前條文</w:t>
      </w:r>
      <w:r>
        <w:rPr>
          <w:rFonts w:hint="eastAsia"/>
        </w:rPr>
        <w:t>--</w:t>
      </w:r>
    </w:p>
    <w:p w14:paraId="611B1F85" w14:textId="567B5CF5" w:rsidR="00982817" w:rsidRPr="004753D1" w:rsidRDefault="00B111C4" w:rsidP="00982817">
      <w:pPr>
        <w:ind w:left="119"/>
        <w:jc w:val="both"/>
        <w:rPr>
          <w:rFonts w:ascii="Arial Unicode MS" w:hAnsi="Arial Unicode MS" w:cs="新細明體"/>
          <w:color w:val="5F5F5F"/>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9743AB">
        <w:rPr>
          <w:rFonts w:ascii="Arial Unicode MS" w:hAnsi="Arial Unicode MS"/>
          <w:color w:val="5F5F5F"/>
        </w:rPr>
        <w:t>依本法查獲之偽造、禁用環境用藥及供製造、加工偽造、禁用環境用藥之器材，不問屬於犯人與否，沒收之。</w:t>
      </w:r>
      <w:r w:rsidR="004753D1" w:rsidRPr="008468AB">
        <w:rPr>
          <w:rFonts w:ascii="新細明體" w:hAnsi="新細明體" w:hint="eastAsia"/>
          <w:color w:val="FFFFFF"/>
        </w:rPr>
        <w:t>∴</w:t>
      </w:r>
    </w:p>
    <w:p w14:paraId="689518A4" w14:textId="77777777" w:rsidR="00982817" w:rsidRPr="00781DB0" w:rsidRDefault="00982817" w:rsidP="006B3B98">
      <w:pPr>
        <w:pStyle w:val="2"/>
        <w:rPr>
          <w:rFonts w:cs="新細明體"/>
          <w:color w:val="993300"/>
        </w:rPr>
      </w:pPr>
      <w:bookmarkStart w:id="41" w:name="b46"/>
      <w:bookmarkEnd w:id="41"/>
      <w:r w:rsidRPr="005862F0">
        <w:t>第</w:t>
      </w:r>
      <w:r w:rsidR="00D94D69" w:rsidRPr="005862F0">
        <w:t>46</w:t>
      </w:r>
      <w:r w:rsidR="00BF2585" w:rsidRPr="005862F0">
        <w:t>條</w:t>
      </w:r>
      <w:r w:rsidR="00781DB0" w:rsidRPr="005862F0">
        <w:t>（</w:t>
      </w:r>
      <w:r w:rsidRPr="005862F0">
        <w:rPr>
          <w:szCs w:val="20"/>
        </w:rPr>
        <w:t>罰則</w:t>
      </w:r>
      <w:r w:rsidR="00781DB0" w:rsidRPr="005862F0">
        <w:rPr>
          <w:szCs w:val="20"/>
        </w:rPr>
        <w:t>）</w:t>
      </w:r>
      <w:r w:rsidR="0074111C" w:rsidRPr="006B3B98">
        <w:rPr>
          <w:rFonts w:hint="eastAsia"/>
          <w:color w:val="5F5F5F"/>
          <w:sz w:val="18"/>
        </w:rPr>
        <w:t>【相關罰則】</w:t>
      </w:r>
      <w:r w:rsidR="0074111C" w:rsidRPr="006B3B98">
        <w:rPr>
          <w:color w:val="5F5F5F"/>
          <w:sz w:val="18"/>
        </w:rPr>
        <w:t>第</w:t>
      </w:r>
      <w:r w:rsidR="00D94D69">
        <w:rPr>
          <w:rFonts w:hint="eastAsia"/>
          <w:color w:val="5F5F5F"/>
          <w:sz w:val="18"/>
        </w:rPr>
        <w:t>2</w:t>
      </w:r>
      <w:r w:rsidR="0074111C" w:rsidRPr="006B3B98">
        <w:rPr>
          <w:color w:val="5F5F5F"/>
          <w:sz w:val="18"/>
        </w:rPr>
        <w:t>項</w:t>
      </w:r>
      <w:r w:rsidR="0074111C" w:rsidRPr="006B3B98">
        <w:rPr>
          <w:rFonts w:hint="eastAsia"/>
          <w:color w:val="5F5F5F"/>
          <w:sz w:val="18"/>
        </w:rPr>
        <w:t>~</w:t>
      </w:r>
      <w:hyperlink w:anchor="b47" w:history="1">
        <w:r w:rsidR="0074111C" w:rsidRPr="006B3B98">
          <w:rPr>
            <w:rStyle w:val="a3"/>
            <w:rFonts w:ascii="Arial Unicode MS" w:hAnsi="Arial Unicode MS"/>
            <w:color w:val="5F5F5F"/>
            <w:sz w:val="18"/>
          </w:rPr>
          <w:t>§47</w:t>
        </w:r>
      </w:hyperlink>
    </w:p>
    <w:p w14:paraId="302F5B6F" w14:textId="748F6510"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4D44ED">
        <w:rPr>
          <w:rFonts w:ascii="Calibri" w:hAnsi="Calibri"/>
          <w:color w:val="404040"/>
          <w:sz w:val="18"/>
          <w:szCs w:val="20"/>
        </w:rPr>
        <w:t>1</w:t>
      </w:r>
      <w:r w:rsidR="004D44ED" w:rsidRPr="004D44ED">
        <w:rPr>
          <w:rFonts w:ascii="Calibri" w:hAnsi="Calibri"/>
          <w:color w:val="404040"/>
          <w:sz w:val="18"/>
          <w:szCs w:val="20"/>
        </w:rPr>
        <w:t>﹞</w:t>
      </w:r>
      <w:r w:rsidR="00982817" w:rsidRPr="00594BF5">
        <w:rPr>
          <w:rFonts w:ascii="Arial Unicode MS" w:hAnsi="Arial Unicode MS"/>
          <w:color w:val="17365D"/>
        </w:rPr>
        <w:t>製造、加工、輸入偽造或禁用環境用藥者，處負責人新臺幣三十萬元以上一百五十萬元以下罰鍰</w:t>
      </w:r>
      <w:r w:rsidR="004D44ED">
        <w:rPr>
          <w:rFonts w:ascii="Arial Unicode MS" w:hAnsi="Arial Unicode MS"/>
          <w:color w:val="17365D"/>
        </w:rPr>
        <w:t>。</w:t>
      </w:r>
    </w:p>
    <w:p w14:paraId="2FC4C86C" w14:textId="727E4DD3" w:rsidR="004D44ED" w:rsidRDefault="00B111C4" w:rsidP="00982817">
      <w:pPr>
        <w:ind w:left="119"/>
        <w:jc w:val="both"/>
        <w:rPr>
          <w:rFonts w:ascii="Arial Unicode MS" w:hAnsi="Arial Unicode MS"/>
          <w:color w:val="666699"/>
        </w:rPr>
      </w:pPr>
      <w:r w:rsidRPr="002E1545">
        <w:rPr>
          <w:rFonts w:ascii="Calibri" w:hAnsi="Calibri"/>
          <w:color w:val="404040"/>
          <w:sz w:val="18"/>
        </w:rPr>
        <w:t>﹝</w:t>
      </w:r>
      <w:r w:rsidR="004D44ED" w:rsidRPr="00D71CCD">
        <w:rPr>
          <w:rFonts w:ascii="Calibri" w:hAnsi="Calibri"/>
          <w:color w:val="404040"/>
          <w:sz w:val="18"/>
        </w:rPr>
        <w:t>2</w:t>
      </w:r>
      <w:r w:rsidR="004D44ED" w:rsidRPr="00D71CCD">
        <w:rPr>
          <w:rFonts w:ascii="Calibri" w:hAnsi="Calibri"/>
          <w:color w:val="404040"/>
          <w:sz w:val="18"/>
        </w:rPr>
        <w:t>﹞</w:t>
      </w:r>
      <w:r w:rsidR="00982817" w:rsidRPr="00781DB0">
        <w:rPr>
          <w:rFonts w:ascii="Arial Unicode MS" w:hAnsi="Arial Unicode MS"/>
          <w:color w:val="666699"/>
        </w:rPr>
        <w:t>明知為偽造、禁用環境用藥，而販賣、轉讓或意圖販賣而陳列、貯存或為之調配、分裝者，處負責人新臺幣九萬元以上四十五萬元以下罰鍰</w:t>
      </w:r>
      <w:r w:rsidR="004D44ED">
        <w:rPr>
          <w:rFonts w:ascii="Arial Unicode MS" w:hAnsi="Arial Unicode MS"/>
          <w:color w:val="666699"/>
        </w:rPr>
        <w:t>。</w:t>
      </w:r>
    </w:p>
    <w:p w14:paraId="0371DAA3" w14:textId="30A9A095" w:rsidR="004D44ED" w:rsidRDefault="00B111C4" w:rsidP="00982817">
      <w:pPr>
        <w:ind w:left="119"/>
        <w:jc w:val="both"/>
        <w:rPr>
          <w:rFonts w:ascii="Arial Unicode MS" w:hAnsi="Arial Unicode MS"/>
          <w:color w:val="17365D"/>
        </w:rPr>
      </w:pPr>
      <w:r w:rsidRPr="002E1545">
        <w:rPr>
          <w:rFonts w:ascii="Calibri" w:hAnsi="Calibri"/>
          <w:color w:val="404040"/>
          <w:sz w:val="18"/>
        </w:rPr>
        <w:t>﹝</w:t>
      </w:r>
      <w:r w:rsidR="00572E9A">
        <w:rPr>
          <w:rFonts w:ascii="Calibri" w:hAnsi="Calibri"/>
          <w:color w:val="404040"/>
          <w:sz w:val="18"/>
          <w:szCs w:val="20"/>
        </w:rPr>
        <w:t>3</w:t>
      </w:r>
      <w:r w:rsidR="00572E9A" w:rsidRPr="004D44ED">
        <w:rPr>
          <w:rFonts w:ascii="Calibri" w:hAnsi="Calibri"/>
          <w:color w:val="404040"/>
          <w:sz w:val="18"/>
          <w:szCs w:val="20"/>
        </w:rPr>
        <w:t>﹞</w:t>
      </w:r>
      <w:r w:rsidR="004D44ED" w:rsidRPr="00594BF5">
        <w:rPr>
          <w:rFonts w:ascii="Arial Unicode MS" w:hAnsi="Arial Unicode MS"/>
          <w:color w:val="17365D"/>
        </w:rPr>
        <w:t>製造</w:t>
      </w:r>
      <w:r w:rsidR="004D44ED">
        <w:rPr>
          <w:rFonts w:ascii="Arial Unicode MS" w:hAnsi="Arial Unicode MS"/>
          <w:color w:val="666699"/>
        </w:rPr>
        <w:t>、</w:t>
      </w:r>
      <w:r w:rsidR="00982817" w:rsidRPr="00594BF5">
        <w:rPr>
          <w:rFonts w:ascii="Arial Unicode MS" w:hAnsi="Arial Unicode MS"/>
          <w:color w:val="17365D"/>
        </w:rPr>
        <w:t>加工或輸入</w:t>
      </w:r>
      <w:hyperlink w:anchor="b8" w:history="1">
        <w:r w:rsidR="00982817" w:rsidRPr="00594BF5">
          <w:rPr>
            <w:rStyle w:val="a3"/>
          </w:rPr>
          <w:t>第八條</w:t>
        </w:r>
      </w:hyperlink>
      <w:r w:rsidR="00982817" w:rsidRPr="00594BF5">
        <w:rPr>
          <w:rFonts w:ascii="Arial Unicode MS" w:hAnsi="Arial Unicode MS"/>
          <w:color w:val="17365D"/>
        </w:rPr>
        <w:t>第一款或第二款之劣質環境用藥者，處負責人新臺幣六萬元以上三十萬元以下罰鍰</w:t>
      </w:r>
      <w:r w:rsidR="004D44ED">
        <w:rPr>
          <w:rFonts w:ascii="Arial Unicode MS" w:hAnsi="Arial Unicode MS"/>
          <w:color w:val="17365D"/>
        </w:rPr>
        <w:t>。</w:t>
      </w:r>
    </w:p>
    <w:p w14:paraId="5B96F0C6" w14:textId="7B3EAB14" w:rsidR="00982817" w:rsidRPr="00781DB0" w:rsidRDefault="00B111C4" w:rsidP="00982817">
      <w:pPr>
        <w:ind w:left="119"/>
        <w:jc w:val="both"/>
        <w:rPr>
          <w:rFonts w:ascii="Arial Unicode MS" w:hAnsi="Arial Unicode MS" w:cs="新細明體"/>
          <w:color w:val="666699"/>
        </w:rPr>
      </w:pPr>
      <w:r w:rsidRPr="002E1545">
        <w:rPr>
          <w:rFonts w:ascii="Calibri" w:hAnsi="Calibri"/>
          <w:color w:val="404040"/>
          <w:sz w:val="18"/>
        </w:rPr>
        <w:t>﹝</w:t>
      </w:r>
      <w:r w:rsidR="00572E9A">
        <w:rPr>
          <w:rFonts w:ascii="Calibri" w:hAnsi="Calibri" w:hint="eastAsia"/>
          <w:color w:val="404040"/>
          <w:sz w:val="18"/>
          <w:szCs w:val="20"/>
        </w:rPr>
        <w:t>4</w:t>
      </w:r>
      <w:r w:rsidR="004D44ED" w:rsidRPr="004D44ED">
        <w:rPr>
          <w:rFonts w:ascii="Calibri" w:hAnsi="Calibri"/>
          <w:color w:val="404040"/>
          <w:sz w:val="18"/>
          <w:szCs w:val="20"/>
        </w:rPr>
        <w:t>﹞</w:t>
      </w:r>
      <w:r w:rsidR="004D44ED" w:rsidRPr="00781DB0">
        <w:rPr>
          <w:rFonts w:ascii="Arial Unicode MS" w:hAnsi="Arial Unicode MS"/>
          <w:color w:val="666699"/>
        </w:rPr>
        <w:t>販賣</w:t>
      </w:r>
      <w:r w:rsidR="004D44ED">
        <w:rPr>
          <w:rFonts w:ascii="Arial Unicode MS" w:hAnsi="Arial Unicode MS"/>
          <w:color w:val="17365D"/>
        </w:rPr>
        <w:t>、</w:t>
      </w:r>
      <w:r w:rsidR="00982817" w:rsidRPr="00781DB0">
        <w:rPr>
          <w:rFonts w:ascii="Arial Unicode MS" w:hAnsi="Arial Unicode MS"/>
          <w:color w:val="666699"/>
        </w:rPr>
        <w:t>轉讓或意圖販賣而陳列、貯存</w:t>
      </w:r>
      <w:hyperlink w:anchor="b6" w:history="1">
        <w:r w:rsidR="00982817" w:rsidRPr="00781DB0">
          <w:rPr>
            <w:rStyle w:val="a3"/>
            <w:rFonts w:ascii="Arial Unicode MS" w:hAnsi="Arial Unicode MS"/>
          </w:rPr>
          <w:t>第六條</w:t>
        </w:r>
      </w:hyperlink>
      <w:r w:rsidR="00982817" w:rsidRPr="00781DB0">
        <w:rPr>
          <w:rFonts w:ascii="Arial Unicode MS" w:hAnsi="Arial Unicode MS"/>
          <w:color w:val="666699"/>
        </w:rPr>
        <w:t>第一項第一款、</w:t>
      </w:r>
      <w:hyperlink w:anchor="b7" w:history="1">
        <w:r w:rsidR="00982817" w:rsidRPr="00781DB0">
          <w:rPr>
            <w:rStyle w:val="a3"/>
            <w:rFonts w:ascii="Arial Unicode MS" w:hAnsi="Arial Unicode MS"/>
          </w:rPr>
          <w:t>第七條</w:t>
        </w:r>
      </w:hyperlink>
      <w:r w:rsidR="00982817" w:rsidRPr="00781DB0">
        <w:rPr>
          <w:rFonts w:ascii="Arial Unicode MS" w:hAnsi="Arial Unicode MS"/>
          <w:color w:val="666699"/>
        </w:rPr>
        <w:t>或</w:t>
      </w:r>
      <w:hyperlink w:anchor="b8" w:history="1">
        <w:r w:rsidR="00982817" w:rsidRPr="00781DB0">
          <w:rPr>
            <w:rStyle w:val="a3"/>
            <w:rFonts w:ascii="Arial Unicode MS" w:hAnsi="Arial Unicode MS"/>
          </w:rPr>
          <w:t>第八條</w:t>
        </w:r>
      </w:hyperlink>
      <w:r w:rsidR="00982817" w:rsidRPr="00781DB0">
        <w:rPr>
          <w:rFonts w:ascii="Arial Unicode MS" w:hAnsi="Arial Unicode MS"/>
          <w:color w:val="666699"/>
        </w:rPr>
        <w:t>第三款之環境用藥，經限期令其改善，屆期未改善者，處負責人新臺幣三萬元以上十五萬元以下罰鍰。</w:t>
      </w:r>
    </w:p>
    <w:p w14:paraId="25621E52" w14:textId="77777777" w:rsidR="004D44ED" w:rsidRDefault="00982817" w:rsidP="006B3B98">
      <w:pPr>
        <w:pStyle w:val="2"/>
        <w:rPr>
          <w:szCs w:val="20"/>
        </w:rPr>
      </w:pPr>
      <w:bookmarkStart w:id="42" w:name="b47"/>
      <w:bookmarkEnd w:id="42"/>
      <w:r w:rsidRPr="00781DB0">
        <w:t>第</w:t>
      </w:r>
      <w:r w:rsidR="00D94D69">
        <w:t>47</w:t>
      </w:r>
      <w:r w:rsidR="00BF2585" w:rsidRPr="00781DB0">
        <w:t>條</w:t>
      </w:r>
      <w:r w:rsidR="00781DB0">
        <w:t>（</w:t>
      </w:r>
      <w:r w:rsidRPr="00781DB0">
        <w:rPr>
          <w:szCs w:val="20"/>
        </w:rPr>
        <w:t>罰則</w:t>
      </w:r>
      <w:r w:rsidR="004D44ED">
        <w:rPr>
          <w:szCs w:val="20"/>
        </w:rPr>
        <w:t>）</w:t>
      </w:r>
    </w:p>
    <w:p w14:paraId="31D0BAF5" w14:textId="6DDCAC19"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szCs w:val="20"/>
        </w:rPr>
        <w:t>﹝</w:t>
      </w:r>
      <w:r w:rsidR="004D44ED" w:rsidRPr="00D71CCD">
        <w:rPr>
          <w:rFonts w:ascii="Calibri" w:hAnsi="Calibri"/>
          <w:color w:val="404040"/>
          <w:sz w:val="18"/>
          <w:szCs w:val="20"/>
        </w:rPr>
        <w:t>1</w:t>
      </w:r>
      <w:r w:rsidR="004D44ED" w:rsidRPr="00D71CCD">
        <w:rPr>
          <w:rFonts w:ascii="Calibri" w:hAnsi="Calibri"/>
          <w:color w:val="404040"/>
          <w:sz w:val="18"/>
          <w:szCs w:val="20"/>
        </w:rPr>
        <w:t>﹞</w:t>
      </w:r>
      <w:r w:rsidR="00982817" w:rsidRPr="00594BF5">
        <w:rPr>
          <w:rFonts w:ascii="Arial Unicode MS" w:hAnsi="Arial Unicode MS"/>
          <w:color w:val="17365D"/>
        </w:rPr>
        <w:t>違反第</w:t>
      </w:r>
      <w:hyperlink w:anchor="b16" w:history="1">
        <w:r w:rsidR="00982817" w:rsidRPr="00594BF5">
          <w:rPr>
            <w:rStyle w:val="a3"/>
          </w:rPr>
          <w:t>十六</w:t>
        </w:r>
      </w:hyperlink>
      <w:r w:rsidR="00982817" w:rsidRPr="00594BF5">
        <w:rPr>
          <w:rFonts w:ascii="Arial Unicode MS" w:hAnsi="Arial Unicode MS"/>
          <w:color w:val="17365D"/>
        </w:rPr>
        <w:t>條第二項或第</w:t>
      </w:r>
      <w:hyperlink w:anchor="b23" w:history="1">
        <w:r w:rsidR="00982817" w:rsidRPr="00594BF5">
          <w:rPr>
            <w:rStyle w:val="a3"/>
          </w:rPr>
          <w:t>二十三</w:t>
        </w:r>
      </w:hyperlink>
      <w:r w:rsidR="00982817" w:rsidRPr="00594BF5">
        <w:rPr>
          <w:rFonts w:ascii="Arial Unicode MS" w:hAnsi="Arial Unicode MS"/>
          <w:color w:val="17365D"/>
        </w:rPr>
        <w:t>條第二項規定者，處新臺幣九萬元以上四十五萬元以下罰鍰。</w:t>
      </w:r>
    </w:p>
    <w:p w14:paraId="02973380" w14:textId="77777777" w:rsidR="004D44ED" w:rsidRDefault="00982817" w:rsidP="006B3B98">
      <w:pPr>
        <w:pStyle w:val="2"/>
        <w:rPr>
          <w:szCs w:val="20"/>
        </w:rPr>
      </w:pPr>
      <w:bookmarkStart w:id="43" w:name="b48"/>
      <w:bookmarkEnd w:id="43"/>
      <w:r w:rsidRPr="00781DB0">
        <w:t>第</w:t>
      </w:r>
      <w:r w:rsidR="00D94D69">
        <w:t>48</w:t>
      </w:r>
      <w:r w:rsidR="00BF2585" w:rsidRPr="00781DB0">
        <w:t>條</w:t>
      </w:r>
      <w:r w:rsidR="00781DB0">
        <w:t>（</w:t>
      </w:r>
      <w:r w:rsidRPr="00781DB0">
        <w:rPr>
          <w:szCs w:val="20"/>
        </w:rPr>
        <w:t>罰則</w:t>
      </w:r>
      <w:r w:rsidR="004D44ED">
        <w:rPr>
          <w:szCs w:val="20"/>
        </w:rPr>
        <w:t>）</w:t>
      </w:r>
    </w:p>
    <w:p w14:paraId="4F6A1C30" w14:textId="68E98956" w:rsidR="00BF2585" w:rsidRPr="00594BF5" w:rsidRDefault="00B111C4" w:rsidP="00982817">
      <w:pPr>
        <w:ind w:left="119"/>
        <w:jc w:val="both"/>
        <w:rPr>
          <w:rFonts w:ascii="Arial Unicode MS" w:hAnsi="Arial Unicode MS"/>
          <w:color w:val="17365D"/>
        </w:rPr>
      </w:pPr>
      <w:r w:rsidRPr="002E1545">
        <w:rPr>
          <w:rFonts w:ascii="Calibri" w:hAnsi="Calibri"/>
          <w:color w:val="404040"/>
          <w:sz w:val="18"/>
          <w:szCs w:val="20"/>
        </w:rPr>
        <w:t>﹝</w:t>
      </w:r>
      <w:r w:rsidR="004D44ED" w:rsidRPr="00D71CCD">
        <w:rPr>
          <w:rFonts w:ascii="Calibri" w:hAnsi="Calibri"/>
          <w:color w:val="404040"/>
          <w:sz w:val="18"/>
          <w:szCs w:val="20"/>
        </w:rPr>
        <w:t>1</w:t>
      </w:r>
      <w:r w:rsidR="004D44ED" w:rsidRPr="00D71CCD">
        <w:rPr>
          <w:rFonts w:ascii="Calibri" w:hAnsi="Calibri"/>
          <w:color w:val="404040"/>
          <w:sz w:val="18"/>
          <w:szCs w:val="20"/>
        </w:rPr>
        <w:t>﹞</w:t>
      </w:r>
      <w:r w:rsidR="00982817" w:rsidRPr="00594BF5">
        <w:rPr>
          <w:rFonts w:ascii="Arial Unicode MS" w:hAnsi="Arial Unicode MS"/>
          <w:color w:val="17365D"/>
        </w:rPr>
        <w:t>有下列情形之一者，處新臺幣六萬元以上三十萬元以下罰鍰，並得限期令其改善；屆期未改善或情節重大者，撤銷、廢止其許可證或許可執照，必要時，並得勒令停工、停業或歇業：</w:t>
      </w:r>
    </w:p>
    <w:p w14:paraId="62260C06" w14:textId="77777777" w:rsidR="004D44ED" w:rsidRDefault="00982817" w:rsidP="00982817">
      <w:pPr>
        <w:ind w:left="119"/>
        <w:jc w:val="both"/>
        <w:rPr>
          <w:rFonts w:ascii="Arial Unicode MS" w:hAnsi="Arial Unicode MS"/>
          <w:color w:val="17365D"/>
        </w:rPr>
      </w:pPr>
      <w:r w:rsidRPr="00594BF5">
        <w:rPr>
          <w:rFonts w:ascii="Arial Unicode MS" w:hAnsi="Arial Unicode MS"/>
          <w:color w:val="17365D"/>
        </w:rPr>
        <w:t xml:space="preserve">　　一、違反第</w:t>
      </w:r>
      <w:hyperlink w:anchor="b14" w:history="1">
        <w:r w:rsidRPr="00594BF5">
          <w:rPr>
            <w:rStyle w:val="a3"/>
          </w:rPr>
          <w:t>十四</w:t>
        </w:r>
      </w:hyperlink>
      <w:r w:rsidRPr="00594BF5">
        <w:rPr>
          <w:rFonts w:ascii="Arial Unicode MS" w:hAnsi="Arial Unicode MS"/>
          <w:color w:val="17365D"/>
        </w:rPr>
        <w:t>條、第</w:t>
      </w:r>
      <w:hyperlink w:anchor="b15" w:history="1">
        <w:r w:rsidRPr="00594BF5">
          <w:rPr>
            <w:rStyle w:val="a3"/>
          </w:rPr>
          <w:t>十五</w:t>
        </w:r>
      </w:hyperlink>
      <w:r w:rsidRPr="00594BF5">
        <w:rPr>
          <w:rFonts w:ascii="Arial Unicode MS" w:hAnsi="Arial Unicode MS"/>
          <w:color w:val="17365D"/>
        </w:rPr>
        <w:t>條第一項、第</w:t>
      </w:r>
      <w:hyperlink w:anchor="b17" w:history="1">
        <w:r w:rsidRPr="00594BF5">
          <w:rPr>
            <w:rStyle w:val="a3"/>
          </w:rPr>
          <w:t>十七</w:t>
        </w:r>
      </w:hyperlink>
      <w:r w:rsidRPr="00594BF5">
        <w:rPr>
          <w:rFonts w:ascii="Arial Unicode MS" w:hAnsi="Arial Unicode MS"/>
          <w:color w:val="17365D"/>
        </w:rPr>
        <w:t>條第一項、第</w:t>
      </w:r>
      <w:hyperlink w:anchor="b18" w:history="1">
        <w:r w:rsidRPr="00594BF5">
          <w:rPr>
            <w:rStyle w:val="a3"/>
          </w:rPr>
          <w:t>十八</w:t>
        </w:r>
      </w:hyperlink>
      <w:r w:rsidRPr="00594BF5">
        <w:rPr>
          <w:rFonts w:ascii="Arial Unicode MS" w:hAnsi="Arial Unicode MS"/>
          <w:color w:val="17365D"/>
        </w:rPr>
        <w:t>條第一項、第</w:t>
      </w:r>
      <w:hyperlink w:anchor="b19" w:history="1">
        <w:r w:rsidRPr="00594BF5">
          <w:rPr>
            <w:rStyle w:val="a3"/>
          </w:rPr>
          <w:t>十九</w:t>
        </w:r>
      </w:hyperlink>
      <w:r w:rsidRPr="00594BF5">
        <w:rPr>
          <w:rFonts w:ascii="Arial Unicode MS" w:hAnsi="Arial Unicode MS"/>
          <w:color w:val="17365D"/>
        </w:rPr>
        <w:t>條第一項、第</w:t>
      </w:r>
      <w:hyperlink w:anchor="b20" w:history="1">
        <w:r w:rsidRPr="00594BF5">
          <w:rPr>
            <w:rStyle w:val="a3"/>
          </w:rPr>
          <w:t>二十</w:t>
        </w:r>
      </w:hyperlink>
      <w:r w:rsidRPr="00594BF5">
        <w:rPr>
          <w:rFonts w:ascii="Arial Unicode MS" w:hAnsi="Arial Unicode MS"/>
          <w:color w:val="17365D"/>
        </w:rPr>
        <w:t>條、第</w:t>
      </w:r>
      <w:hyperlink w:anchor="b24" w:history="1">
        <w:r w:rsidRPr="00594BF5">
          <w:rPr>
            <w:rStyle w:val="a3"/>
          </w:rPr>
          <w:t>二十四</w:t>
        </w:r>
      </w:hyperlink>
      <w:r w:rsidRPr="00594BF5">
        <w:rPr>
          <w:rFonts w:ascii="Arial Unicode MS" w:hAnsi="Arial Unicode MS"/>
          <w:color w:val="17365D"/>
        </w:rPr>
        <w:t>條第一項、第二項、第</w:t>
      </w:r>
      <w:hyperlink w:anchor="b31" w:history="1">
        <w:r w:rsidRPr="00594BF5">
          <w:rPr>
            <w:rStyle w:val="a3"/>
          </w:rPr>
          <w:t>三十一</w:t>
        </w:r>
      </w:hyperlink>
      <w:r w:rsidRPr="00594BF5">
        <w:rPr>
          <w:rFonts w:ascii="Arial Unicode MS" w:hAnsi="Arial Unicode MS"/>
          <w:color w:val="17365D"/>
        </w:rPr>
        <w:t>條第一項、第二項、第</w:t>
      </w:r>
      <w:hyperlink w:anchor="b32" w:history="1">
        <w:r w:rsidRPr="00594BF5">
          <w:rPr>
            <w:rStyle w:val="a3"/>
          </w:rPr>
          <w:t>三十二</w:t>
        </w:r>
      </w:hyperlink>
      <w:r w:rsidRPr="00594BF5">
        <w:rPr>
          <w:rFonts w:ascii="Arial Unicode MS" w:hAnsi="Arial Unicode MS"/>
          <w:color w:val="17365D"/>
        </w:rPr>
        <w:t>條或第</w:t>
      </w:r>
      <w:hyperlink w:anchor="b33" w:history="1">
        <w:r w:rsidRPr="00594BF5">
          <w:rPr>
            <w:rStyle w:val="a3"/>
          </w:rPr>
          <w:t>三十三</w:t>
        </w:r>
      </w:hyperlink>
      <w:r w:rsidRPr="00594BF5">
        <w:rPr>
          <w:rFonts w:ascii="Arial Unicode MS" w:hAnsi="Arial Unicode MS"/>
          <w:color w:val="17365D"/>
        </w:rPr>
        <w:t>條第一項規定</w:t>
      </w:r>
      <w:r w:rsidR="004D44ED">
        <w:rPr>
          <w:rFonts w:ascii="Arial Unicode MS" w:hAnsi="Arial Unicode MS"/>
          <w:color w:val="17365D"/>
        </w:rPr>
        <w:t>。</w:t>
      </w:r>
    </w:p>
    <w:p w14:paraId="37F6D2A1" w14:textId="683D089E" w:rsidR="004D44ED" w:rsidRDefault="004D44ED" w:rsidP="00982817">
      <w:pPr>
        <w:ind w:left="119"/>
        <w:jc w:val="both"/>
        <w:rPr>
          <w:rFonts w:ascii="Arial Unicode MS" w:hAnsi="Arial Unicode MS"/>
          <w:color w:val="17365D"/>
        </w:rPr>
      </w:pPr>
      <w:r>
        <w:rPr>
          <w:rFonts w:ascii="Arial Unicode MS" w:hAnsi="Arial Unicode MS"/>
          <w:color w:val="17365D"/>
        </w:rPr>
        <w:t xml:space="preserve">　　</w:t>
      </w:r>
      <w:r w:rsidRPr="00594BF5">
        <w:rPr>
          <w:rFonts w:ascii="Arial Unicode MS" w:hAnsi="Arial Unicode MS"/>
          <w:color w:val="17365D"/>
        </w:rPr>
        <w:t>二</w:t>
      </w:r>
      <w:r>
        <w:rPr>
          <w:rFonts w:ascii="Arial Unicode MS" w:hAnsi="Arial Unicode MS"/>
          <w:color w:val="17365D"/>
        </w:rPr>
        <w:t>、</w:t>
      </w:r>
      <w:r w:rsidR="00982817" w:rsidRPr="00594BF5">
        <w:rPr>
          <w:rFonts w:ascii="Arial Unicode MS" w:hAnsi="Arial Unicode MS"/>
          <w:color w:val="17365D"/>
        </w:rPr>
        <w:t>違反依第</w:t>
      </w:r>
      <w:hyperlink w:anchor="b26" w:history="1">
        <w:r w:rsidR="00982817" w:rsidRPr="00594BF5">
          <w:rPr>
            <w:rStyle w:val="a3"/>
          </w:rPr>
          <w:t>二十六</w:t>
        </w:r>
      </w:hyperlink>
      <w:r w:rsidR="00982817" w:rsidRPr="00594BF5">
        <w:rPr>
          <w:rFonts w:ascii="Arial Unicode MS" w:hAnsi="Arial Unicode MS"/>
          <w:color w:val="17365D"/>
        </w:rPr>
        <w:t>條所定辦法中有關環境用藥貯存或置放之數量、地點、使用藥劑種類、人員安全防護設備、污染防治措施之管理規定</w:t>
      </w:r>
      <w:r>
        <w:rPr>
          <w:rFonts w:ascii="Arial Unicode MS" w:hAnsi="Arial Unicode MS"/>
          <w:color w:val="17365D"/>
        </w:rPr>
        <w:t>。</w:t>
      </w:r>
    </w:p>
    <w:p w14:paraId="60E9E1D9" w14:textId="09764E56" w:rsidR="004D44ED" w:rsidRDefault="004D44ED" w:rsidP="00982817">
      <w:pPr>
        <w:ind w:left="119"/>
        <w:jc w:val="both"/>
        <w:rPr>
          <w:rFonts w:ascii="Arial Unicode MS" w:hAnsi="Arial Unicode MS"/>
          <w:color w:val="17365D"/>
        </w:rPr>
      </w:pPr>
      <w:r>
        <w:rPr>
          <w:rFonts w:ascii="Arial Unicode MS" w:hAnsi="Arial Unicode MS"/>
          <w:color w:val="17365D"/>
        </w:rPr>
        <w:lastRenderedPageBreak/>
        <w:t xml:space="preserve">　　</w:t>
      </w:r>
      <w:r w:rsidRPr="00594BF5">
        <w:rPr>
          <w:rFonts w:ascii="Arial Unicode MS" w:hAnsi="Arial Unicode MS"/>
          <w:color w:val="17365D"/>
        </w:rPr>
        <w:t>三</w:t>
      </w:r>
      <w:r>
        <w:rPr>
          <w:rFonts w:ascii="Arial Unicode MS" w:hAnsi="Arial Unicode MS"/>
          <w:color w:val="17365D"/>
        </w:rPr>
        <w:t>、</w:t>
      </w:r>
      <w:r w:rsidR="00982817" w:rsidRPr="00594BF5">
        <w:rPr>
          <w:rFonts w:ascii="Arial Unicode MS" w:hAnsi="Arial Unicode MS"/>
          <w:color w:val="17365D"/>
        </w:rPr>
        <w:t>違反依第</w:t>
      </w:r>
      <w:hyperlink w:anchor="b29" w:history="1">
        <w:r w:rsidR="00982817" w:rsidRPr="00594BF5">
          <w:rPr>
            <w:rStyle w:val="a3"/>
          </w:rPr>
          <w:t>二十九</w:t>
        </w:r>
      </w:hyperlink>
      <w:r w:rsidR="00982817" w:rsidRPr="00594BF5">
        <w:rPr>
          <w:rFonts w:ascii="Arial Unicode MS" w:hAnsi="Arial Unicode MS"/>
          <w:color w:val="17365D"/>
        </w:rPr>
        <w:t>條所定辦法中有關環境用藥微生物製劑運作申請、使用數量限制、紀錄及紀錄保存之管理規定</w:t>
      </w:r>
      <w:r>
        <w:rPr>
          <w:rFonts w:ascii="Arial Unicode MS" w:hAnsi="Arial Unicode MS"/>
          <w:color w:val="17365D"/>
        </w:rPr>
        <w:t>。</w:t>
      </w:r>
    </w:p>
    <w:p w14:paraId="79F9B4F3" w14:textId="39AB8839" w:rsidR="004D44ED" w:rsidRDefault="004D44ED" w:rsidP="00982817">
      <w:pPr>
        <w:ind w:left="119"/>
        <w:jc w:val="both"/>
        <w:rPr>
          <w:rFonts w:ascii="Arial Unicode MS" w:hAnsi="Arial Unicode MS"/>
          <w:color w:val="17365D"/>
        </w:rPr>
      </w:pPr>
      <w:r>
        <w:rPr>
          <w:rFonts w:ascii="Arial Unicode MS" w:hAnsi="Arial Unicode MS"/>
          <w:color w:val="17365D"/>
        </w:rPr>
        <w:t xml:space="preserve">　　</w:t>
      </w:r>
      <w:r w:rsidRPr="00594BF5">
        <w:rPr>
          <w:rFonts w:ascii="Arial Unicode MS" w:hAnsi="Arial Unicode MS"/>
          <w:color w:val="17365D"/>
        </w:rPr>
        <w:t>四</w:t>
      </w:r>
      <w:r>
        <w:rPr>
          <w:rFonts w:ascii="Arial Unicode MS" w:hAnsi="Arial Unicode MS"/>
          <w:color w:val="17365D"/>
        </w:rPr>
        <w:t>、</w:t>
      </w:r>
      <w:r w:rsidR="00982817" w:rsidRPr="00594BF5">
        <w:rPr>
          <w:rFonts w:ascii="Arial Unicode MS" w:hAnsi="Arial Unicode MS"/>
          <w:color w:val="17365D"/>
        </w:rPr>
        <w:t>違反依第</w:t>
      </w:r>
      <w:hyperlink w:anchor="b30" w:history="1">
        <w:r w:rsidR="00982817" w:rsidRPr="00594BF5">
          <w:rPr>
            <w:rStyle w:val="a3"/>
          </w:rPr>
          <w:t>三十</w:t>
        </w:r>
      </w:hyperlink>
      <w:r w:rsidR="00982817" w:rsidRPr="00594BF5">
        <w:rPr>
          <w:rFonts w:ascii="Arial Unicode MS" w:hAnsi="Arial Unicode MS"/>
          <w:color w:val="17365D"/>
        </w:rPr>
        <w:t>條所定辦法有關環境用藥微生物製劑申請、試驗場所物理性及生物性防護緊急應變、紀錄及紀錄保存、紀錄提報之管理規定</w:t>
      </w:r>
      <w:r>
        <w:rPr>
          <w:rFonts w:ascii="Arial Unicode MS" w:hAnsi="Arial Unicode MS"/>
          <w:color w:val="17365D"/>
        </w:rPr>
        <w:t>。</w:t>
      </w:r>
    </w:p>
    <w:p w14:paraId="56A8575F" w14:textId="408FC8AB" w:rsidR="004D44ED" w:rsidRDefault="004D44ED" w:rsidP="00982817">
      <w:pPr>
        <w:ind w:left="119"/>
        <w:jc w:val="both"/>
        <w:rPr>
          <w:rFonts w:ascii="Arial Unicode MS" w:hAnsi="Arial Unicode MS"/>
          <w:color w:val="17365D"/>
        </w:rPr>
      </w:pPr>
      <w:r>
        <w:rPr>
          <w:rFonts w:ascii="Arial Unicode MS" w:hAnsi="Arial Unicode MS"/>
          <w:color w:val="17365D"/>
        </w:rPr>
        <w:t xml:space="preserve">　　</w:t>
      </w:r>
      <w:r w:rsidRPr="00594BF5">
        <w:rPr>
          <w:rFonts w:ascii="Arial Unicode MS" w:hAnsi="Arial Unicode MS"/>
          <w:color w:val="17365D"/>
        </w:rPr>
        <w:t>五</w:t>
      </w:r>
      <w:r>
        <w:rPr>
          <w:rFonts w:ascii="Arial Unicode MS" w:hAnsi="Arial Unicode MS"/>
          <w:color w:val="17365D"/>
        </w:rPr>
        <w:t>、</w:t>
      </w:r>
      <w:r w:rsidR="00982817" w:rsidRPr="00594BF5">
        <w:rPr>
          <w:rFonts w:ascii="Arial Unicode MS" w:hAnsi="Arial Unicode MS"/>
          <w:color w:val="17365D"/>
        </w:rPr>
        <w:t>違反依第</w:t>
      </w:r>
      <w:hyperlink w:anchor="b36" w:history="1">
        <w:r w:rsidR="00982817" w:rsidRPr="00594BF5">
          <w:rPr>
            <w:rStyle w:val="a3"/>
          </w:rPr>
          <w:t>三十六</w:t>
        </w:r>
      </w:hyperlink>
      <w:r w:rsidR="00982817" w:rsidRPr="00594BF5">
        <w:rPr>
          <w:rFonts w:ascii="Arial Unicode MS" w:hAnsi="Arial Unicode MS"/>
          <w:color w:val="17365D"/>
        </w:rPr>
        <w:t>條第二項所定辦法中有關儀器設備、檢測人員、在職訓練、技術評鑑、盲樣測試、檢測方法、品質管制事項、品質系統基本規範、檢測報告簽署、資料提報及執行業務之管理規定</w:t>
      </w:r>
      <w:r>
        <w:rPr>
          <w:rFonts w:ascii="Arial Unicode MS" w:hAnsi="Arial Unicode MS"/>
          <w:color w:val="17365D"/>
        </w:rPr>
        <w:t>。</w:t>
      </w:r>
    </w:p>
    <w:p w14:paraId="0AA8C02F" w14:textId="4F2BEA99" w:rsidR="00982817" w:rsidRPr="00594BF5" w:rsidRDefault="004D44ED" w:rsidP="00982817">
      <w:pPr>
        <w:ind w:left="119"/>
        <w:jc w:val="both"/>
        <w:rPr>
          <w:rFonts w:ascii="Arial Unicode MS" w:hAnsi="Arial Unicode MS" w:cs="新細明體"/>
          <w:color w:val="17365D"/>
        </w:rPr>
      </w:pPr>
      <w:r>
        <w:rPr>
          <w:rFonts w:ascii="Arial Unicode MS" w:hAnsi="Arial Unicode MS"/>
          <w:color w:val="17365D"/>
        </w:rPr>
        <w:t xml:space="preserve">　　</w:t>
      </w:r>
      <w:r w:rsidRPr="00594BF5">
        <w:rPr>
          <w:rFonts w:ascii="Arial Unicode MS" w:hAnsi="Arial Unicode MS"/>
          <w:color w:val="17365D"/>
        </w:rPr>
        <w:t>六</w:t>
      </w:r>
      <w:r>
        <w:rPr>
          <w:rFonts w:ascii="Arial Unicode MS" w:hAnsi="Arial Unicode MS"/>
          <w:color w:val="17365D"/>
        </w:rPr>
        <w:t>、</w:t>
      </w:r>
      <w:r w:rsidR="00982817" w:rsidRPr="00594BF5">
        <w:rPr>
          <w:rFonts w:ascii="Arial Unicode MS" w:hAnsi="Arial Unicode MS"/>
          <w:color w:val="17365D"/>
        </w:rPr>
        <w:t>違反第</w:t>
      </w:r>
      <w:hyperlink w:anchor="b37" w:history="1">
        <w:r w:rsidR="00982817" w:rsidRPr="00594BF5">
          <w:rPr>
            <w:rStyle w:val="a3"/>
          </w:rPr>
          <w:t>三十七</w:t>
        </w:r>
      </w:hyperlink>
      <w:r w:rsidR="00982817" w:rsidRPr="00594BF5">
        <w:rPr>
          <w:rFonts w:ascii="Arial Unicode MS" w:hAnsi="Arial Unicode MS"/>
          <w:color w:val="17365D"/>
        </w:rPr>
        <w:t>條、第</w:t>
      </w:r>
      <w:hyperlink w:anchor="b38" w:history="1">
        <w:r w:rsidR="00982817" w:rsidRPr="00594BF5">
          <w:rPr>
            <w:rStyle w:val="a3"/>
          </w:rPr>
          <w:t>三十八</w:t>
        </w:r>
      </w:hyperlink>
      <w:r w:rsidR="00982817" w:rsidRPr="00594BF5">
        <w:rPr>
          <w:rFonts w:ascii="Arial Unicode MS" w:hAnsi="Arial Unicode MS"/>
          <w:color w:val="17365D"/>
        </w:rPr>
        <w:t>條或第</w:t>
      </w:r>
      <w:hyperlink w:anchor="b39" w:history="1">
        <w:r w:rsidR="00982817" w:rsidRPr="00594BF5">
          <w:rPr>
            <w:rStyle w:val="a3"/>
          </w:rPr>
          <w:t>三十九</w:t>
        </w:r>
      </w:hyperlink>
      <w:r w:rsidR="00982817" w:rsidRPr="00594BF5">
        <w:rPr>
          <w:rFonts w:ascii="Arial Unicode MS" w:hAnsi="Arial Unicode MS"/>
          <w:color w:val="17365D"/>
        </w:rPr>
        <w:t>條規定，未依期限收回市售品列冊，並報請主管機關備查。</w:t>
      </w:r>
    </w:p>
    <w:p w14:paraId="33413839" w14:textId="77777777" w:rsidR="004D44ED" w:rsidRDefault="00982817" w:rsidP="006B3B98">
      <w:pPr>
        <w:pStyle w:val="2"/>
        <w:rPr>
          <w:szCs w:val="20"/>
        </w:rPr>
      </w:pPr>
      <w:bookmarkStart w:id="44" w:name="b49"/>
      <w:bookmarkEnd w:id="44"/>
      <w:r w:rsidRPr="00781DB0">
        <w:t>第</w:t>
      </w:r>
      <w:r w:rsidR="00D94D69">
        <w:t>49</w:t>
      </w:r>
      <w:r w:rsidR="00BF2585" w:rsidRPr="00781DB0">
        <w:t>條</w:t>
      </w:r>
      <w:r w:rsidR="00781DB0">
        <w:t>（</w:t>
      </w:r>
      <w:r w:rsidRPr="00781DB0">
        <w:rPr>
          <w:szCs w:val="20"/>
        </w:rPr>
        <w:t>罰則</w:t>
      </w:r>
      <w:r w:rsidR="004D44ED">
        <w:rPr>
          <w:szCs w:val="20"/>
        </w:rPr>
        <w:t>）</w:t>
      </w:r>
    </w:p>
    <w:p w14:paraId="1502AA6A" w14:textId="4AF29802" w:rsidR="00BF2585" w:rsidRPr="00594BF5" w:rsidRDefault="00B111C4" w:rsidP="00982817">
      <w:pPr>
        <w:ind w:left="119"/>
        <w:jc w:val="both"/>
        <w:rPr>
          <w:rFonts w:ascii="Arial Unicode MS" w:hAnsi="Arial Unicode MS"/>
          <w:color w:val="17365D"/>
        </w:rPr>
      </w:pPr>
      <w:r w:rsidRPr="002E1545">
        <w:rPr>
          <w:rFonts w:ascii="Calibri" w:hAnsi="Calibri"/>
          <w:color w:val="404040"/>
          <w:sz w:val="18"/>
          <w:szCs w:val="20"/>
        </w:rPr>
        <w:t>﹝</w:t>
      </w:r>
      <w:r w:rsidR="004D44ED" w:rsidRPr="00D71CCD">
        <w:rPr>
          <w:rFonts w:ascii="Calibri" w:hAnsi="Calibri"/>
          <w:color w:val="404040"/>
          <w:sz w:val="18"/>
          <w:szCs w:val="20"/>
        </w:rPr>
        <w:t>1</w:t>
      </w:r>
      <w:r w:rsidR="004D44ED" w:rsidRPr="00D71CCD">
        <w:rPr>
          <w:rFonts w:ascii="Calibri" w:hAnsi="Calibri"/>
          <w:color w:val="404040"/>
          <w:sz w:val="18"/>
          <w:szCs w:val="20"/>
        </w:rPr>
        <w:t>﹞</w:t>
      </w:r>
      <w:r w:rsidR="00982817" w:rsidRPr="00594BF5">
        <w:rPr>
          <w:rFonts w:ascii="Arial Unicode MS" w:hAnsi="Arial Unicode MS"/>
          <w:color w:val="17365D"/>
        </w:rPr>
        <w:t>有下列情形之一者，處新臺幣三萬元以上十五萬元以下罰鍰，並得令其限期改善；屆期未改善或情節重大者，撤銷、廢止其許可證或許可執照，必要時，並得勒令停工、停業或歇業：</w:t>
      </w:r>
    </w:p>
    <w:p w14:paraId="6D2172E5" w14:textId="77777777" w:rsidR="004D44ED" w:rsidRDefault="00982817" w:rsidP="00982817">
      <w:pPr>
        <w:ind w:left="119"/>
        <w:jc w:val="both"/>
        <w:rPr>
          <w:rFonts w:ascii="Arial Unicode MS" w:hAnsi="Arial Unicode MS"/>
          <w:color w:val="17365D"/>
        </w:rPr>
      </w:pPr>
      <w:r w:rsidRPr="00594BF5">
        <w:rPr>
          <w:rFonts w:ascii="Arial Unicode MS" w:hAnsi="Arial Unicode MS"/>
          <w:color w:val="17365D"/>
        </w:rPr>
        <w:t xml:space="preserve">　　一、違反</w:t>
      </w:r>
      <w:hyperlink w:anchor="b9" w:history="1">
        <w:r w:rsidRPr="00594BF5">
          <w:rPr>
            <w:rStyle w:val="a3"/>
          </w:rPr>
          <w:t>第九條</w:t>
        </w:r>
      </w:hyperlink>
      <w:r w:rsidRPr="00594BF5">
        <w:rPr>
          <w:rFonts w:ascii="Arial Unicode MS" w:hAnsi="Arial Unicode MS"/>
          <w:color w:val="17365D"/>
        </w:rPr>
        <w:t>第五項、第</w:t>
      </w:r>
      <w:hyperlink w:anchor="b12" w:history="1">
        <w:r w:rsidRPr="00594BF5">
          <w:rPr>
            <w:rStyle w:val="a3"/>
          </w:rPr>
          <w:t>十二</w:t>
        </w:r>
      </w:hyperlink>
      <w:r w:rsidRPr="00594BF5">
        <w:rPr>
          <w:rFonts w:ascii="Arial Unicode MS" w:hAnsi="Arial Unicode MS"/>
          <w:color w:val="17365D"/>
        </w:rPr>
        <w:t>條、第</w:t>
      </w:r>
      <w:hyperlink w:anchor="b21" w:history="1">
        <w:r w:rsidRPr="00594BF5">
          <w:rPr>
            <w:rStyle w:val="a3"/>
          </w:rPr>
          <w:t>二十一</w:t>
        </w:r>
      </w:hyperlink>
      <w:r w:rsidRPr="00594BF5">
        <w:rPr>
          <w:rFonts w:ascii="Arial Unicode MS" w:hAnsi="Arial Unicode MS"/>
          <w:color w:val="17365D"/>
        </w:rPr>
        <w:t>條第一項、第二項或第</w:t>
      </w:r>
      <w:hyperlink w:anchor="b27" w:history="1">
        <w:r w:rsidRPr="00594BF5">
          <w:rPr>
            <w:rStyle w:val="a3"/>
          </w:rPr>
          <w:t>二十七</w:t>
        </w:r>
      </w:hyperlink>
      <w:r w:rsidRPr="00594BF5">
        <w:rPr>
          <w:rFonts w:ascii="Arial Unicode MS" w:hAnsi="Arial Unicode MS"/>
          <w:color w:val="17365D"/>
        </w:rPr>
        <w:t>條第一項規定</w:t>
      </w:r>
      <w:r w:rsidR="004D44ED">
        <w:rPr>
          <w:rFonts w:ascii="Arial Unicode MS" w:hAnsi="Arial Unicode MS"/>
          <w:color w:val="17365D"/>
        </w:rPr>
        <w:t>。</w:t>
      </w:r>
    </w:p>
    <w:p w14:paraId="132708CC" w14:textId="669D161C" w:rsidR="004D44ED" w:rsidRDefault="004D44ED" w:rsidP="00982817">
      <w:pPr>
        <w:ind w:left="119"/>
        <w:jc w:val="both"/>
        <w:rPr>
          <w:rFonts w:ascii="Arial Unicode MS" w:hAnsi="Arial Unicode MS"/>
          <w:color w:val="17365D"/>
        </w:rPr>
      </w:pPr>
      <w:r>
        <w:rPr>
          <w:rFonts w:ascii="Arial Unicode MS" w:hAnsi="Arial Unicode MS"/>
          <w:color w:val="17365D"/>
        </w:rPr>
        <w:t xml:space="preserve">　　</w:t>
      </w:r>
      <w:r w:rsidRPr="00594BF5">
        <w:rPr>
          <w:rFonts w:ascii="Arial Unicode MS" w:hAnsi="Arial Unicode MS"/>
          <w:color w:val="17365D"/>
        </w:rPr>
        <w:t>二</w:t>
      </w:r>
      <w:r>
        <w:rPr>
          <w:rFonts w:ascii="Arial Unicode MS" w:hAnsi="Arial Unicode MS"/>
          <w:color w:val="17365D"/>
        </w:rPr>
        <w:t>、</w:t>
      </w:r>
      <w:r w:rsidR="00982817" w:rsidRPr="00594BF5">
        <w:rPr>
          <w:rFonts w:ascii="Arial Unicode MS" w:hAnsi="Arial Unicode MS"/>
          <w:color w:val="17365D"/>
        </w:rPr>
        <w:t>拒絕、規避或妨礙依第</w:t>
      </w:r>
      <w:hyperlink w:anchor="b34" w:history="1">
        <w:r w:rsidR="00982817" w:rsidRPr="007D630A">
          <w:rPr>
            <w:rStyle w:val="a3"/>
          </w:rPr>
          <w:t>三十四</w:t>
        </w:r>
      </w:hyperlink>
      <w:r w:rsidR="00982817" w:rsidRPr="00594BF5">
        <w:rPr>
          <w:rFonts w:ascii="Arial Unicode MS" w:hAnsi="Arial Unicode MS"/>
          <w:color w:val="17365D"/>
        </w:rPr>
        <w:t>條規定之檢查、抽樣、檢驗或封存保管</w:t>
      </w:r>
      <w:r>
        <w:rPr>
          <w:rFonts w:ascii="Arial Unicode MS" w:hAnsi="Arial Unicode MS"/>
          <w:color w:val="17365D"/>
        </w:rPr>
        <w:t>。</w:t>
      </w:r>
    </w:p>
    <w:p w14:paraId="11B36026" w14:textId="6CB4F1BA" w:rsidR="004D44ED" w:rsidRDefault="004D44ED" w:rsidP="00982817">
      <w:pPr>
        <w:ind w:left="119"/>
        <w:jc w:val="both"/>
        <w:rPr>
          <w:rFonts w:ascii="Arial Unicode MS" w:hAnsi="Arial Unicode MS"/>
          <w:color w:val="17365D"/>
        </w:rPr>
      </w:pPr>
      <w:r>
        <w:rPr>
          <w:rFonts w:ascii="Arial Unicode MS" w:hAnsi="Arial Unicode MS"/>
          <w:color w:val="17365D"/>
        </w:rPr>
        <w:t xml:space="preserve">　　</w:t>
      </w:r>
      <w:r w:rsidRPr="00594BF5">
        <w:rPr>
          <w:rFonts w:ascii="Arial Unicode MS" w:hAnsi="Arial Unicode MS"/>
          <w:color w:val="17365D"/>
        </w:rPr>
        <w:t>三</w:t>
      </w:r>
      <w:r>
        <w:rPr>
          <w:rFonts w:ascii="Arial Unicode MS" w:hAnsi="Arial Unicode MS"/>
          <w:color w:val="17365D"/>
        </w:rPr>
        <w:t>、</w:t>
      </w:r>
      <w:r w:rsidR="00982817" w:rsidRPr="00594BF5">
        <w:rPr>
          <w:rFonts w:ascii="Arial Unicode MS" w:hAnsi="Arial Unicode MS"/>
          <w:color w:val="17365D"/>
        </w:rPr>
        <w:t>違反依第</w:t>
      </w:r>
      <w:hyperlink w:anchor="b13" w:history="1">
        <w:r w:rsidR="00982817" w:rsidRPr="00594BF5">
          <w:rPr>
            <w:rStyle w:val="a3"/>
          </w:rPr>
          <w:t>十三</w:t>
        </w:r>
      </w:hyperlink>
      <w:r w:rsidR="00982817" w:rsidRPr="00594BF5">
        <w:rPr>
          <w:rFonts w:ascii="Arial Unicode MS" w:hAnsi="Arial Unicode MS"/>
          <w:color w:val="17365D"/>
        </w:rPr>
        <w:t>條所定設廠標準中有關工廠環境、製程設備、檢驗設備之管理規定</w:t>
      </w:r>
      <w:r>
        <w:rPr>
          <w:rFonts w:ascii="Arial Unicode MS" w:hAnsi="Arial Unicode MS"/>
          <w:color w:val="17365D"/>
        </w:rPr>
        <w:t>。</w:t>
      </w:r>
    </w:p>
    <w:p w14:paraId="447039DB" w14:textId="1E21D136" w:rsidR="004D44ED" w:rsidRDefault="004D44ED" w:rsidP="00982817">
      <w:pPr>
        <w:ind w:left="119"/>
        <w:jc w:val="both"/>
        <w:rPr>
          <w:rFonts w:ascii="Arial Unicode MS" w:hAnsi="Arial Unicode MS"/>
          <w:color w:val="17365D"/>
        </w:rPr>
      </w:pPr>
      <w:r>
        <w:rPr>
          <w:rFonts w:ascii="Arial Unicode MS" w:hAnsi="Arial Unicode MS"/>
          <w:color w:val="17365D"/>
        </w:rPr>
        <w:t xml:space="preserve">　　</w:t>
      </w:r>
      <w:r w:rsidRPr="00594BF5">
        <w:rPr>
          <w:rFonts w:ascii="Arial Unicode MS" w:hAnsi="Arial Unicode MS"/>
          <w:color w:val="17365D"/>
        </w:rPr>
        <w:t>四</w:t>
      </w:r>
      <w:r>
        <w:rPr>
          <w:rFonts w:ascii="Arial Unicode MS" w:hAnsi="Arial Unicode MS"/>
          <w:color w:val="17365D"/>
        </w:rPr>
        <w:t>、</w:t>
      </w:r>
      <w:r w:rsidR="00982817" w:rsidRPr="00594BF5">
        <w:rPr>
          <w:rFonts w:ascii="Arial Unicode MS" w:hAnsi="Arial Unicode MS"/>
          <w:color w:val="17365D"/>
        </w:rPr>
        <w:t>違反依第</w:t>
      </w:r>
      <w:hyperlink w:anchor="b19" w:history="1">
        <w:r w:rsidR="00982817" w:rsidRPr="00594BF5">
          <w:rPr>
            <w:rStyle w:val="a3"/>
          </w:rPr>
          <w:t>十九</w:t>
        </w:r>
      </w:hyperlink>
      <w:r w:rsidR="00982817" w:rsidRPr="00594BF5">
        <w:rPr>
          <w:rFonts w:ascii="Arial Unicode MS" w:hAnsi="Arial Unicode MS"/>
          <w:color w:val="17365D"/>
        </w:rPr>
        <w:t>條第二項所定辦法中有關專業技術人員設置、人數、聘僱、在職訓練、出缺報備或代理之管理規定</w:t>
      </w:r>
      <w:r>
        <w:rPr>
          <w:rFonts w:ascii="Arial Unicode MS" w:hAnsi="Arial Unicode MS"/>
          <w:color w:val="17365D"/>
        </w:rPr>
        <w:t>。</w:t>
      </w:r>
    </w:p>
    <w:p w14:paraId="1E16D32C" w14:textId="29142E98" w:rsidR="004D44ED" w:rsidRDefault="004D44ED" w:rsidP="00982817">
      <w:pPr>
        <w:ind w:left="119"/>
        <w:jc w:val="both"/>
        <w:rPr>
          <w:rFonts w:ascii="Arial Unicode MS" w:hAnsi="Arial Unicode MS"/>
          <w:color w:val="17365D"/>
        </w:rPr>
      </w:pPr>
      <w:r>
        <w:rPr>
          <w:rFonts w:ascii="Arial Unicode MS" w:hAnsi="Arial Unicode MS"/>
          <w:color w:val="17365D"/>
        </w:rPr>
        <w:t xml:space="preserve">　　</w:t>
      </w:r>
      <w:r w:rsidRPr="00594BF5">
        <w:rPr>
          <w:rFonts w:ascii="Arial Unicode MS" w:hAnsi="Arial Unicode MS"/>
          <w:color w:val="17365D"/>
        </w:rPr>
        <w:t>五</w:t>
      </w:r>
      <w:r>
        <w:rPr>
          <w:rFonts w:ascii="Arial Unicode MS" w:hAnsi="Arial Unicode MS"/>
          <w:color w:val="17365D"/>
        </w:rPr>
        <w:t>、</w:t>
      </w:r>
      <w:r w:rsidR="00982817" w:rsidRPr="00594BF5">
        <w:rPr>
          <w:rFonts w:ascii="Arial Unicode MS" w:hAnsi="Arial Unicode MS"/>
          <w:color w:val="17365D"/>
        </w:rPr>
        <w:t>違反依第</w:t>
      </w:r>
      <w:hyperlink w:anchor="b22" w:history="1">
        <w:r w:rsidR="00982817" w:rsidRPr="00594BF5">
          <w:rPr>
            <w:rStyle w:val="a3"/>
          </w:rPr>
          <w:t>二十二</w:t>
        </w:r>
      </w:hyperlink>
      <w:r w:rsidR="00982817" w:rsidRPr="00594BF5">
        <w:rPr>
          <w:rFonts w:ascii="Arial Unicode MS" w:hAnsi="Arial Unicode MS"/>
          <w:color w:val="17365D"/>
        </w:rPr>
        <w:t>條所定辦法中有關施藥人員訓練、用藥、安全防護設備、施作計畫書告知客戶、施作紀錄提報、紀錄保存之管理規定</w:t>
      </w:r>
      <w:r>
        <w:rPr>
          <w:rFonts w:ascii="Arial Unicode MS" w:hAnsi="Arial Unicode MS"/>
          <w:color w:val="17365D"/>
        </w:rPr>
        <w:t>。</w:t>
      </w:r>
    </w:p>
    <w:p w14:paraId="790CADA5" w14:textId="596E82E1" w:rsidR="004D44ED" w:rsidRDefault="004D44ED" w:rsidP="00982817">
      <w:pPr>
        <w:ind w:left="119"/>
        <w:jc w:val="both"/>
        <w:rPr>
          <w:rFonts w:ascii="Arial Unicode MS" w:hAnsi="Arial Unicode MS"/>
          <w:color w:val="17365D"/>
        </w:rPr>
      </w:pPr>
      <w:r>
        <w:rPr>
          <w:rFonts w:ascii="Arial Unicode MS" w:hAnsi="Arial Unicode MS"/>
          <w:color w:val="17365D"/>
        </w:rPr>
        <w:t xml:space="preserve">　　</w:t>
      </w:r>
      <w:r w:rsidRPr="00594BF5">
        <w:rPr>
          <w:rFonts w:ascii="Arial Unicode MS" w:hAnsi="Arial Unicode MS"/>
          <w:color w:val="17365D"/>
        </w:rPr>
        <w:t>六</w:t>
      </w:r>
      <w:r>
        <w:rPr>
          <w:rFonts w:ascii="Arial Unicode MS" w:hAnsi="Arial Unicode MS"/>
          <w:color w:val="17365D"/>
        </w:rPr>
        <w:t>、</w:t>
      </w:r>
      <w:r w:rsidR="00982817" w:rsidRPr="00594BF5">
        <w:rPr>
          <w:rFonts w:ascii="Arial Unicode MS" w:hAnsi="Arial Unicode MS"/>
          <w:color w:val="17365D"/>
        </w:rPr>
        <w:t>違反依第</w:t>
      </w:r>
      <w:hyperlink w:anchor="b33" w:history="1">
        <w:r w:rsidR="00982817" w:rsidRPr="00594BF5">
          <w:rPr>
            <w:rStyle w:val="a3"/>
          </w:rPr>
          <w:t>三十三</w:t>
        </w:r>
      </w:hyperlink>
      <w:r w:rsidR="00982817" w:rsidRPr="00594BF5">
        <w:rPr>
          <w:rFonts w:ascii="Arial Unicode MS" w:hAnsi="Arial Unicode MS"/>
          <w:color w:val="17365D"/>
        </w:rPr>
        <w:t>條第二項所定辦法中有關宣傳方式、應敘明之內容之管理規定</w:t>
      </w:r>
      <w:r>
        <w:rPr>
          <w:rFonts w:ascii="Arial Unicode MS" w:hAnsi="Arial Unicode MS"/>
          <w:color w:val="17365D"/>
        </w:rPr>
        <w:t>。</w:t>
      </w:r>
    </w:p>
    <w:p w14:paraId="42982CAA" w14:textId="6B601AD7" w:rsidR="00982817" w:rsidRPr="00594BF5" w:rsidRDefault="004D44ED" w:rsidP="00982817">
      <w:pPr>
        <w:ind w:left="119"/>
        <w:jc w:val="both"/>
        <w:rPr>
          <w:rFonts w:ascii="Arial Unicode MS" w:hAnsi="Arial Unicode MS" w:cs="新細明體"/>
          <w:color w:val="17365D"/>
        </w:rPr>
      </w:pPr>
      <w:r>
        <w:rPr>
          <w:rFonts w:ascii="Arial Unicode MS" w:hAnsi="Arial Unicode MS"/>
          <w:color w:val="17365D"/>
        </w:rPr>
        <w:t xml:space="preserve">　　</w:t>
      </w:r>
      <w:r w:rsidRPr="00594BF5">
        <w:rPr>
          <w:rFonts w:ascii="Arial Unicode MS" w:hAnsi="Arial Unicode MS"/>
          <w:color w:val="17365D"/>
        </w:rPr>
        <w:t>七</w:t>
      </w:r>
      <w:r>
        <w:rPr>
          <w:rFonts w:ascii="Arial Unicode MS" w:hAnsi="Arial Unicode MS"/>
          <w:color w:val="17365D"/>
        </w:rPr>
        <w:t>、</w:t>
      </w:r>
      <w:r w:rsidR="00982817" w:rsidRPr="00594BF5">
        <w:rPr>
          <w:rFonts w:ascii="Arial Unicode MS" w:hAnsi="Arial Unicode MS"/>
          <w:color w:val="17365D"/>
        </w:rPr>
        <w:t>違反依第</w:t>
      </w:r>
      <w:hyperlink w:anchor="b40" w:history="1">
        <w:r w:rsidR="00982817" w:rsidRPr="00594BF5">
          <w:rPr>
            <w:rStyle w:val="a3"/>
          </w:rPr>
          <w:t>四十</w:t>
        </w:r>
      </w:hyperlink>
      <w:r w:rsidR="00982817" w:rsidRPr="00594BF5">
        <w:rPr>
          <w:rFonts w:ascii="Arial Unicode MS" w:hAnsi="Arial Unicode MS"/>
          <w:color w:val="17365D"/>
        </w:rPr>
        <w:t>條第一項所定辦法中有關藥劑處理之管理規定。</w:t>
      </w:r>
    </w:p>
    <w:p w14:paraId="72F32735" w14:textId="77777777" w:rsidR="004D44ED" w:rsidRDefault="00982817" w:rsidP="006B3B98">
      <w:pPr>
        <w:pStyle w:val="2"/>
        <w:rPr>
          <w:szCs w:val="20"/>
        </w:rPr>
      </w:pPr>
      <w:bookmarkStart w:id="45" w:name="b50"/>
      <w:bookmarkEnd w:id="45"/>
      <w:r w:rsidRPr="00781DB0">
        <w:t>第</w:t>
      </w:r>
      <w:r w:rsidR="00D94D69">
        <w:t>50</w:t>
      </w:r>
      <w:r w:rsidR="00D94D69">
        <w:t>條</w:t>
      </w:r>
      <w:r w:rsidR="00781DB0">
        <w:t>（</w:t>
      </w:r>
      <w:r w:rsidRPr="00781DB0">
        <w:rPr>
          <w:szCs w:val="20"/>
        </w:rPr>
        <w:t>罰則</w:t>
      </w:r>
      <w:r w:rsidR="004D44ED">
        <w:rPr>
          <w:szCs w:val="20"/>
        </w:rPr>
        <w:t>）</w:t>
      </w:r>
    </w:p>
    <w:p w14:paraId="1B47B590" w14:textId="3F8BF7D6"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szCs w:val="20"/>
        </w:rPr>
        <w:t>﹝</w:t>
      </w:r>
      <w:r w:rsidR="004D44ED" w:rsidRPr="00D71CCD">
        <w:rPr>
          <w:rFonts w:ascii="Calibri" w:hAnsi="Calibri"/>
          <w:color w:val="404040"/>
          <w:sz w:val="18"/>
          <w:szCs w:val="20"/>
        </w:rPr>
        <w:t>1</w:t>
      </w:r>
      <w:r w:rsidR="004D44ED" w:rsidRPr="00D71CCD">
        <w:rPr>
          <w:rFonts w:ascii="Calibri" w:hAnsi="Calibri"/>
          <w:color w:val="404040"/>
          <w:sz w:val="18"/>
          <w:szCs w:val="20"/>
        </w:rPr>
        <w:t>﹞</w:t>
      </w:r>
      <w:r w:rsidR="00982817" w:rsidRPr="00594BF5">
        <w:rPr>
          <w:rFonts w:ascii="Arial Unicode MS" w:hAnsi="Arial Unicode MS"/>
          <w:color w:val="17365D"/>
        </w:rPr>
        <w:t>未依第</w:t>
      </w:r>
      <w:hyperlink w:anchor="b11" w:history="1">
        <w:r w:rsidR="00982817" w:rsidRPr="00594BF5">
          <w:rPr>
            <w:rStyle w:val="a3"/>
          </w:rPr>
          <w:t>十一</w:t>
        </w:r>
      </w:hyperlink>
      <w:r w:rsidR="00982817" w:rsidRPr="00594BF5">
        <w:rPr>
          <w:rFonts w:ascii="Arial Unicode MS" w:hAnsi="Arial Unicode MS"/>
          <w:color w:val="17365D"/>
        </w:rPr>
        <w:t>條規定取得許可執照而從事業務者，處新臺幣三萬元以上十五萬元以下罰鍰。</w:t>
      </w:r>
    </w:p>
    <w:p w14:paraId="26269EBE" w14:textId="77777777" w:rsidR="004D44ED" w:rsidRDefault="00982817" w:rsidP="006B3B98">
      <w:pPr>
        <w:pStyle w:val="2"/>
        <w:rPr>
          <w:szCs w:val="20"/>
        </w:rPr>
      </w:pPr>
      <w:bookmarkStart w:id="46" w:name="b51"/>
      <w:bookmarkEnd w:id="46"/>
      <w:r w:rsidRPr="00781DB0">
        <w:t>第</w:t>
      </w:r>
      <w:r w:rsidR="00D94D69">
        <w:t>51</w:t>
      </w:r>
      <w:r w:rsidR="00BF2585" w:rsidRPr="00781DB0">
        <w:t>條</w:t>
      </w:r>
      <w:r w:rsidR="00781DB0">
        <w:t>（</w:t>
      </w:r>
      <w:r w:rsidRPr="00781DB0">
        <w:rPr>
          <w:szCs w:val="20"/>
        </w:rPr>
        <w:t>罰則</w:t>
      </w:r>
      <w:r w:rsidR="004D44ED">
        <w:rPr>
          <w:szCs w:val="20"/>
        </w:rPr>
        <w:t>）</w:t>
      </w:r>
    </w:p>
    <w:p w14:paraId="75E5CA3B" w14:textId="28659600"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szCs w:val="20"/>
        </w:rPr>
        <w:t>﹝</w:t>
      </w:r>
      <w:r w:rsidR="004D44ED" w:rsidRPr="00D71CCD">
        <w:rPr>
          <w:rFonts w:ascii="Calibri" w:hAnsi="Calibri"/>
          <w:color w:val="404040"/>
          <w:sz w:val="18"/>
          <w:szCs w:val="20"/>
        </w:rPr>
        <w:t>1</w:t>
      </w:r>
      <w:r w:rsidR="004D44ED" w:rsidRPr="00D71CCD">
        <w:rPr>
          <w:rFonts w:ascii="Calibri" w:hAnsi="Calibri"/>
          <w:color w:val="404040"/>
          <w:sz w:val="18"/>
          <w:szCs w:val="20"/>
        </w:rPr>
        <w:t>﹞</w:t>
      </w:r>
      <w:r w:rsidR="00982817" w:rsidRPr="00594BF5">
        <w:rPr>
          <w:rFonts w:ascii="Arial Unicode MS" w:hAnsi="Arial Unicode MS"/>
          <w:color w:val="17365D"/>
        </w:rPr>
        <w:t>專業技術人員違反依第</w:t>
      </w:r>
      <w:hyperlink w:anchor="b19" w:history="1">
        <w:r w:rsidR="00982817" w:rsidRPr="00594BF5">
          <w:rPr>
            <w:rStyle w:val="a3"/>
          </w:rPr>
          <w:t>十九</w:t>
        </w:r>
      </w:hyperlink>
      <w:r w:rsidR="00982817" w:rsidRPr="00594BF5">
        <w:rPr>
          <w:rFonts w:ascii="Arial Unicode MS" w:hAnsi="Arial Unicode MS"/>
          <w:color w:val="17365D"/>
        </w:rPr>
        <w:t>條第二項所定辦法中有關再訓練、執行業務、離職報備之規定者，處新臺幣四千元以上二萬元以下罰鍰；必要時，得撤銷或廢止其合格證書。</w:t>
      </w:r>
    </w:p>
    <w:p w14:paraId="1BA29B7E" w14:textId="77777777" w:rsidR="004D44ED" w:rsidRDefault="00982817" w:rsidP="006B3B98">
      <w:pPr>
        <w:pStyle w:val="2"/>
        <w:rPr>
          <w:szCs w:val="20"/>
        </w:rPr>
      </w:pPr>
      <w:r w:rsidRPr="00781DB0">
        <w:t>第</w:t>
      </w:r>
      <w:r w:rsidR="00D94D69">
        <w:t>52</w:t>
      </w:r>
      <w:r w:rsidR="00BF2585" w:rsidRPr="00781DB0">
        <w:t>條</w:t>
      </w:r>
      <w:r w:rsidR="00781DB0">
        <w:t>（</w:t>
      </w:r>
      <w:r w:rsidRPr="00781DB0">
        <w:rPr>
          <w:szCs w:val="20"/>
        </w:rPr>
        <w:t>罰則</w:t>
      </w:r>
      <w:r w:rsidR="004D44ED">
        <w:rPr>
          <w:szCs w:val="20"/>
        </w:rPr>
        <w:t>）</w:t>
      </w:r>
    </w:p>
    <w:p w14:paraId="1BC8A858" w14:textId="778070EE" w:rsidR="00BF2585" w:rsidRPr="00594BF5" w:rsidRDefault="00B111C4" w:rsidP="00982817">
      <w:pPr>
        <w:ind w:left="119"/>
        <w:jc w:val="both"/>
        <w:rPr>
          <w:rFonts w:ascii="Arial Unicode MS" w:hAnsi="Arial Unicode MS"/>
          <w:color w:val="17365D"/>
        </w:rPr>
      </w:pPr>
      <w:r w:rsidRPr="002E1545">
        <w:rPr>
          <w:rFonts w:ascii="Calibri" w:hAnsi="Calibri"/>
          <w:color w:val="404040"/>
          <w:sz w:val="18"/>
          <w:szCs w:val="20"/>
        </w:rPr>
        <w:t>﹝</w:t>
      </w:r>
      <w:r w:rsidR="004D44ED" w:rsidRPr="00D71CCD">
        <w:rPr>
          <w:rFonts w:ascii="Calibri" w:hAnsi="Calibri"/>
          <w:color w:val="404040"/>
          <w:sz w:val="18"/>
          <w:szCs w:val="20"/>
        </w:rPr>
        <w:t>1</w:t>
      </w:r>
      <w:r w:rsidR="004D44ED" w:rsidRPr="00D71CCD">
        <w:rPr>
          <w:rFonts w:ascii="Calibri" w:hAnsi="Calibri"/>
          <w:color w:val="404040"/>
          <w:sz w:val="18"/>
          <w:szCs w:val="20"/>
        </w:rPr>
        <w:t>﹞</w:t>
      </w:r>
      <w:r w:rsidR="00982817" w:rsidRPr="00594BF5">
        <w:rPr>
          <w:rFonts w:ascii="Arial Unicode MS" w:hAnsi="Arial Unicode MS"/>
          <w:color w:val="17365D"/>
        </w:rPr>
        <w:t>主管機關查獲偽造或禁用之環境用藥，應分別為下列之處分：</w:t>
      </w:r>
    </w:p>
    <w:p w14:paraId="34282D03" w14:textId="77777777" w:rsidR="004D44ED" w:rsidRDefault="00982817" w:rsidP="00982817">
      <w:pPr>
        <w:ind w:left="119"/>
        <w:jc w:val="both"/>
        <w:rPr>
          <w:rFonts w:ascii="Arial Unicode MS" w:hAnsi="Arial Unicode MS"/>
          <w:color w:val="17365D"/>
        </w:rPr>
      </w:pPr>
      <w:r w:rsidRPr="00594BF5">
        <w:rPr>
          <w:rFonts w:ascii="Arial Unicode MS" w:hAnsi="Arial Unicode MS"/>
          <w:color w:val="17365D"/>
        </w:rPr>
        <w:t xml:space="preserve">　　一、查獲之環境用藥，由當地主管機關查扣、沒入或令製造、加工或輸入業者為適當之處理</w:t>
      </w:r>
      <w:r w:rsidR="004D44ED">
        <w:rPr>
          <w:rFonts w:ascii="Arial Unicode MS" w:hAnsi="Arial Unicode MS"/>
          <w:color w:val="17365D"/>
        </w:rPr>
        <w:t>。</w:t>
      </w:r>
    </w:p>
    <w:p w14:paraId="79B29097" w14:textId="424EEB3B" w:rsidR="004D44ED" w:rsidRDefault="004D44ED" w:rsidP="00982817">
      <w:pPr>
        <w:ind w:left="119"/>
        <w:jc w:val="both"/>
        <w:rPr>
          <w:rFonts w:ascii="Arial Unicode MS" w:hAnsi="Arial Unicode MS"/>
          <w:color w:val="17365D"/>
        </w:rPr>
      </w:pPr>
      <w:r>
        <w:rPr>
          <w:rFonts w:ascii="Arial Unicode MS" w:hAnsi="Arial Unicode MS"/>
          <w:color w:val="17365D"/>
        </w:rPr>
        <w:t xml:space="preserve">　　</w:t>
      </w:r>
      <w:r w:rsidRPr="00594BF5">
        <w:rPr>
          <w:rFonts w:ascii="Arial Unicode MS" w:hAnsi="Arial Unicode MS"/>
          <w:color w:val="17365D"/>
        </w:rPr>
        <w:t>二</w:t>
      </w:r>
      <w:r>
        <w:rPr>
          <w:rFonts w:ascii="Arial Unicode MS" w:hAnsi="Arial Unicode MS"/>
          <w:color w:val="17365D"/>
        </w:rPr>
        <w:t>、</w:t>
      </w:r>
      <w:r w:rsidR="00982817" w:rsidRPr="00594BF5">
        <w:rPr>
          <w:rFonts w:ascii="Arial Unicode MS" w:hAnsi="Arial Unicode MS"/>
          <w:color w:val="17365D"/>
        </w:rPr>
        <w:t>製造、加工或輸入偽造、禁用環境用藥，或頂替使用許可證、許可執照者，應由原發照機關撤銷、廢止該許可證或許可執照，並公告廠商名稱、地址、負責人姓名、偽造或禁用環境用藥品名及所犯情節</w:t>
      </w:r>
      <w:r>
        <w:rPr>
          <w:rFonts w:ascii="Arial Unicode MS" w:hAnsi="Arial Unicode MS"/>
          <w:color w:val="17365D"/>
        </w:rPr>
        <w:t>。</w:t>
      </w:r>
    </w:p>
    <w:p w14:paraId="3CD47D52" w14:textId="4A3D645F" w:rsidR="00982817" w:rsidRPr="00594BF5" w:rsidRDefault="004D44ED" w:rsidP="00982817">
      <w:pPr>
        <w:ind w:left="119"/>
        <w:jc w:val="both"/>
        <w:rPr>
          <w:rFonts w:ascii="Arial Unicode MS" w:hAnsi="Arial Unicode MS" w:cs="新細明體"/>
          <w:color w:val="17365D"/>
        </w:rPr>
      </w:pPr>
      <w:r>
        <w:rPr>
          <w:rFonts w:ascii="Arial Unicode MS" w:hAnsi="Arial Unicode MS"/>
          <w:color w:val="17365D"/>
        </w:rPr>
        <w:t xml:space="preserve">　　</w:t>
      </w:r>
      <w:r w:rsidRPr="00594BF5">
        <w:rPr>
          <w:rFonts w:ascii="Arial Unicode MS" w:hAnsi="Arial Unicode MS"/>
          <w:color w:val="17365D"/>
        </w:rPr>
        <w:t>三</w:t>
      </w:r>
      <w:r>
        <w:rPr>
          <w:rFonts w:ascii="Arial Unicode MS" w:hAnsi="Arial Unicode MS"/>
          <w:color w:val="17365D"/>
        </w:rPr>
        <w:t>、</w:t>
      </w:r>
      <w:r w:rsidR="00982817" w:rsidRPr="00594BF5">
        <w:rPr>
          <w:rFonts w:ascii="Arial Unicode MS" w:hAnsi="Arial Unicode MS"/>
          <w:color w:val="17365D"/>
        </w:rPr>
        <w:t>販賣、意圖販賣而陳列或使用偽造、禁用環境用藥者，由原發照機關撤銷、廢止其許可執照，並公告廠商名稱、地址、負責人姓名、偽造或禁用環境用藥品名及所犯情節。</w:t>
      </w:r>
    </w:p>
    <w:p w14:paraId="1908C6A0" w14:textId="77777777" w:rsidR="004D44ED" w:rsidRDefault="00982817" w:rsidP="006B3B98">
      <w:pPr>
        <w:pStyle w:val="2"/>
        <w:rPr>
          <w:szCs w:val="20"/>
        </w:rPr>
      </w:pPr>
      <w:bookmarkStart w:id="47" w:name="b53"/>
      <w:bookmarkEnd w:id="47"/>
      <w:r w:rsidRPr="00781DB0">
        <w:t>第</w:t>
      </w:r>
      <w:r w:rsidR="00D94D69">
        <w:t>53</w:t>
      </w:r>
      <w:r w:rsidR="00BF2585" w:rsidRPr="00781DB0">
        <w:t>條</w:t>
      </w:r>
      <w:r w:rsidR="00781DB0">
        <w:t>（</w:t>
      </w:r>
      <w:r w:rsidRPr="00781DB0">
        <w:rPr>
          <w:szCs w:val="20"/>
        </w:rPr>
        <w:t>罰則</w:t>
      </w:r>
      <w:r w:rsidR="004D44ED">
        <w:rPr>
          <w:szCs w:val="20"/>
        </w:rPr>
        <w:t>）</w:t>
      </w:r>
    </w:p>
    <w:p w14:paraId="008254C8" w14:textId="6C1677D0" w:rsidR="004D44ED" w:rsidRDefault="00B111C4" w:rsidP="00982817">
      <w:pPr>
        <w:ind w:left="119"/>
        <w:jc w:val="both"/>
        <w:rPr>
          <w:rFonts w:ascii="Arial Unicode MS" w:hAnsi="Arial Unicode MS"/>
          <w:color w:val="17365D"/>
        </w:rPr>
      </w:pPr>
      <w:r w:rsidRPr="002E1545">
        <w:rPr>
          <w:rFonts w:ascii="Calibri" w:hAnsi="Calibri"/>
          <w:color w:val="404040"/>
          <w:sz w:val="18"/>
          <w:szCs w:val="20"/>
        </w:rPr>
        <w:t>﹝</w:t>
      </w:r>
      <w:r w:rsidR="004D44ED" w:rsidRPr="00D71CCD">
        <w:rPr>
          <w:rFonts w:ascii="Calibri" w:hAnsi="Calibri"/>
          <w:color w:val="404040"/>
          <w:sz w:val="18"/>
          <w:szCs w:val="20"/>
        </w:rPr>
        <w:t>1</w:t>
      </w:r>
      <w:r w:rsidR="004D44ED" w:rsidRPr="00D71CCD">
        <w:rPr>
          <w:rFonts w:ascii="Calibri" w:hAnsi="Calibri"/>
          <w:color w:val="404040"/>
          <w:sz w:val="18"/>
          <w:szCs w:val="20"/>
        </w:rPr>
        <w:t>﹞</w:t>
      </w:r>
      <w:r w:rsidR="00982817" w:rsidRPr="00594BF5">
        <w:rPr>
          <w:rFonts w:ascii="Arial Unicode MS" w:hAnsi="Arial Unicode MS"/>
          <w:color w:val="17365D"/>
        </w:rPr>
        <w:t>主管機關派員依第</w:t>
      </w:r>
      <w:hyperlink w:anchor="b39" w:history="1">
        <w:r w:rsidR="00982817" w:rsidRPr="00594BF5">
          <w:rPr>
            <w:rStyle w:val="a3"/>
          </w:rPr>
          <w:t>三十九</w:t>
        </w:r>
      </w:hyperlink>
      <w:r w:rsidR="00982817" w:rsidRPr="00594BF5">
        <w:rPr>
          <w:rFonts w:ascii="Arial Unicode MS" w:hAnsi="Arial Unicode MS"/>
          <w:color w:val="17365D"/>
        </w:rPr>
        <w:t>條規定點驗劣質環境用藥，必要時得予以查扣</w:t>
      </w:r>
      <w:r w:rsidR="004D44ED">
        <w:rPr>
          <w:rFonts w:ascii="Arial Unicode MS" w:hAnsi="Arial Unicode MS"/>
          <w:color w:val="17365D"/>
        </w:rPr>
        <w:t>。</w:t>
      </w:r>
    </w:p>
    <w:p w14:paraId="7667A949" w14:textId="41E303E2" w:rsidR="004D44ED" w:rsidRDefault="00B111C4" w:rsidP="00982817">
      <w:pPr>
        <w:ind w:left="119"/>
        <w:jc w:val="both"/>
        <w:rPr>
          <w:rFonts w:ascii="Arial Unicode MS" w:hAnsi="Arial Unicode MS"/>
          <w:color w:val="666699"/>
        </w:rPr>
      </w:pPr>
      <w:r w:rsidRPr="002E1545">
        <w:rPr>
          <w:rFonts w:ascii="Calibri" w:hAnsi="Calibri"/>
          <w:color w:val="404040"/>
          <w:sz w:val="18"/>
        </w:rPr>
        <w:t>﹝</w:t>
      </w:r>
      <w:r w:rsidR="004D44ED" w:rsidRPr="00D71CCD">
        <w:rPr>
          <w:rFonts w:ascii="Calibri" w:hAnsi="Calibri"/>
          <w:color w:val="404040"/>
          <w:sz w:val="18"/>
        </w:rPr>
        <w:t>2</w:t>
      </w:r>
      <w:r w:rsidR="004D44ED" w:rsidRPr="00D71CCD">
        <w:rPr>
          <w:rFonts w:ascii="Calibri" w:hAnsi="Calibri"/>
          <w:color w:val="404040"/>
          <w:sz w:val="18"/>
        </w:rPr>
        <w:t>﹞</w:t>
      </w:r>
      <w:r w:rsidR="00982817" w:rsidRPr="00781DB0">
        <w:rPr>
          <w:rFonts w:ascii="Arial Unicode MS" w:hAnsi="Arial Unicode MS"/>
          <w:color w:val="666699"/>
        </w:rPr>
        <w:t>前項劣質環境用藥係本國製造、加工，經檢驗後仍可改製使用者，原製造廠商得於點驗之日起二個月內，向中央主管機關提出改製計畫，經核准後，由當地直轄市、縣（市）主管機關監督限期改製；其不能改製、屆期未提出改製計畫或屆期未改製者，得沒入或令其為適當之處理；係核准輸入者，責令原輸入廠商於點驗之日起二個月內退運出口；屆期未遵行者，得沒入或令其為適當之處理</w:t>
      </w:r>
      <w:r w:rsidR="004D44ED">
        <w:rPr>
          <w:rFonts w:ascii="Arial Unicode MS" w:hAnsi="Arial Unicode MS"/>
          <w:color w:val="666699"/>
        </w:rPr>
        <w:t>。</w:t>
      </w:r>
    </w:p>
    <w:p w14:paraId="744ECEE4" w14:textId="7B96E76B"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rPr>
        <w:t>﹝</w:t>
      </w:r>
      <w:r w:rsidR="004D44ED">
        <w:rPr>
          <w:rFonts w:ascii="Calibri" w:hAnsi="Calibri"/>
          <w:color w:val="404040"/>
          <w:sz w:val="18"/>
          <w:szCs w:val="20"/>
        </w:rPr>
        <w:t>3</w:t>
      </w:r>
      <w:r w:rsidR="004D44ED" w:rsidRPr="004D44ED">
        <w:rPr>
          <w:rFonts w:ascii="Calibri" w:hAnsi="Calibri"/>
          <w:color w:val="404040"/>
          <w:sz w:val="18"/>
          <w:szCs w:val="20"/>
        </w:rPr>
        <w:t>﹞</w:t>
      </w:r>
      <w:r w:rsidR="004D44ED" w:rsidRPr="00594BF5">
        <w:rPr>
          <w:rFonts w:ascii="Arial Unicode MS" w:hAnsi="Arial Unicode MS"/>
          <w:color w:val="17365D"/>
        </w:rPr>
        <w:t>製造</w:t>
      </w:r>
      <w:r w:rsidR="004D44ED">
        <w:rPr>
          <w:rFonts w:ascii="Arial Unicode MS" w:hAnsi="Arial Unicode MS"/>
          <w:color w:val="666699"/>
        </w:rPr>
        <w:t>、</w:t>
      </w:r>
      <w:r w:rsidR="00982817" w:rsidRPr="00594BF5">
        <w:rPr>
          <w:rFonts w:ascii="Arial Unicode MS" w:hAnsi="Arial Unicode MS"/>
          <w:color w:val="17365D"/>
        </w:rPr>
        <w:t>加工、輸入</w:t>
      </w:r>
      <w:hyperlink w:anchor="b8" w:history="1">
        <w:r w:rsidR="00982817" w:rsidRPr="00594BF5">
          <w:rPr>
            <w:rStyle w:val="a3"/>
          </w:rPr>
          <w:t>第八條</w:t>
        </w:r>
      </w:hyperlink>
      <w:r w:rsidR="00982817" w:rsidRPr="00594BF5">
        <w:rPr>
          <w:rFonts w:ascii="Arial Unicode MS" w:hAnsi="Arial Unicode MS"/>
          <w:color w:val="17365D"/>
        </w:rPr>
        <w:t>第一款、第二款所定劣質環境用藥，或使用超過有效期限之環境用藥原體者，由</w:t>
      </w:r>
      <w:r w:rsidR="00982817" w:rsidRPr="00594BF5">
        <w:rPr>
          <w:rFonts w:ascii="Arial Unicode MS" w:hAnsi="Arial Unicode MS"/>
          <w:color w:val="17365D"/>
        </w:rPr>
        <w:lastRenderedPageBreak/>
        <w:t>當地主管機關公告廠商名稱、地址、負責人姓名、環境用藥品名及所犯情節；其情節重大或再次違反者，得撤銷、廢止其各該許可證、許可執照或停止其營業。</w:t>
      </w:r>
    </w:p>
    <w:p w14:paraId="27BCE740" w14:textId="77777777" w:rsidR="004D44ED" w:rsidRDefault="00982817" w:rsidP="006B3B98">
      <w:pPr>
        <w:pStyle w:val="2"/>
        <w:rPr>
          <w:szCs w:val="20"/>
        </w:rPr>
      </w:pPr>
      <w:r w:rsidRPr="00781DB0">
        <w:t>第</w:t>
      </w:r>
      <w:r w:rsidR="00D94D69">
        <w:t>54</w:t>
      </w:r>
      <w:r w:rsidR="00BF2585" w:rsidRPr="00781DB0">
        <w:t>條</w:t>
      </w:r>
      <w:r w:rsidR="00781DB0">
        <w:t>（</w:t>
      </w:r>
      <w:r w:rsidRPr="00781DB0">
        <w:rPr>
          <w:szCs w:val="20"/>
        </w:rPr>
        <w:t>罰則</w:t>
      </w:r>
      <w:r w:rsidR="004D44ED">
        <w:rPr>
          <w:szCs w:val="20"/>
        </w:rPr>
        <w:t>）</w:t>
      </w:r>
    </w:p>
    <w:p w14:paraId="39D37DBB" w14:textId="0DE73ADD" w:rsidR="004D44ED" w:rsidRDefault="00B111C4" w:rsidP="00982817">
      <w:pPr>
        <w:ind w:left="119"/>
        <w:jc w:val="both"/>
        <w:rPr>
          <w:rFonts w:ascii="Arial Unicode MS" w:hAnsi="Arial Unicode MS"/>
          <w:color w:val="17365D"/>
        </w:rPr>
      </w:pPr>
      <w:r w:rsidRPr="002E1545">
        <w:rPr>
          <w:rFonts w:ascii="Calibri" w:hAnsi="Calibri"/>
          <w:color w:val="404040"/>
          <w:sz w:val="18"/>
          <w:szCs w:val="20"/>
        </w:rPr>
        <w:t>﹝</w:t>
      </w:r>
      <w:r w:rsidR="004D44ED" w:rsidRPr="00D71CCD">
        <w:rPr>
          <w:rFonts w:ascii="Calibri" w:hAnsi="Calibri"/>
          <w:color w:val="404040"/>
          <w:sz w:val="18"/>
          <w:szCs w:val="20"/>
        </w:rPr>
        <w:t>1</w:t>
      </w:r>
      <w:r w:rsidR="004D44ED" w:rsidRPr="00D71CCD">
        <w:rPr>
          <w:rFonts w:ascii="Calibri" w:hAnsi="Calibri"/>
          <w:color w:val="404040"/>
          <w:sz w:val="18"/>
          <w:szCs w:val="20"/>
        </w:rPr>
        <w:t>﹞</w:t>
      </w:r>
      <w:r w:rsidR="00982817" w:rsidRPr="00594BF5">
        <w:rPr>
          <w:rFonts w:ascii="Arial Unicode MS" w:hAnsi="Arial Unicode MS"/>
          <w:color w:val="17365D"/>
        </w:rPr>
        <w:t>依本法所處之停工、停業、撤銷或廢止許可證或許可執照之執行，由主管機關為之；勒令歇業，由主管機關處分後，轉請目的事業主管機關執行之</w:t>
      </w:r>
      <w:r w:rsidR="004D44ED">
        <w:rPr>
          <w:rFonts w:ascii="Arial Unicode MS" w:hAnsi="Arial Unicode MS"/>
          <w:color w:val="17365D"/>
        </w:rPr>
        <w:t>。</w:t>
      </w:r>
    </w:p>
    <w:p w14:paraId="689F9ACB" w14:textId="7741B9F7" w:rsidR="00B85E41" w:rsidRPr="00781DB0" w:rsidRDefault="004D44ED" w:rsidP="00B85E41">
      <w:pPr>
        <w:ind w:left="119"/>
        <w:rPr>
          <w:rFonts w:ascii="Arial Unicode MS" w:hAnsi="Arial Unicode MS"/>
          <w:color w:val="666699"/>
        </w:rPr>
      </w:pPr>
      <w:r>
        <w:rPr>
          <w:rFonts w:ascii="Arial Unicode MS" w:hAnsi="Arial Unicode MS"/>
          <w:color w:val="17365D"/>
        </w:rPr>
        <w:t xml:space="preserve">　　　　</w:t>
      </w:r>
      <w:r w:rsidR="00B85E41" w:rsidRPr="00781DB0">
        <w:rPr>
          <w:rFonts w:ascii="Arial Unicode MS" w:hAnsi="Arial Unicode MS" w:hint="eastAsia"/>
          <w:color w:val="666699"/>
        </w:rPr>
        <w:t xml:space="preserve">　　　　　　　　　　　　　　　　　　　　　　　　　　　　　　　　　　　　　　　　</w:t>
      </w:r>
      <w:hyperlink w:anchor="b章節索引" w:history="1">
        <w:r w:rsidR="00B85E41" w:rsidRPr="00781DB0">
          <w:rPr>
            <w:rStyle w:val="a3"/>
            <w:rFonts w:ascii="Arial Unicode MS" w:hAnsi="Arial Unicode MS" w:hint="eastAsia"/>
            <w:sz w:val="18"/>
          </w:rPr>
          <w:t>回索引</w:t>
        </w:r>
      </w:hyperlink>
      <w:r w:rsidR="005935BD">
        <w:rPr>
          <w:rFonts w:ascii="Arial Unicode MS" w:hAnsi="Arial Unicode MS" w:hint="eastAsia"/>
          <w:color w:val="808000"/>
          <w:sz w:val="18"/>
        </w:rPr>
        <w:t>〉〉</w:t>
      </w:r>
    </w:p>
    <w:p w14:paraId="4E024A2B" w14:textId="77777777" w:rsidR="00982817" w:rsidRPr="00781DB0" w:rsidRDefault="00982817" w:rsidP="002C45BA">
      <w:pPr>
        <w:pStyle w:val="1"/>
      </w:pPr>
      <w:bookmarkStart w:id="48" w:name="_第六章_附則"/>
      <w:bookmarkEnd w:id="48"/>
      <w:r w:rsidRPr="00781DB0">
        <w:t>第六章</w:t>
      </w:r>
      <w:r w:rsidRPr="00781DB0">
        <w:rPr>
          <w:rFonts w:hint="eastAsia"/>
        </w:rPr>
        <w:t xml:space="preserve">　　</w:t>
      </w:r>
      <w:r w:rsidRPr="00781DB0">
        <w:t>附</w:t>
      </w:r>
      <w:r w:rsidRPr="00781DB0">
        <w:rPr>
          <w:rFonts w:hint="eastAsia"/>
        </w:rPr>
        <w:t xml:space="preserve">　</w:t>
      </w:r>
      <w:r w:rsidRPr="00781DB0">
        <w:t>則</w:t>
      </w:r>
    </w:p>
    <w:p w14:paraId="15FBE06B" w14:textId="77777777" w:rsidR="004D44ED" w:rsidRDefault="00982817" w:rsidP="006B3B98">
      <w:pPr>
        <w:pStyle w:val="2"/>
      </w:pPr>
      <w:r w:rsidRPr="00781DB0">
        <w:t>第</w:t>
      </w:r>
      <w:r w:rsidR="00D94D69">
        <w:t>55</w:t>
      </w:r>
      <w:r w:rsidR="00BF2585" w:rsidRPr="00781DB0">
        <w:t>條</w:t>
      </w:r>
      <w:r w:rsidR="00781DB0">
        <w:t>（</w:t>
      </w:r>
      <w:r w:rsidRPr="00781DB0">
        <w:t>經撤銷廢止證照者之限制</w:t>
      </w:r>
      <w:r w:rsidR="004D44ED">
        <w:t>）</w:t>
      </w:r>
    </w:p>
    <w:p w14:paraId="73BC8487" w14:textId="2F5014B6"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rPr>
        <w:t>﹝</w:t>
      </w:r>
      <w:r w:rsidR="004D44ED" w:rsidRPr="00D71CCD">
        <w:rPr>
          <w:rFonts w:ascii="Calibri" w:hAnsi="Calibri"/>
          <w:color w:val="404040"/>
          <w:sz w:val="18"/>
        </w:rPr>
        <w:t>1</w:t>
      </w:r>
      <w:r w:rsidR="004D44ED" w:rsidRPr="00D71CCD">
        <w:rPr>
          <w:rFonts w:ascii="Calibri" w:hAnsi="Calibri"/>
          <w:color w:val="404040"/>
          <w:sz w:val="18"/>
        </w:rPr>
        <w:t>﹞</w:t>
      </w:r>
      <w:r w:rsidR="00982817" w:rsidRPr="00594BF5">
        <w:rPr>
          <w:rFonts w:ascii="Arial Unicode MS" w:hAnsi="Arial Unicode MS"/>
          <w:color w:val="17365D"/>
        </w:rPr>
        <w:t>經撤銷、廢止環境用藥許可證或許可執照者，一年內不得再提出申請該項許可證或許可執照；其原許可證之品名，二年內亦不得再申請使用。</w:t>
      </w:r>
    </w:p>
    <w:p w14:paraId="68936348" w14:textId="77777777" w:rsidR="004D44ED" w:rsidRDefault="00982817" w:rsidP="006B3B98">
      <w:pPr>
        <w:pStyle w:val="2"/>
      </w:pPr>
      <w:bookmarkStart w:id="49" w:name="b56"/>
      <w:bookmarkEnd w:id="49"/>
      <w:r w:rsidRPr="00781DB0">
        <w:t>第</w:t>
      </w:r>
      <w:r w:rsidR="00D94D69">
        <w:t>56</w:t>
      </w:r>
      <w:r w:rsidR="00BF2585" w:rsidRPr="00781DB0">
        <w:t>條</w:t>
      </w:r>
      <w:r w:rsidR="00781DB0">
        <w:t>（</w:t>
      </w:r>
      <w:r w:rsidRPr="00781DB0">
        <w:t>規費標準之訂定</w:t>
      </w:r>
      <w:r w:rsidR="004D44ED">
        <w:t>）</w:t>
      </w:r>
    </w:p>
    <w:p w14:paraId="6E11ADAB" w14:textId="1A4DEA5B" w:rsidR="00982817" w:rsidRDefault="00B111C4" w:rsidP="00982817">
      <w:pPr>
        <w:ind w:left="119"/>
        <w:jc w:val="both"/>
        <w:rPr>
          <w:rFonts w:ascii="Arial Unicode MS" w:hAnsi="Arial Unicode MS"/>
          <w:color w:val="17365D"/>
        </w:rPr>
      </w:pPr>
      <w:r w:rsidRPr="002E1545">
        <w:rPr>
          <w:rFonts w:ascii="Calibri" w:hAnsi="Calibri"/>
          <w:color w:val="404040"/>
          <w:sz w:val="18"/>
        </w:rPr>
        <w:t>﹝</w:t>
      </w:r>
      <w:r w:rsidR="004D44ED" w:rsidRPr="00D71CCD">
        <w:rPr>
          <w:rFonts w:ascii="Calibri" w:hAnsi="Calibri"/>
          <w:color w:val="404040"/>
          <w:sz w:val="18"/>
        </w:rPr>
        <w:t>1</w:t>
      </w:r>
      <w:r w:rsidR="004D44ED" w:rsidRPr="00D71CCD">
        <w:rPr>
          <w:rFonts w:ascii="Calibri" w:hAnsi="Calibri"/>
          <w:color w:val="404040"/>
          <w:sz w:val="18"/>
        </w:rPr>
        <w:t>﹞</w:t>
      </w:r>
      <w:r w:rsidR="00982817" w:rsidRPr="00594BF5">
        <w:rPr>
          <w:rFonts w:ascii="Arial Unicode MS" w:hAnsi="Arial Unicode MS"/>
          <w:color w:val="17365D"/>
        </w:rPr>
        <w:t>各級主管機關依本法應</w:t>
      </w:r>
      <w:r w:rsidR="00982817" w:rsidRPr="00594163">
        <w:rPr>
          <w:rFonts w:ascii="Arial Unicode MS" w:hAnsi="Arial Unicode MS"/>
          <w:color w:val="17365D"/>
        </w:rPr>
        <w:t>收取之規費標準</w:t>
      </w:r>
      <w:r w:rsidR="00982817" w:rsidRPr="00594BF5">
        <w:rPr>
          <w:rFonts w:ascii="Arial Unicode MS" w:hAnsi="Arial Unicode MS"/>
          <w:color w:val="17365D"/>
        </w:rPr>
        <w:t>，由中央主管機關定之。</w:t>
      </w:r>
    </w:p>
    <w:p w14:paraId="374063AC" w14:textId="2FE45274" w:rsidR="00594163" w:rsidRPr="00594163" w:rsidRDefault="00594163" w:rsidP="00982817">
      <w:pPr>
        <w:ind w:left="119"/>
        <w:jc w:val="both"/>
        <w:rPr>
          <w:rFonts w:ascii="Arial Unicode MS" w:hAnsi="Arial Unicode MS" w:cs="新細明體"/>
          <w:color w:val="5F5F5F"/>
          <w:sz w:val="18"/>
        </w:rPr>
      </w:pPr>
      <w:r w:rsidRPr="00594163">
        <w:rPr>
          <w:rFonts w:ascii="Arial Unicode MS" w:hAnsi="Arial Unicode MS" w:cs="新細明體" w:hint="eastAsia"/>
          <w:color w:val="5F5F5F"/>
          <w:sz w:val="18"/>
        </w:rPr>
        <w:t>【相關法規】</w:t>
      </w:r>
      <w:hyperlink r:id="rId36" w:history="1">
        <w:r w:rsidRPr="00594163">
          <w:rPr>
            <w:rStyle w:val="a3"/>
            <w:rFonts w:ascii="Arial Unicode MS" w:hAnsi="Arial Unicode MS" w:cs="新細明體" w:hint="eastAsia"/>
            <w:color w:val="5F5F5F"/>
            <w:sz w:val="18"/>
          </w:rPr>
          <w:t>檢驗測定許可申請收費標準</w:t>
        </w:r>
      </w:hyperlink>
      <w:r w:rsidRPr="00594163">
        <w:rPr>
          <w:rFonts w:ascii="Arial Unicode MS" w:hAnsi="Arial Unicode MS" w:cs="新細明體" w:hint="eastAsia"/>
          <w:color w:val="5F5F5F"/>
          <w:sz w:val="18"/>
        </w:rPr>
        <w:t>＊</w:t>
      </w:r>
      <w:hyperlink r:id="rId37" w:history="1">
        <w:r w:rsidRPr="00594163">
          <w:rPr>
            <w:rStyle w:val="a3"/>
            <w:rFonts w:ascii="Arial Unicode MS" w:hAnsi="Arial Unicode MS" w:cs="新細明體" w:hint="eastAsia"/>
            <w:color w:val="5F5F5F"/>
            <w:sz w:val="18"/>
          </w:rPr>
          <w:t>環境用藥各項許可申請及檢驗收費標準</w:t>
        </w:r>
      </w:hyperlink>
      <w:r w:rsidR="007F49DE" w:rsidRPr="00403A3E">
        <w:rPr>
          <w:rFonts w:ascii="Arial Unicode MS" w:hAnsi="Arial Unicode MS" w:hint="eastAsia"/>
          <w:color w:val="5F5F5F"/>
          <w:sz w:val="18"/>
        </w:rPr>
        <w:t>＊</w:t>
      </w:r>
      <w:hyperlink r:id="rId38" w:history="1">
        <w:r w:rsidR="007F49DE">
          <w:rPr>
            <w:rStyle w:val="a3"/>
            <w:rFonts w:ascii="Arial Unicode MS" w:hAnsi="Arial Unicode MS" w:hint="eastAsia"/>
            <w:color w:val="5F5F5F"/>
            <w:sz w:val="18"/>
          </w:rPr>
          <w:t>環境保</w:t>
        </w:r>
        <w:r w:rsidR="007F49DE">
          <w:rPr>
            <w:rStyle w:val="a3"/>
            <w:rFonts w:ascii="Arial Unicode MS" w:hAnsi="Arial Unicode MS" w:hint="eastAsia"/>
            <w:color w:val="5F5F5F"/>
            <w:sz w:val="18"/>
          </w:rPr>
          <w:t>護</w:t>
        </w:r>
        <w:r w:rsidR="007F49DE">
          <w:rPr>
            <w:rStyle w:val="a3"/>
            <w:rFonts w:ascii="Arial Unicode MS" w:hAnsi="Arial Unicode MS" w:hint="eastAsia"/>
            <w:color w:val="5F5F5F"/>
            <w:sz w:val="18"/>
          </w:rPr>
          <w:t>專責及技術人員證</w:t>
        </w:r>
        <w:r w:rsidR="007F49DE">
          <w:rPr>
            <w:rStyle w:val="a3"/>
            <w:rFonts w:ascii="Arial Unicode MS" w:hAnsi="Arial Unicode MS" w:hint="eastAsia"/>
            <w:color w:val="5F5F5F"/>
            <w:sz w:val="18"/>
          </w:rPr>
          <w:t>書</w:t>
        </w:r>
        <w:r w:rsidR="007F49DE">
          <w:rPr>
            <w:rStyle w:val="a3"/>
            <w:rFonts w:ascii="Arial Unicode MS" w:hAnsi="Arial Unicode MS" w:hint="eastAsia"/>
            <w:color w:val="5F5F5F"/>
            <w:sz w:val="18"/>
          </w:rPr>
          <w:t>費收費標準</w:t>
        </w:r>
      </w:hyperlink>
    </w:p>
    <w:p w14:paraId="5DAEE9A8" w14:textId="77777777" w:rsidR="004D44ED" w:rsidRDefault="00982817" w:rsidP="006B3B98">
      <w:pPr>
        <w:pStyle w:val="2"/>
      </w:pPr>
      <w:r w:rsidRPr="00781DB0">
        <w:t>第</w:t>
      </w:r>
      <w:r w:rsidR="00D94D69">
        <w:t>57</w:t>
      </w:r>
      <w:r w:rsidR="00BF2585" w:rsidRPr="00781DB0">
        <w:t>條</w:t>
      </w:r>
      <w:r w:rsidR="00781DB0">
        <w:t>（</w:t>
      </w:r>
      <w:r w:rsidRPr="00781DB0">
        <w:t>檢驗方法之公告</w:t>
      </w:r>
      <w:r w:rsidR="004D44ED">
        <w:t>）</w:t>
      </w:r>
    </w:p>
    <w:p w14:paraId="777B4B61" w14:textId="21E93479"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rPr>
        <w:t>﹝</w:t>
      </w:r>
      <w:r w:rsidR="004D44ED" w:rsidRPr="00D71CCD">
        <w:rPr>
          <w:rFonts w:ascii="Calibri" w:hAnsi="Calibri"/>
          <w:color w:val="404040"/>
          <w:sz w:val="18"/>
        </w:rPr>
        <w:t>1</w:t>
      </w:r>
      <w:r w:rsidR="004D44ED" w:rsidRPr="00D71CCD">
        <w:rPr>
          <w:rFonts w:ascii="Calibri" w:hAnsi="Calibri"/>
          <w:color w:val="404040"/>
          <w:sz w:val="18"/>
        </w:rPr>
        <w:t>﹞</w:t>
      </w:r>
      <w:r w:rsidR="00982817" w:rsidRPr="00594BF5">
        <w:rPr>
          <w:rFonts w:ascii="Arial Unicode MS" w:hAnsi="Arial Unicode MS"/>
          <w:color w:val="17365D"/>
        </w:rPr>
        <w:t>環境用藥標準檢驗方法，有國家標準者，依國家標準；未訂國家標準者，由中央主管機關公告之。</w:t>
      </w:r>
    </w:p>
    <w:p w14:paraId="5593F22D" w14:textId="77777777" w:rsidR="004D44ED" w:rsidRDefault="00982817" w:rsidP="006B3B98">
      <w:pPr>
        <w:pStyle w:val="2"/>
        <w:rPr>
          <w:szCs w:val="20"/>
        </w:rPr>
      </w:pPr>
      <w:r w:rsidRPr="00781DB0">
        <w:t>第</w:t>
      </w:r>
      <w:r w:rsidR="00D94D69">
        <w:t>58</w:t>
      </w:r>
      <w:r w:rsidR="00BF2585" w:rsidRPr="00781DB0">
        <w:t>條</w:t>
      </w:r>
      <w:r w:rsidR="00781DB0">
        <w:t>（</w:t>
      </w:r>
      <w:r w:rsidRPr="00781DB0">
        <w:rPr>
          <w:szCs w:val="20"/>
        </w:rPr>
        <w:t>改善期限</w:t>
      </w:r>
      <w:r w:rsidR="004D44ED">
        <w:rPr>
          <w:szCs w:val="20"/>
        </w:rPr>
        <w:t>）</w:t>
      </w:r>
    </w:p>
    <w:p w14:paraId="53AD3F4D" w14:textId="25BF2BB3"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szCs w:val="20"/>
        </w:rPr>
        <w:t>﹝</w:t>
      </w:r>
      <w:r w:rsidR="004D44ED" w:rsidRPr="00D71CCD">
        <w:rPr>
          <w:rFonts w:ascii="Calibri" w:hAnsi="Calibri"/>
          <w:color w:val="404040"/>
          <w:sz w:val="18"/>
          <w:szCs w:val="20"/>
        </w:rPr>
        <w:t>1</w:t>
      </w:r>
      <w:r w:rsidR="004D44ED" w:rsidRPr="00D71CCD">
        <w:rPr>
          <w:rFonts w:ascii="Calibri" w:hAnsi="Calibri"/>
          <w:color w:val="404040"/>
          <w:sz w:val="18"/>
          <w:szCs w:val="20"/>
        </w:rPr>
        <w:t>﹞</w:t>
      </w:r>
      <w:r w:rsidR="00982817" w:rsidRPr="00594BF5">
        <w:rPr>
          <w:rFonts w:ascii="Arial Unicode MS" w:hAnsi="Arial Unicode MS"/>
          <w:color w:val="17365D"/>
        </w:rPr>
        <w:t>依本法通知限期改善者，其改善期間，不得超過三十日。但因天災或其他不可抗力事由，致未能於改善期限內完成改善者，應於其原因消滅後十五日內，以書面敘明理由，檢具相關資料，向主管機關申請核定改善期限。</w:t>
      </w:r>
    </w:p>
    <w:p w14:paraId="6B01988B" w14:textId="77777777" w:rsidR="004D44ED" w:rsidRDefault="00982817" w:rsidP="006B3B98">
      <w:pPr>
        <w:pStyle w:val="2"/>
        <w:rPr>
          <w:szCs w:val="20"/>
        </w:rPr>
      </w:pPr>
      <w:bookmarkStart w:id="50" w:name="a59"/>
      <w:bookmarkStart w:id="51" w:name="b59"/>
      <w:bookmarkEnd w:id="50"/>
      <w:bookmarkEnd w:id="51"/>
      <w:r w:rsidRPr="00781DB0">
        <w:t>第</w:t>
      </w:r>
      <w:r w:rsidR="00D94D69">
        <w:t>59</w:t>
      </w:r>
      <w:r w:rsidR="00BF2585" w:rsidRPr="00781DB0">
        <w:t>條</w:t>
      </w:r>
      <w:r w:rsidR="00781DB0">
        <w:t>（</w:t>
      </w:r>
      <w:r w:rsidRPr="00781DB0">
        <w:rPr>
          <w:szCs w:val="20"/>
        </w:rPr>
        <w:t>施行細則</w:t>
      </w:r>
      <w:r w:rsidR="004D44ED">
        <w:rPr>
          <w:szCs w:val="20"/>
        </w:rPr>
        <w:t>）</w:t>
      </w:r>
    </w:p>
    <w:p w14:paraId="2C77546B" w14:textId="319F12E1" w:rsidR="00982817" w:rsidRPr="00594BF5" w:rsidRDefault="00B111C4" w:rsidP="00982817">
      <w:pPr>
        <w:ind w:left="119"/>
        <w:jc w:val="both"/>
        <w:rPr>
          <w:rFonts w:ascii="Arial Unicode MS" w:hAnsi="Arial Unicode MS" w:cs="新細明體"/>
          <w:color w:val="17365D"/>
        </w:rPr>
      </w:pPr>
      <w:r w:rsidRPr="002E1545">
        <w:rPr>
          <w:rFonts w:ascii="Calibri" w:hAnsi="Calibri"/>
          <w:color w:val="404040"/>
          <w:sz w:val="18"/>
          <w:szCs w:val="20"/>
        </w:rPr>
        <w:t>﹝</w:t>
      </w:r>
      <w:r w:rsidR="004D44ED" w:rsidRPr="00D71CCD">
        <w:rPr>
          <w:rFonts w:ascii="Calibri" w:hAnsi="Calibri"/>
          <w:color w:val="404040"/>
          <w:sz w:val="18"/>
          <w:szCs w:val="20"/>
        </w:rPr>
        <w:t>1</w:t>
      </w:r>
      <w:r w:rsidR="004D44ED" w:rsidRPr="00D71CCD">
        <w:rPr>
          <w:rFonts w:ascii="Calibri" w:hAnsi="Calibri"/>
          <w:color w:val="404040"/>
          <w:sz w:val="18"/>
          <w:szCs w:val="20"/>
        </w:rPr>
        <w:t>﹞</w:t>
      </w:r>
      <w:r w:rsidR="00982817" w:rsidRPr="00594BF5">
        <w:rPr>
          <w:rFonts w:ascii="Arial Unicode MS" w:hAnsi="Arial Unicode MS" w:hint="eastAsia"/>
          <w:color w:val="17365D"/>
        </w:rPr>
        <w:t>本法</w:t>
      </w:r>
      <w:hyperlink r:id="rId39" w:history="1">
        <w:r w:rsidR="00982817" w:rsidRPr="00594BF5">
          <w:rPr>
            <w:rStyle w:val="a3"/>
            <w:rFonts w:hint="eastAsia"/>
          </w:rPr>
          <w:t>施行細則</w:t>
        </w:r>
      </w:hyperlink>
      <w:r w:rsidR="00982817" w:rsidRPr="00594BF5">
        <w:rPr>
          <w:rFonts w:ascii="Arial Unicode MS" w:hAnsi="Arial Unicode MS"/>
          <w:color w:val="17365D"/>
        </w:rPr>
        <w:t>，由中央主管機關定之。</w:t>
      </w:r>
    </w:p>
    <w:p w14:paraId="3F2F22F1" w14:textId="77777777" w:rsidR="004D44ED" w:rsidRDefault="00982817" w:rsidP="006B3B98">
      <w:pPr>
        <w:pStyle w:val="2"/>
        <w:rPr>
          <w:szCs w:val="20"/>
        </w:rPr>
      </w:pPr>
      <w:r w:rsidRPr="00781DB0">
        <w:t>第</w:t>
      </w:r>
      <w:r w:rsidR="00D94D69">
        <w:t>60</w:t>
      </w:r>
      <w:r w:rsidR="00D94D69">
        <w:t>條</w:t>
      </w:r>
      <w:r w:rsidR="00781DB0">
        <w:t>（</w:t>
      </w:r>
      <w:r w:rsidRPr="00781DB0">
        <w:rPr>
          <w:szCs w:val="20"/>
        </w:rPr>
        <w:t>施行日</w:t>
      </w:r>
      <w:r w:rsidR="004D44ED">
        <w:rPr>
          <w:szCs w:val="20"/>
        </w:rPr>
        <w:t>）</w:t>
      </w:r>
    </w:p>
    <w:p w14:paraId="6AB0DF44" w14:textId="3975066C" w:rsidR="00982817" w:rsidRPr="00594BF5" w:rsidRDefault="00B111C4" w:rsidP="00982817">
      <w:pPr>
        <w:ind w:left="119"/>
        <w:jc w:val="both"/>
        <w:rPr>
          <w:rFonts w:ascii="Arial Unicode MS" w:hAnsi="Arial Unicode MS"/>
          <w:color w:val="17365D"/>
        </w:rPr>
      </w:pPr>
      <w:r w:rsidRPr="002E1545">
        <w:rPr>
          <w:rFonts w:ascii="Calibri" w:hAnsi="Calibri"/>
          <w:color w:val="404040"/>
          <w:sz w:val="18"/>
          <w:szCs w:val="20"/>
        </w:rPr>
        <w:t>﹝</w:t>
      </w:r>
      <w:r w:rsidR="004D44ED" w:rsidRPr="00D71CCD">
        <w:rPr>
          <w:rFonts w:ascii="Calibri" w:hAnsi="Calibri"/>
          <w:color w:val="404040"/>
          <w:sz w:val="18"/>
          <w:szCs w:val="20"/>
        </w:rPr>
        <w:t>1</w:t>
      </w:r>
      <w:r w:rsidR="004D44ED" w:rsidRPr="00D71CCD">
        <w:rPr>
          <w:rFonts w:ascii="Calibri" w:hAnsi="Calibri"/>
          <w:color w:val="404040"/>
          <w:sz w:val="18"/>
          <w:szCs w:val="20"/>
        </w:rPr>
        <w:t>﹞</w:t>
      </w:r>
      <w:r w:rsidR="00982817" w:rsidRPr="00594BF5">
        <w:rPr>
          <w:rFonts w:ascii="Arial Unicode MS" w:hAnsi="Arial Unicode MS"/>
          <w:color w:val="17365D"/>
        </w:rPr>
        <w:t>本法自公布日施行。</w:t>
      </w:r>
    </w:p>
    <w:p w14:paraId="1E721364" w14:textId="77777777" w:rsidR="005C3F39" w:rsidRDefault="005C3F39" w:rsidP="00982817">
      <w:pPr>
        <w:ind w:left="119"/>
        <w:jc w:val="both"/>
        <w:rPr>
          <w:rFonts w:ascii="Arial Unicode MS" w:hAnsi="Arial Unicode MS"/>
          <w:color w:val="666699"/>
        </w:rPr>
      </w:pPr>
    </w:p>
    <w:p w14:paraId="195E9515" w14:textId="77777777" w:rsidR="00594BF5" w:rsidRPr="00781DB0" w:rsidRDefault="00594BF5" w:rsidP="00982817">
      <w:pPr>
        <w:ind w:left="119"/>
        <w:jc w:val="both"/>
        <w:rPr>
          <w:rFonts w:ascii="Arial Unicode MS" w:hAnsi="Arial Unicode MS"/>
          <w:color w:val="666699"/>
        </w:rPr>
      </w:pPr>
    </w:p>
    <w:p w14:paraId="6969A132" w14:textId="77777777" w:rsidR="00507DBE" w:rsidRPr="00C1655B" w:rsidRDefault="00507DBE" w:rsidP="00507DBE">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4F3034">
        <w:rPr>
          <w:rStyle w:val="a3"/>
          <w:rFonts w:ascii="Arial Unicode MS" w:hAnsi="Arial Unicode MS" w:hint="eastAsia"/>
          <w:b/>
          <w:sz w:val="18"/>
          <w:u w:val="none"/>
        </w:rPr>
        <w:t>〉〉</w:t>
      </w:r>
    </w:p>
    <w:p w14:paraId="1459E963" w14:textId="77777777" w:rsidR="00507DBE" w:rsidRPr="004F3034" w:rsidRDefault="00507DBE" w:rsidP="00507DBE">
      <w:pPr>
        <w:ind w:leftChars="71" w:left="142"/>
        <w:jc w:val="both"/>
        <w:rPr>
          <w:rFonts w:ascii="新細明體" w:hAnsi="新細明體"/>
          <w:b/>
          <w:bCs/>
          <w:color w:val="800000"/>
        </w:rPr>
      </w:pPr>
      <w:r w:rsidRPr="003D460F">
        <w:rPr>
          <w:rFonts w:hint="eastAsia"/>
          <w:color w:val="5F5F5F"/>
          <w:sz w:val="18"/>
          <w:szCs w:val="18"/>
        </w:rPr>
        <w:t>【編註】</w:t>
      </w:r>
      <w:r>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40" w:history="1">
        <w:r w:rsidRPr="00BF30AA">
          <w:rPr>
            <w:rStyle w:val="a3"/>
            <w:rFonts w:ascii="Arial Unicode MS" w:hAnsi="Arial Unicode MS"/>
            <w:sz w:val="18"/>
            <w:szCs w:val="20"/>
          </w:rPr>
          <w:t>告知</w:t>
        </w:r>
      </w:hyperlink>
      <w:r w:rsidRPr="003D460F">
        <w:rPr>
          <w:rFonts w:hint="eastAsia"/>
          <w:color w:val="5F5F5F"/>
          <w:sz w:val="18"/>
          <w:szCs w:val="20"/>
        </w:rPr>
        <w:t>，謝謝！</w:t>
      </w:r>
    </w:p>
    <w:p w14:paraId="62C5E8F5" w14:textId="77777777" w:rsidR="00982817" w:rsidRPr="008523EE" w:rsidRDefault="00982817" w:rsidP="00982817">
      <w:pPr>
        <w:ind w:left="119"/>
        <w:jc w:val="both"/>
        <w:rPr>
          <w:rFonts w:ascii="Arial Unicode MS" w:hAnsi="Arial Unicode MS" w:cs="新細明體"/>
          <w:color w:val="666699"/>
        </w:rPr>
      </w:pPr>
    </w:p>
    <w:p w14:paraId="5D86F564" w14:textId="6B13AB9B" w:rsidR="00982817" w:rsidRPr="00781DB0" w:rsidRDefault="0024619F" w:rsidP="002C45BA">
      <w:pPr>
        <w:pStyle w:val="1"/>
        <w:rPr>
          <w:color w:val="800000"/>
        </w:rPr>
      </w:pPr>
      <w:bookmarkStart w:id="52" w:name="_--95年2月3日公布修正前原條文--"/>
      <w:bookmarkStart w:id="53" w:name="_:::民國九十二年一月八日公布條文:::"/>
      <w:bookmarkEnd w:id="52"/>
      <w:bookmarkEnd w:id="53"/>
      <w:r>
        <w:rPr>
          <w:rFonts w:hint="eastAsia"/>
        </w:rPr>
        <w:t>:::</w:t>
      </w:r>
      <w:r w:rsidR="00224F72" w:rsidRPr="00224F72">
        <w:rPr>
          <w:rFonts w:hint="eastAsia"/>
        </w:rPr>
        <w:t>民國九十二年一月八日</w:t>
      </w:r>
      <w:r w:rsidR="00982817" w:rsidRPr="00781DB0">
        <w:t>公布</w:t>
      </w:r>
      <w:r w:rsidR="00982817" w:rsidRPr="00781DB0">
        <w:rPr>
          <w:rFonts w:hint="eastAsia"/>
        </w:rPr>
        <w:t>條文</w:t>
      </w:r>
      <w:r>
        <w:rPr>
          <w:rFonts w:hint="eastAsia"/>
        </w:rPr>
        <w:t>:::</w:t>
      </w:r>
      <w:r w:rsidR="008523EE" w:rsidRPr="00881259">
        <w:rPr>
          <w:rFonts w:hint="eastAsia"/>
          <w:color w:val="FFFFFF"/>
        </w:rPr>
        <w:t>a</w:t>
      </w:r>
    </w:p>
    <w:p w14:paraId="1D80D6DF" w14:textId="77777777" w:rsidR="00982817" w:rsidRPr="00781DB0" w:rsidRDefault="00982817" w:rsidP="002C45BA">
      <w:pPr>
        <w:pStyle w:val="1"/>
      </w:pPr>
      <w:bookmarkStart w:id="54" w:name="a章節索引"/>
      <w:bookmarkEnd w:id="54"/>
      <w:r w:rsidRPr="00781DB0">
        <w:t>【</w:t>
      </w:r>
      <w:r w:rsidRPr="00781DB0">
        <w:rPr>
          <w:rFonts w:hint="eastAsia"/>
        </w:rPr>
        <w:t>章節索引</w:t>
      </w:r>
      <w:r w:rsidRPr="00781DB0">
        <w:t>】</w:t>
      </w:r>
    </w:p>
    <w:p w14:paraId="72BFDECF" w14:textId="77777777" w:rsidR="00BF2585" w:rsidRPr="00781DB0" w:rsidRDefault="00982817" w:rsidP="00AE03A9">
      <w:pPr>
        <w:ind w:leftChars="75" w:left="150"/>
        <w:jc w:val="both"/>
        <w:rPr>
          <w:rFonts w:ascii="Arial Unicode MS" w:hAnsi="Arial Unicode MS"/>
          <w:color w:val="993366"/>
        </w:rPr>
      </w:pPr>
      <w:r w:rsidRPr="00781DB0">
        <w:rPr>
          <w:rFonts w:ascii="Arial Unicode MS" w:hAnsi="Arial Unicode MS"/>
          <w:color w:val="993366"/>
        </w:rPr>
        <w:t>第一章</w:t>
      </w:r>
      <w:r w:rsidRPr="00781DB0">
        <w:rPr>
          <w:rFonts w:ascii="Arial Unicode MS" w:hAnsi="Arial Unicode MS" w:hint="eastAsia"/>
          <w:color w:val="993366"/>
        </w:rPr>
        <w:t xml:space="preserve">　</w:t>
      </w:r>
      <w:hyperlink w:anchor="_第一章__總" w:history="1">
        <w:r w:rsidRPr="00781DB0">
          <w:rPr>
            <w:rStyle w:val="a3"/>
            <w:rFonts w:ascii="Arial Unicode MS" w:hAnsi="Arial Unicode MS"/>
            <w:color w:val="993366"/>
          </w:rPr>
          <w:t>總則</w:t>
        </w:r>
      </w:hyperlink>
      <w:r w:rsidRPr="00781DB0">
        <w:rPr>
          <w:rFonts w:ascii="Arial Unicode MS" w:hAnsi="Arial Unicode MS" w:hint="eastAsia"/>
          <w:color w:val="993366"/>
        </w:rPr>
        <w:t xml:space="preserve">　</w:t>
      </w:r>
      <w:r w:rsidRPr="00781DB0">
        <w:rPr>
          <w:rFonts w:ascii="Arial Unicode MS" w:hAnsi="Arial Unicode MS"/>
          <w:color w:val="993366"/>
        </w:rPr>
        <w:t>§1</w:t>
      </w:r>
    </w:p>
    <w:p w14:paraId="45D39513" w14:textId="23860E4F" w:rsidR="00BF2585" w:rsidRPr="00781DB0" w:rsidRDefault="00982817" w:rsidP="00AE03A9">
      <w:pPr>
        <w:ind w:leftChars="75" w:left="150"/>
        <w:jc w:val="both"/>
        <w:rPr>
          <w:rFonts w:ascii="Arial Unicode MS" w:hAnsi="Arial Unicode MS"/>
          <w:color w:val="993366"/>
        </w:rPr>
      </w:pPr>
      <w:r w:rsidRPr="00781DB0">
        <w:rPr>
          <w:rFonts w:ascii="Arial Unicode MS" w:hAnsi="Arial Unicode MS"/>
          <w:color w:val="993366"/>
        </w:rPr>
        <w:t>第二章</w:t>
      </w:r>
      <w:r w:rsidRPr="00781DB0">
        <w:rPr>
          <w:rFonts w:ascii="Arial Unicode MS" w:hAnsi="Arial Unicode MS" w:hint="eastAsia"/>
          <w:color w:val="993366"/>
        </w:rPr>
        <w:t xml:space="preserve">　</w:t>
      </w:r>
      <w:hyperlink w:anchor="_第二章__登" w:history="1">
        <w:r w:rsidRPr="00781DB0">
          <w:rPr>
            <w:rStyle w:val="a3"/>
            <w:rFonts w:ascii="Arial Unicode MS" w:hAnsi="Arial Unicode MS"/>
            <w:color w:val="993366"/>
          </w:rPr>
          <w:t>登記</w:t>
        </w:r>
      </w:hyperlink>
      <w:r w:rsidRPr="00781DB0">
        <w:rPr>
          <w:rFonts w:ascii="Arial Unicode MS" w:hAnsi="Arial Unicode MS" w:hint="eastAsia"/>
          <w:color w:val="993366"/>
        </w:rPr>
        <w:t xml:space="preserve">　</w:t>
      </w:r>
      <w:r w:rsidRPr="00781DB0">
        <w:rPr>
          <w:rFonts w:ascii="Arial Unicode MS" w:hAnsi="Arial Unicode MS"/>
          <w:color w:val="993366"/>
        </w:rPr>
        <w:t>§7</w:t>
      </w:r>
    </w:p>
    <w:p w14:paraId="610AC6B4" w14:textId="77777777" w:rsidR="00BF2585" w:rsidRPr="00781DB0" w:rsidRDefault="00982817" w:rsidP="00AE03A9">
      <w:pPr>
        <w:ind w:leftChars="75" w:left="150"/>
        <w:jc w:val="both"/>
        <w:rPr>
          <w:rFonts w:ascii="Arial Unicode MS" w:hAnsi="Arial Unicode MS"/>
          <w:color w:val="993366"/>
        </w:rPr>
      </w:pPr>
      <w:r w:rsidRPr="00781DB0">
        <w:rPr>
          <w:rFonts w:ascii="Arial Unicode MS" w:hAnsi="Arial Unicode MS"/>
          <w:color w:val="993366"/>
        </w:rPr>
        <w:t>第三章</w:t>
      </w:r>
      <w:r w:rsidRPr="00781DB0">
        <w:rPr>
          <w:rFonts w:ascii="Arial Unicode MS" w:hAnsi="Arial Unicode MS" w:hint="eastAsia"/>
          <w:color w:val="993366"/>
        </w:rPr>
        <w:t xml:space="preserve">　</w:t>
      </w:r>
      <w:hyperlink w:anchor="_第三章__管" w:history="1">
        <w:r w:rsidRPr="00781DB0">
          <w:rPr>
            <w:rStyle w:val="a3"/>
            <w:rFonts w:ascii="Arial Unicode MS" w:hAnsi="Arial Unicode MS"/>
            <w:color w:val="993366"/>
          </w:rPr>
          <w:t>管理</w:t>
        </w:r>
      </w:hyperlink>
      <w:r w:rsidRPr="00781DB0">
        <w:rPr>
          <w:rFonts w:ascii="Arial Unicode MS" w:hAnsi="Arial Unicode MS" w:hint="eastAsia"/>
          <w:color w:val="993366"/>
        </w:rPr>
        <w:t xml:space="preserve">　</w:t>
      </w:r>
      <w:r w:rsidRPr="00781DB0">
        <w:rPr>
          <w:rFonts w:ascii="Arial Unicode MS" w:hAnsi="Arial Unicode MS"/>
          <w:color w:val="993366"/>
        </w:rPr>
        <w:t>§11</w:t>
      </w:r>
    </w:p>
    <w:p w14:paraId="7575C832" w14:textId="77777777" w:rsidR="00BF2585" w:rsidRPr="00781DB0" w:rsidRDefault="00982817" w:rsidP="00AE03A9">
      <w:pPr>
        <w:ind w:leftChars="75" w:left="150"/>
        <w:jc w:val="both"/>
        <w:rPr>
          <w:rFonts w:ascii="Arial Unicode MS" w:hAnsi="Arial Unicode MS"/>
          <w:color w:val="993366"/>
        </w:rPr>
      </w:pPr>
      <w:r w:rsidRPr="00781DB0">
        <w:rPr>
          <w:rFonts w:ascii="Arial Unicode MS" w:hAnsi="Arial Unicode MS"/>
          <w:color w:val="993366"/>
        </w:rPr>
        <w:lastRenderedPageBreak/>
        <w:t>第四章</w:t>
      </w:r>
      <w:r w:rsidRPr="00781DB0">
        <w:rPr>
          <w:rFonts w:ascii="Arial Unicode MS" w:hAnsi="Arial Unicode MS" w:hint="eastAsia"/>
          <w:color w:val="993366"/>
        </w:rPr>
        <w:t xml:space="preserve">　</w:t>
      </w:r>
      <w:hyperlink w:anchor="_第四章__查驗及取締" w:history="1">
        <w:r w:rsidRPr="00781DB0">
          <w:rPr>
            <w:rStyle w:val="a3"/>
            <w:rFonts w:ascii="Arial Unicode MS" w:hAnsi="Arial Unicode MS"/>
            <w:color w:val="993366"/>
          </w:rPr>
          <w:t>查驗及取締</w:t>
        </w:r>
      </w:hyperlink>
      <w:r w:rsidRPr="00781DB0">
        <w:rPr>
          <w:rFonts w:ascii="Arial Unicode MS" w:hAnsi="Arial Unicode MS" w:hint="eastAsia"/>
          <w:color w:val="993366"/>
        </w:rPr>
        <w:t xml:space="preserve">　</w:t>
      </w:r>
      <w:r w:rsidRPr="00781DB0">
        <w:rPr>
          <w:rFonts w:ascii="Arial Unicode MS" w:hAnsi="Arial Unicode MS"/>
          <w:color w:val="993366"/>
        </w:rPr>
        <w:t>§32</w:t>
      </w:r>
    </w:p>
    <w:p w14:paraId="428E1A14" w14:textId="77777777" w:rsidR="00BF2585" w:rsidRPr="00781DB0" w:rsidRDefault="00982817" w:rsidP="00AE03A9">
      <w:pPr>
        <w:ind w:leftChars="75" w:left="150"/>
        <w:jc w:val="both"/>
        <w:rPr>
          <w:rFonts w:ascii="Arial Unicode MS" w:hAnsi="Arial Unicode MS"/>
          <w:color w:val="993366"/>
        </w:rPr>
      </w:pPr>
      <w:r w:rsidRPr="00781DB0">
        <w:rPr>
          <w:rFonts w:ascii="Arial Unicode MS" w:hAnsi="Arial Unicode MS"/>
          <w:color w:val="993366"/>
        </w:rPr>
        <w:t>第五章</w:t>
      </w:r>
      <w:r w:rsidRPr="00781DB0">
        <w:rPr>
          <w:rFonts w:ascii="Arial Unicode MS" w:hAnsi="Arial Unicode MS" w:hint="eastAsia"/>
          <w:color w:val="993366"/>
        </w:rPr>
        <w:t xml:space="preserve">　</w:t>
      </w:r>
      <w:hyperlink w:anchor="_第五章__罰" w:history="1">
        <w:r w:rsidRPr="00781DB0">
          <w:rPr>
            <w:rStyle w:val="a3"/>
            <w:rFonts w:ascii="Arial Unicode MS" w:hAnsi="Arial Unicode MS"/>
            <w:color w:val="993366"/>
          </w:rPr>
          <w:t>罰則</w:t>
        </w:r>
      </w:hyperlink>
      <w:r w:rsidRPr="00781DB0">
        <w:rPr>
          <w:rFonts w:ascii="Arial Unicode MS" w:hAnsi="Arial Unicode MS" w:hint="eastAsia"/>
          <w:color w:val="993366"/>
        </w:rPr>
        <w:t xml:space="preserve">　</w:t>
      </w:r>
      <w:r w:rsidRPr="00781DB0">
        <w:rPr>
          <w:rFonts w:ascii="Arial Unicode MS" w:hAnsi="Arial Unicode MS"/>
          <w:color w:val="993366"/>
        </w:rPr>
        <w:t>§39</w:t>
      </w:r>
    </w:p>
    <w:p w14:paraId="608B4B1A" w14:textId="77777777" w:rsidR="00982817" w:rsidRPr="00781DB0" w:rsidRDefault="00982817" w:rsidP="00AE03A9">
      <w:pPr>
        <w:ind w:leftChars="75" w:left="150"/>
        <w:jc w:val="both"/>
        <w:rPr>
          <w:rFonts w:ascii="Arial Unicode MS" w:hAnsi="Arial Unicode MS"/>
          <w:color w:val="993366"/>
        </w:rPr>
      </w:pPr>
      <w:r w:rsidRPr="00781DB0">
        <w:rPr>
          <w:rFonts w:ascii="Arial Unicode MS" w:hAnsi="Arial Unicode MS"/>
          <w:color w:val="993366"/>
        </w:rPr>
        <w:t>第六章</w:t>
      </w:r>
      <w:r w:rsidRPr="00781DB0">
        <w:rPr>
          <w:rFonts w:ascii="Arial Unicode MS" w:hAnsi="Arial Unicode MS" w:hint="eastAsia"/>
          <w:color w:val="993366"/>
        </w:rPr>
        <w:t xml:space="preserve">　</w:t>
      </w:r>
      <w:hyperlink w:anchor="_第六章__附" w:history="1">
        <w:r w:rsidRPr="00781DB0">
          <w:rPr>
            <w:rStyle w:val="a3"/>
            <w:rFonts w:ascii="Arial Unicode MS" w:hAnsi="Arial Unicode MS"/>
            <w:color w:val="993366"/>
          </w:rPr>
          <w:t>附則</w:t>
        </w:r>
      </w:hyperlink>
      <w:r w:rsidRPr="00781DB0">
        <w:rPr>
          <w:rFonts w:ascii="Arial Unicode MS" w:hAnsi="Arial Unicode MS" w:hint="eastAsia"/>
          <w:color w:val="993366"/>
        </w:rPr>
        <w:t xml:space="preserve">　</w:t>
      </w:r>
      <w:r w:rsidRPr="00781DB0">
        <w:rPr>
          <w:rFonts w:ascii="Arial Unicode MS" w:hAnsi="Arial Unicode MS"/>
          <w:color w:val="993366"/>
        </w:rPr>
        <w:t>§51</w:t>
      </w:r>
    </w:p>
    <w:p w14:paraId="5ACD1C7B" w14:textId="77777777" w:rsidR="00982817" w:rsidRPr="00781DB0" w:rsidRDefault="00982817" w:rsidP="00AE03A9">
      <w:pPr>
        <w:ind w:leftChars="75" w:left="150"/>
        <w:jc w:val="both"/>
        <w:rPr>
          <w:rFonts w:ascii="Arial Unicode MS" w:hAnsi="Arial Unicode MS"/>
          <w:b/>
          <w:bCs/>
          <w:color w:val="993366"/>
        </w:rPr>
      </w:pPr>
    </w:p>
    <w:p w14:paraId="09CA7414" w14:textId="2CA3D9FB" w:rsidR="00982817" w:rsidRPr="00781DB0" w:rsidRDefault="004D44ED" w:rsidP="002C45BA">
      <w:pPr>
        <w:pStyle w:val="1"/>
        <w:rPr>
          <w:rStyle w:val="a3"/>
          <w:rFonts w:ascii="Arial Unicode MS" w:hAnsi="Arial Unicode MS"/>
          <w:color w:val="993366"/>
        </w:rPr>
      </w:pPr>
      <w:r>
        <w:t>【法規內容】</w:t>
      </w:r>
    </w:p>
    <w:p w14:paraId="36D3CB21" w14:textId="77777777" w:rsidR="00982817" w:rsidRPr="00781DB0" w:rsidRDefault="00982817" w:rsidP="002C45BA">
      <w:pPr>
        <w:pStyle w:val="1"/>
      </w:pPr>
      <w:bookmarkStart w:id="55" w:name="_第一章__總"/>
      <w:bookmarkEnd w:id="55"/>
      <w:r w:rsidRPr="00781DB0">
        <w:rPr>
          <w:rFonts w:hint="eastAsia"/>
        </w:rPr>
        <w:t>第一章　　總　則</w:t>
      </w:r>
    </w:p>
    <w:p w14:paraId="1F755D5B" w14:textId="77777777" w:rsidR="004D44ED" w:rsidRDefault="00D94D69" w:rsidP="006B3B98">
      <w:pPr>
        <w:pStyle w:val="2"/>
      </w:pPr>
      <w:bookmarkStart w:id="56" w:name="a1"/>
      <w:bookmarkEnd w:id="56"/>
      <w:r>
        <w:rPr>
          <w:rFonts w:hint="eastAsia"/>
        </w:rPr>
        <w:t>第</w:t>
      </w:r>
      <w:r>
        <w:rPr>
          <w:rFonts w:hint="eastAsia"/>
        </w:rPr>
        <w:t>1</w:t>
      </w:r>
      <w:r>
        <w:rPr>
          <w:rFonts w:hint="eastAsia"/>
        </w:rPr>
        <w:t>條</w:t>
      </w:r>
      <w:r w:rsidR="00781DB0" w:rsidRPr="00854075">
        <w:rPr>
          <w:rFonts w:hint="eastAsia"/>
        </w:rPr>
        <w:t>（</w:t>
      </w:r>
      <w:r w:rsidR="00982817" w:rsidRPr="00854075">
        <w:rPr>
          <w:rFonts w:hint="eastAsia"/>
        </w:rPr>
        <w:t>立法目的及適用範圍</w:t>
      </w:r>
      <w:r w:rsidR="004D44ED">
        <w:rPr>
          <w:rFonts w:hint="eastAsia"/>
        </w:rPr>
        <w:t>）</w:t>
      </w:r>
    </w:p>
    <w:p w14:paraId="70D25100" w14:textId="3C64D210" w:rsidR="00982817" w:rsidRPr="0024619F"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24619F">
        <w:rPr>
          <w:rFonts w:ascii="Arial Unicode MS" w:hAnsi="Arial Unicode MS" w:hint="eastAsia"/>
          <w:color w:val="626262"/>
        </w:rPr>
        <w:t>為防止環境用藥之危害，維護人體健康，保護環境，特制定本法；本法未規定者，適用其他法令之規定。</w:t>
      </w:r>
    </w:p>
    <w:p w14:paraId="79CF5054" w14:textId="77777777" w:rsidR="004D44ED" w:rsidRDefault="00D94D69" w:rsidP="006B3B98">
      <w:pPr>
        <w:pStyle w:val="2"/>
      </w:pPr>
      <w:r>
        <w:rPr>
          <w:rFonts w:hint="eastAsia"/>
        </w:rPr>
        <w:t>第</w:t>
      </w:r>
      <w:r>
        <w:rPr>
          <w:rFonts w:hint="eastAsia"/>
        </w:rPr>
        <w:t>2</w:t>
      </w:r>
      <w:r>
        <w:rPr>
          <w:rFonts w:hint="eastAsia"/>
        </w:rPr>
        <w:t>條</w:t>
      </w:r>
      <w:r w:rsidR="00781DB0" w:rsidRPr="00854075">
        <w:rPr>
          <w:rFonts w:hint="eastAsia"/>
        </w:rPr>
        <w:t>（</w:t>
      </w:r>
      <w:r w:rsidR="00982817" w:rsidRPr="00854075">
        <w:rPr>
          <w:rFonts w:hint="eastAsia"/>
        </w:rPr>
        <w:t>主管機關</w:t>
      </w:r>
      <w:r w:rsidR="004D44ED">
        <w:rPr>
          <w:rFonts w:hint="eastAsia"/>
        </w:rPr>
        <w:t>）</w:t>
      </w:r>
    </w:p>
    <w:p w14:paraId="22106B70" w14:textId="3AE66138"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本法所稱主管機關：在中央為行政院環境保護署；在直轄市為直轄市政府；在縣（市）為縣（市）政府。</w:t>
      </w:r>
    </w:p>
    <w:p w14:paraId="78150918" w14:textId="77777777" w:rsidR="004D44ED" w:rsidRDefault="00D94D69" w:rsidP="006B3B98">
      <w:pPr>
        <w:pStyle w:val="2"/>
      </w:pPr>
      <w:r>
        <w:rPr>
          <w:rFonts w:hint="eastAsia"/>
        </w:rPr>
        <w:t>第</w:t>
      </w:r>
      <w:r>
        <w:rPr>
          <w:rFonts w:hint="eastAsia"/>
        </w:rPr>
        <w:t>3</w:t>
      </w:r>
      <w:r>
        <w:rPr>
          <w:rFonts w:hint="eastAsia"/>
        </w:rPr>
        <w:t>條</w:t>
      </w:r>
      <w:r w:rsidR="00781DB0" w:rsidRPr="00854075">
        <w:rPr>
          <w:rFonts w:hint="eastAsia"/>
        </w:rPr>
        <w:t>（</w:t>
      </w:r>
      <w:r w:rsidR="00982817" w:rsidRPr="00854075">
        <w:rPr>
          <w:rFonts w:hint="eastAsia"/>
        </w:rPr>
        <w:t>專用名詞定義</w:t>
      </w:r>
      <w:r w:rsidR="004D44ED">
        <w:rPr>
          <w:rFonts w:hint="eastAsia"/>
        </w:rPr>
        <w:t>）</w:t>
      </w:r>
    </w:p>
    <w:p w14:paraId="0D021329" w14:textId="4DB514C8" w:rsidR="00D11AAE"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本法專用名詞定義如下：</w:t>
      </w:r>
    </w:p>
    <w:p w14:paraId="23A5B8EE" w14:textId="77777777" w:rsidR="00D11AAE" w:rsidRPr="007D630A" w:rsidRDefault="00982817" w:rsidP="00AE03A9">
      <w:pPr>
        <w:ind w:leftChars="75" w:left="150"/>
        <w:jc w:val="both"/>
        <w:rPr>
          <w:rFonts w:ascii="Arial Unicode MS" w:hAnsi="Arial Unicode MS"/>
          <w:color w:val="626262"/>
        </w:rPr>
      </w:pPr>
      <w:r w:rsidRPr="007D630A">
        <w:rPr>
          <w:rFonts w:ascii="Arial Unicode MS" w:hAnsi="Arial Unicode MS" w:hint="eastAsia"/>
          <w:color w:val="626262"/>
        </w:rPr>
        <w:t xml:space="preserve">　　一、環境用藥：指下列環境衛生、污染防治用藥品或微生物製劑，依其使用濃度及使用方式分為環境用藥原體、一般環境用藥、特殊環境用藥：</w:t>
      </w:r>
    </w:p>
    <w:p w14:paraId="166B8E0B" w14:textId="77777777" w:rsidR="004D44ED" w:rsidRDefault="00C41F38" w:rsidP="00AE03A9">
      <w:pPr>
        <w:ind w:leftChars="75" w:left="150"/>
        <w:jc w:val="both"/>
        <w:rPr>
          <w:rFonts w:ascii="Arial Unicode MS" w:hAnsi="Arial Unicode MS"/>
          <w:color w:val="626262"/>
        </w:rPr>
      </w:pPr>
      <w:r>
        <w:rPr>
          <w:rFonts w:ascii="Arial Unicode MS" w:hAnsi="Arial Unicode MS" w:hint="eastAsia"/>
          <w:color w:val="626262"/>
        </w:rPr>
        <w:t xml:space="preserve">　　</w:t>
      </w:r>
      <w:r w:rsidR="00982817" w:rsidRPr="007D630A">
        <w:rPr>
          <w:rFonts w:ascii="Arial Unicode MS" w:hAnsi="Arial Unicode MS" w:hint="eastAsia"/>
          <w:color w:val="626262"/>
        </w:rPr>
        <w:t>（一）環境衛生用殺蟲劑、殺劑、殺鼠劑、殺菌劑及其他防制有害環境衛生生物之藥品</w:t>
      </w:r>
      <w:r w:rsidR="004D44ED">
        <w:rPr>
          <w:rFonts w:ascii="Arial Unicode MS" w:hAnsi="Arial Unicode MS" w:hint="eastAsia"/>
          <w:color w:val="626262"/>
        </w:rPr>
        <w:t>。</w:t>
      </w:r>
    </w:p>
    <w:p w14:paraId="29CC829E" w14:textId="33B8DFC1" w:rsidR="004D44ED" w:rsidRDefault="004D44ED" w:rsidP="00AE03A9">
      <w:pPr>
        <w:ind w:leftChars="75" w:left="150"/>
        <w:jc w:val="both"/>
        <w:rPr>
          <w:rFonts w:ascii="Arial Unicode MS" w:hAnsi="Arial Unicode MS"/>
          <w:color w:val="626262"/>
        </w:rPr>
      </w:pPr>
      <w:r>
        <w:rPr>
          <w:rFonts w:ascii="Arial Unicode MS" w:hAnsi="Arial Unicode MS" w:hint="eastAsia"/>
          <w:color w:val="626262"/>
        </w:rPr>
        <w:t xml:space="preserve">　　（</w:t>
      </w:r>
      <w:r w:rsidR="00982817" w:rsidRPr="007D630A">
        <w:rPr>
          <w:rFonts w:ascii="Arial Unicode MS" w:hAnsi="Arial Unicode MS" w:hint="eastAsia"/>
          <w:color w:val="626262"/>
        </w:rPr>
        <w:t>二）防治空氣污染、水污染、土壤污染或處理廢棄物之化學合成藥品</w:t>
      </w:r>
      <w:r>
        <w:rPr>
          <w:rFonts w:ascii="Arial Unicode MS" w:hAnsi="Arial Unicode MS" w:hint="eastAsia"/>
          <w:color w:val="626262"/>
        </w:rPr>
        <w:t>。</w:t>
      </w:r>
    </w:p>
    <w:p w14:paraId="779D6F62" w14:textId="27549F95" w:rsidR="004D44ED" w:rsidRDefault="004D44ED" w:rsidP="00AE03A9">
      <w:pPr>
        <w:ind w:leftChars="75" w:left="150"/>
        <w:jc w:val="both"/>
        <w:rPr>
          <w:rFonts w:ascii="Arial Unicode MS" w:hAnsi="Arial Unicode MS"/>
          <w:color w:val="626262"/>
        </w:rPr>
      </w:pPr>
      <w:r>
        <w:rPr>
          <w:rFonts w:ascii="Arial Unicode MS" w:hAnsi="Arial Unicode MS" w:hint="eastAsia"/>
          <w:color w:val="626262"/>
        </w:rPr>
        <w:t xml:space="preserve">　　（</w:t>
      </w:r>
      <w:r w:rsidR="00982817" w:rsidRPr="007D630A">
        <w:rPr>
          <w:rFonts w:ascii="Arial Unicode MS" w:hAnsi="Arial Unicode MS" w:hint="eastAsia"/>
          <w:color w:val="626262"/>
        </w:rPr>
        <w:t>三）利用天然或人工改造之微生物個體或其新陳代謝產物所製成，用以防治空氣污染、水污染、土壤污染、處理廢棄物或防制環境衛生病媒之微生物製劑</w:t>
      </w:r>
      <w:r>
        <w:rPr>
          <w:rFonts w:ascii="Arial Unicode MS" w:hAnsi="Arial Unicode MS" w:hint="eastAsia"/>
          <w:color w:val="626262"/>
        </w:rPr>
        <w:t>。</w:t>
      </w:r>
    </w:p>
    <w:p w14:paraId="05D4ECC7" w14:textId="2625C933" w:rsidR="004D44ED" w:rsidRDefault="004D44ED" w:rsidP="00AE03A9">
      <w:pPr>
        <w:ind w:leftChars="75" w:left="150"/>
        <w:jc w:val="both"/>
        <w:rPr>
          <w:rFonts w:ascii="Arial Unicode MS" w:hAnsi="Arial Unicode MS"/>
          <w:color w:val="626262"/>
        </w:rPr>
      </w:pPr>
      <w:r>
        <w:rPr>
          <w:rFonts w:ascii="Arial Unicode MS" w:hAnsi="Arial Unicode MS" w:hint="eastAsia"/>
          <w:color w:val="626262"/>
        </w:rPr>
        <w:t xml:space="preserve">　　（</w:t>
      </w:r>
      <w:r w:rsidR="00982817" w:rsidRPr="007D630A">
        <w:rPr>
          <w:rFonts w:ascii="Arial Unicode MS" w:hAnsi="Arial Unicode MS" w:hint="eastAsia"/>
          <w:color w:val="626262"/>
        </w:rPr>
        <w:t>四）其他經中央主管機關公告指定者</w:t>
      </w:r>
      <w:r>
        <w:rPr>
          <w:rFonts w:ascii="Arial Unicode MS" w:hAnsi="Arial Unicode MS" w:hint="eastAsia"/>
          <w:color w:val="626262"/>
        </w:rPr>
        <w:t>。</w:t>
      </w:r>
    </w:p>
    <w:p w14:paraId="3183A2B9" w14:textId="0579A508" w:rsidR="004D44ED" w:rsidRDefault="004D44ED" w:rsidP="00AE03A9">
      <w:pPr>
        <w:ind w:leftChars="75" w:left="150"/>
        <w:jc w:val="both"/>
        <w:rPr>
          <w:rFonts w:ascii="Arial Unicode MS" w:hAnsi="Arial Unicode MS"/>
          <w:color w:val="626262"/>
        </w:rPr>
      </w:pPr>
      <w:r>
        <w:rPr>
          <w:rFonts w:ascii="Arial Unicode MS" w:hAnsi="Arial Unicode MS" w:hint="eastAsia"/>
          <w:color w:val="626262"/>
        </w:rPr>
        <w:t xml:space="preserve">　　</w:t>
      </w:r>
      <w:r w:rsidRPr="007D630A">
        <w:rPr>
          <w:rFonts w:ascii="Arial Unicode MS" w:hAnsi="Arial Unicode MS" w:hint="eastAsia"/>
          <w:color w:val="626262"/>
        </w:rPr>
        <w:t>二</w:t>
      </w:r>
      <w:r>
        <w:rPr>
          <w:rFonts w:ascii="Arial Unicode MS" w:hAnsi="Arial Unicode MS" w:hint="eastAsia"/>
          <w:color w:val="626262"/>
        </w:rPr>
        <w:t>、</w:t>
      </w:r>
      <w:r w:rsidR="00982817" w:rsidRPr="007D630A">
        <w:rPr>
          <w:rFonts w:ascii="Arial Unicode MS" w:hAnsi="Arial Unicode MS" w:hint="eastAsia"/>
          <w:color w:val="626262"/>
        </w:rPr>
        <w:t>環境用藥原體：指用以製造、加工一般環境用藥及特殊環境用藥所需之有效成分原料</w:t>
      </w:r>
      <w:r>
        <w:rPr>
          <w:rFonts w:ascii="Arial Unicode MS" w:hAnsi="Arial Unicode MS" w:hint="eastAsia"/>
          <w:color w:val="626262"/>
        </w:rPr>
        <w:t>。</w:t>
      </w:r>
    </w:p>
    <w:p w14:paraId="28D1F019" w14:textId="5FE5E5B5" w:rsidR="004D44ED" w:rsidRDefault="004D44ED" w:rsidP="00AE03A9">
      <w:pPr>
        <w:ind w:leftChars="75" w:left="150"/>
        <w:jc w:val="both"/>
        <w:rPr>
          <w:rFonts w:ascii="Arial Unicode MS" w:hAnsi="Arial Unicode MS"/>
          <w:color w:val="626262"/>
        </w:rPr>
      </w:pPr>
      <w:r>
        <w:rPr>
          <w:rFonts w:ascii="Arial Unicode MS" w:hAnsi="Arial Unicode MS" w:hint="eastAsia"/>
          <w:color w:val="626262"/>
        </w:rPr>
        <w:t xml:space="preserve">　　</w:t>
      </w:r>
      <w:r w:rsidRPr="007D630A">
        <w:rPr>
          <w:rFonts w:ascii="Arial Unicode MS" w:hAnsi="Arial Unicode MS" w:hint="eastAsia"/>
          <w:color w:val="626262"/>
        </w:rPr>
        <w:t>三</w:t>
      </w:r>
      <w:r>
        <w:rPr>
          <w:rFonts w:ascii="Arial Unicode MS" w:hAnsi="Arial Unicode MS" w:hint="eastAsia"/>
          <w:color w:val="626262"/>
        </w:rPr>
        <w:t>、</w:t>
      </w:r>
      <w:r w:rsidR="00982817" w:rsidRPr="007D630A">
        <w:rPr>
          <w:rFonts w:ascii="Arial Unicode MS" w:hAnsi="Arial Unicode MS" w:hint="eastAsia"/>
          <w:color w:val="626262"/>
        </w:rPr>
        <w:t>一般環境用藥：指以環境用藥原體經製造、加工，所含有效成分符合中央主管機關所規定限量，使用簡便之藥品</w:t>
      </w:r>
      <w:r>
        <w:rPr>
          <w:rFonts w:ascii="Arial Unicode MS" w:hAnsi="Arial Unicode MS" w:hint="eastAsia"/>
          <w:color w:val="626262"/>
        </w:rPr>
        <w:t>。</w:t>
      </w:r>
    </w:p>
    <w:p w14:paraId="67B5512E" w14:textId="067A0C6F" w:rsidR="004D44ED" w:rsidRDefault="004D44ED" w:rsidP="00AE03A9">
      <w:pPr>
        <w:ind w:leftChars="75" w:left="150"/>
        <w:jc w:val="both"/>
        <w:rPr>
          <w:rFonts w:ascii="Arial Unicode MS" w:hAnsi="Arial Unicode MS"/>
          <w:color w:val="626262"/>
        </w:rPr>
      </w:pPr>
      <w:r>
        <w:rPr>
          <w:rFonts w:ascii="Arial Unicode MS" w:hAnsi="Arial Unicode MS" w:hint="eastAsia"/>
          <w:color w:val="626262"/>
        </w:rPr>
        <w:t xml:space="preserve">　　</w:t>
      </w:r>
      <w:r w:rsidRPr="007D630A">
        <w:rPr>
          <w:rFonts w:ascii="Arial Unicode MS" w:hAnsi="Arial Unicode MS" w:hint="eastAsia"/>
          <w:color w:val="626262"/>
        </w:rPr>
        <w:t>四</w:t>
      </w:r>
      <w:r>
        <w:rPr>
          <w:rFonts w:ascii="Arial Unicode MS" w:hAnsi="Arial Unicode MS" w:hint="eastAsia"/>
          <w:color w:val="626262"/>
        </w:rPr>
        <w:t>、</w:t>
      </w:r>
      <w:r w:rsidR="00982817" w:rsidRPr="007D630A">
        <w:rPr>
          <w:rFonts w:ascii="Arial Unicode MS" w:hAnsi="Arial Unicode MS" w:hint="eastAsia"/>
          <w:color w:val="626262"/>
        </w:rPr>
        <w:t>特殊環境用藥：指以環境用藥原體經製造、加工，須在安全防護指施下使用或其他經中央主管機關認定之藥品</w:t>
      </w:r>
      <w:r>
        <w:rPr>
          <w:rFonts w:ascii="Arial Unicode MS" w:hAnsi="Arial Unicode MS" w:hint="eastAsia"/>
          <w:color w:val="626262"/>
        </w:rPr>
        <w:t>。</w:t>
      </w:r>
    </w:p>
    <w:p w14:paraId="121DF9D7" w14:textId="3FA09921" w:rsidR="004D44ED" w:rsidRDefault="004D44ED" w:rsidP="00AE03A9">
      <w:pPr>
        <w:ind w:leftChars="75" w:left="150"/>
        <w:jc w:val="both"/>
        <w:rPr>
          <w:rFonts w:ascii="Arial Unicode MS" w:hAnsi="Arial Unicode MS"/>
          <w:color w:val="626262"/>
        </w:rPr>
      </w:pPr>
      <w:r>
        <w:rPr>
          <w:rFonts w:ascii="Arial Unicode MS" w:hAnsi="Arial Unicode MS" w:hint="eastAsia"/>
          <w:color w:val="626262"/>
        </w:rPr>
        <w:t xml:space="preserve">　　</w:t>
      </w:r>
      <w:r w:rsidRPr="007D630A">
        <w:rPr>
          <w:rFonts w:ascii="Arial Unicode MS" w:hAnsi="Arial Unicode MS" w:hint="eastAsia"/>
          <w:color w:val="626262"/>
        </w:rPr>
        <w:t>五</w:t>
      </w:r>
      <w:r>
        <w:rPr>
          <w:rFonts w:ascii="Arial Unicode MS" w:hAnsi="Arial Unicode MS" w:hint="eastAsia"/>
          <w:color w:val="626262"/>
        </w:rPr>
        <w:t>、</w:t>
      </w:r>
      <w:r w:rsidR="00982817" w:rsidRPr="007D630A">
        <w:rPr>
          <w:rFonts w:ascii="Arial Unicode MS" w:hAnsi="Arial Unicode MS" w:hint="eastAsia"/>
          <w:color w:val="626262"/>
        </w:rPr>
        <w:t>環境用藥製造業：指經營環境用藥之製造、加工、分裝與自製產品之輸出、批發、零售及自用環境用藥原體輸入之業者</w:t>
      </w:r>
      <w:r>
        <w:rPr>
          <w:rFonts w:ascii="Arial Unicode MS" w:hAnsi="Arial Unicode MS" w:hint="eastAsia"/>
          <w:color w:val="626262"/>
        </w:rPr>
        <w:t>。</w:t>
      </w:r>
    </w:p>
    <w:p w14:paraId="3A82265D" w14:textId="1B29766E" w:rsidR="004D44ED" w:rsidRDefault="004D44ED" w:rsidP="00AE03A9">
      <w:pPr>
        <w:ind w:leftChars="75" w:left="150"/>
        <w:jc w:val="both"/>
        <w:rPr>
          <w:rFonts w:ascii="Arial Unicode MS" w:hAnsi="Arial Unicode MS"/>
          <w:color w:val="626262"/>
        </w:rPr>
      </w:pPr>
      <w:r>
        <w:rPr>
          <w:rFonts w:ascii="Arial Unicode MS" w:hAnsi="Arial Unicode MS" w:hint="eastAsia"/>
          <w:color w:val="626262"/>
        </w:rPr>
        <w:t xml:space="preserve">　　</w:t>
      </w:r>
      <w:r w:rsidRPr="007D630A">
        <w:rPr>
          <w:rFonts w:ascii="Arial Unicode MS" w:hAnsi="Arial Unicode MS" w:hint="eastAsia"/>
          <w:color w:val="626262"/>
        </w:rPr>
        <w:t>六</w:t>
      </w:r>
      <w:r>
        <w:rPr>
          <w:rFonts w:ascii="Arial Unicode MS" w:hAnsi="Arial Unicode MS" w:hint="eastAsia"/>
          <w:color w:val="626262"/>
        </w:rPr>
        <w:t>、</w:t>
      </w:r>
      <w:r w:rsidR="00982817" w:rsidRPr="007D630A">
        <w:rPr>
          <w:rFonts w:ascii="Arial Unicode MS" w:hAnsi="Arial Unicode MS" w:hint="eastAsia"/>
          <w:color w:val="626262"/>
        </w:rPr>
        <w:t>環境用藥販賣業：指經營環境用藥之輸入、輸出、批發及零售業者。但不包括一般環境用藥零售業</w:t>
      </w:r>
      <w:r>
        <w:rPr>
          <w:rFonts w:ascii="Arial Unicode MS" w:hAnsi="Arial Unicode MS" w:hint="eastAsia"/>
          <w:color w:val="626262"/>
        </w:rPr>
        <w:t>。</w:t>
      </w:r>
    </w:p>
    <w:p w14:paraId="66AE6DF0" w14:textId="410BB676" w:rsidR="004D44ED" w:rsidRDefault="004D44ED" w:rsidP="00BF2585">
      <w:pPr>
        <w:ind w:left="142"/>
        <w:jc w:val="both"/>
        <w:rPr>
          <w:rFonts w:ascii="Arial Unicode MS" w:hAnsi="Arial Unicode MS"/>
          <w:color w:val="626262"/>
        </w:rPr>
      </w:pPr>
      <w:r>
        <w:rPr>
          <w:rFonts w:ascii="Arial Unicode MS" w:hAnsi="Arial Unicode MS" w:hint="eastAsia"/>
          <w:color w:val="626262"/>
        </w:rPr>
        <w:t xml:space="preserve">　　</w:t>
      </w:r>
      <w:r w:rsidRPr="007D630A">
        <w:rPr>
          <w:rFonts w:ascii="Arial Unicode MS" w:hAnsi="Arial Unicode MS" w:hint="eastAsia"/>
          <w:color w:val="626262"/>
        </w:rPr>
        <w:t>七</w:t>
      </w:r>
      <w:r>
        <w:rPr>
          <w:rFonts w:ascii="Arial Unicode MS" w:hAnsi="Arial Unicode MS" w:hint="eastAsia"/>
          <w:color w:val="626262"/>
        </w:rPr>
        <w:t>、</w:t>
      </w:r>
      <w:r w:rsidR="00982817" w:rsidRPr="007D630A">
        <w:rPr>
          <w:rFonts w:ascii="Arial Unicode MS" w:hAnsi="Arial Unicode MS" w:hint="eastAsia"/>
          <w:color w:val="626262"/>
        </w:rPr>
        <w:t>病媒防治業：指從事蟲、鼠、病媒、害蟲防治及殺菌消毒之業者</w:t>
      </w:r>
      <w:r>
        <w:rPr>
          <w:rFonts w:ascii="Arial Unicode MS" w:hAnsi="Arial Unicode MS" w:hint="eastAsia"/>
          <w:color w:val="626262"/>
        </w:rPr>
        <w:t>。</w:t>
      </w:r>
    </w:p>
    <w:p w14:paraId="55ED9F2A" w14:textId="74A82DD9" w:rsidR="00982817" w:rsidRPr="00854075" w:rsidRDefault="00B111C4" w:rsidP="00BF2585">
      <w:pPr>
        <w:ind w:left="142"/>
        <w:jc w:val="both"/>
        <w:rPr>
          <w:rFonts w:ascii="Arial Unicode MS" w:hAnsi="Arial Unicode MS"/>
          <w:color w:val="666699"/>
        </w:rPr>
      </w:pPr>
      <w:r w:rsidRPr="002E1545">
        <w:rPr>
          <w:rFonts w:ascii="Calibri" w:hAnsi="Calibri" w:hint="eastAsia"/>
          <w:color w:val="404040"/>
          <w:sz w:val="18"/>
        </w:rPr>
        <w:t>﹝</w:t>
      </w:r>
      <w:r w:rsidR="004D44ED" w:rsidRPr="00D71CCD">
        <w:rPr>
          <w:rFonts w:ascii="Calibri" w:hAnsi="Calibri" w:hint="eastAsia"/>
          <w:color w:val="404040"/>
          <w:sz w:val="18"/>
        </w:rPr>
        <w:t>2</w:t>
      </w:r>
      <w:r w:rsidR="004D44ED" w:rsidRPr="00D71CCD">
        <w:rPr>
          <w:rFonts w:ascii="Calibri" w:hAnsi="Calibri" w:hint="eastAsia"/>
          <w:color w:val="404040"/>
          <w:sz w:val="18"/>
        </w:rPr>
        <w:t>﹞</w:t>
      </w:r>
      <w:r w:rsidR="00982817" w:rsidRPr="00854075">
        <w:rPr>
          <w:rFonts w:ascii="Arial Unicode MS" w:hAnsi="Arial Unicode MS" w:hint="eastAsia"/>
          <w:color w:val="666699"/>
        </w:rPr>
        <w:t>前項第五款環境用藥製造業經營自製產品之輸出、批發或零售業務者，除本法另有規定外，準用環境用藥販賣業之有關規定。</w:t>
      </w:r>
    </w:p>
    <w:p w14:paraId="536DD6D0" w14:textId="77777777" w:rsidR="004D44ED" w:rsidRDefault="00D94D69" w:rsidP="006B3B98">
      <w:pPr>
        <w:pStyle w:val="2"/>
      </w:pPr>
      <w:bookmarkStart w:id="57" w:name="a4"/>
      <w:bookmarkEnd w:id="57"/>
      <w:r>
        <w:rPr>
          <w:rFonts w:hint="eastAsia"/>
        </w:rPr>
        <w:t>第</w:t>
      </w:r>
      <w:r>
        <w:rPr>
          <w:rFonts w:hint="eastAsia"/>
        </w:rPr>
        <w:t>4</w:t>
      </w:r>
      <w:r>
        <w:rPr>
          <w:rFonts w:hint="eastAsia"/>
        </w:rPr>
        <w:t>條</w:t>
      </w:r>
      <w:r w:rsidR="00781DB0" w:rsidRPr="00854075">
        <w:rPr>
          <w:rFonts w:hint="eastAsia"/>
        </w:rPr>
        <w:t>（</w:t>
      </w:r>
      <w:r w:rsidR="00982817" w:rsidRPr="00854075">
        <w:rPr>
          <w:rFonts w:hint="eastAsia"/>
        </w:rPr>
        <w:t>偽造環境用藥</w:t>
      </w:r>
      <w:r w:rsidR="004D44ED">
        <w:rPr>
          <w:rFonts w:hint="eastAsia"/>
        </w:rPr>
        <w:t>）</w:t>
      </w:r>
    </w:p>
    <w:p w14:paraId="50F067D0" w14:textId="0EF903D9"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本法所稱偽造環境用藥，指環境用藥有下列情形之一者：</w:t>
      </w:r>
    </w:p>
    <w:p w14:paraId="69BB8099" w14:textId="77777777" w:rsidR="004D44ED" w:rsidRDefault="00982817" w:rsidP="00AE03A9">
      <w:pPr>
        <w:ind w:leftChars="75" w:left="150"/>
        <w:jc w:val="both"/>
        <w:rPr>
          <w:rFonts w:ascii="Arial Unicode MS" w:hAnsi="Arial Unicode MS"/>
          <w:color w:val="626262"/>
        </w:rPr>
      </w:pPr>
      <w:r w:rsidRPr="007D630A">
        <w:rPr>
          <w:rFonts w:ascii="Arial Unicode MS" w:hAnsi="Arial Unicode MS" w:hint="eastAsia"/>
          <w:color w:val="626262"/>
        </w:rPr>
        <w:t xml:space="preserve">　　一、未經中央主管機關核准擅自製造、加工、輸入者</w:t>
      </w:r>
      <w:r w:rsidR="004D44ED">
        <w:rPr>
          <w:rFonts w:ascii="Arial Unicode MS" w:hAnsi="Arial Unicode MS" w:hint="eastAsia"/>
          <w:color w:val="626262"/>
        </w:rPr>
        <w:t>。</w:t>
      </w:r>
    </w:p>
    <w:p w14:paraId="7AB6C79F" w14:textId="3BFFE620" w:rsidR="004D44ED" w:rsidRDefault="004D44ED" w:rsidP="00AE03A9">
      <w:pPr>
        <w:ind w:leftChars="75" w:left="150"/>
        <w:jc w:val="both"/>
        <w:rPr>
          <w:rFonts w:ascii="Arial Unicode MS" w:hAnsi="Arial Unicode MS"/>
          <w:color w:val="626262"/>
        </w:rPr>
      </w:pPr>
      <w:r>
        <w:rPr>
          <w:rFonts w:ascii="Arial Unicode MS" w:hAnsi="Arial Unicode MS" w:hint="eastAsia"/>
          <w:color w:val="626262"/>
        </w:rPr>
        <w:t xml:space="preserve">　　</w:t>
      </w:r>
      <w:r w:rsidRPr="007D630A">
        <w:rPr>
          <w:rFonts w:ascii="Arial Unicode MS" w:hAnsi="Arial Unicode MS" w:hint="eastAsia"/>
          <w:color w:val="626262"/>
        </w:rPr>
        <w:t>二</w:t>
      </w:r>
      <w:r>
        <w:rPr>
          <w:rFonts w:ascii="Arial Unicode MS" w:hAnsi="Arial Unicode MS" w:hint="eastAsia"/>
          <w:color w:val="626262"/>
        </w:rPr>
        <w:t>、</w:t>
      </w:r>
      <w:r w:rsidR="00982817" w:rsidRPr="007D630A">
        <w:rPr>
          <w:rFonts w:ascii="Arial Unicode MS" w:hAnsi="Arial Unicode MS" w:hint="eastAsia"/>
          <w:color w:val="626262"/>
        </w:rPr>
        <w:t>摻雜或抽換國內外產品者</w:t>
      </w:r>
      <w:r>
        <w:rPr>
          <w:rFonts w:ascii="Arial Unicode MS" w:hAnsi="Arial Unicode MS" w:hint="eastAsia"/>
          <w:color w:val="626262"/>
        </w:rPr>
        <w:t>。</w:t>
      </w:r>
    </w:p>
    <w:p w14:paraId="6B3A1171" w14:textId="6A778998" w:rsidR="004D44ED" w:rsidRDefault="004D44ED" w:rsidP="00AE03A9">
      <w:pPr>
        <w:ind w:leftChars="75" w:left="150"/>
        <w:jc w:val="both"/>
        <w:rPr>
          <w:rFonts w:ascii="Arial Unicode MS" w:hAnsi="Arial Unicode MS"/>
          <w:color w:val="626262"/>
        </w:rPr>
      </w:pPr>
      <w:r>
        <w:rPr>
          <w:rFonts w:ascii="Arial Unicode MS" w:hAnsi="Arial Unicode MS" w:hint="eastAsia"/>
          <w:color w:val="626262"/>
        </w:rPr>
        <w:t xml:space="preserve">　　</w:t>
      </w:r>
      <w:r w:rsidRPr="007D630A">
        <w:rPr>
          <w:rFonts w:ascii="Arial Unicode MS" w:hAnsi="Arial Unicode MS" w:hint="eastAsia"/>
          <w:color w:val="626262"/>
        </w:rPr>
        <w:t>三</w:t>
      </w:r>
      <w:r>
        <w:rPr>
          <w:rFonts w:ascii="Arial Unicode MS" w:hAnsi="Arial Unicode MS" w:hint="eastAsia"/>
          <w:color w:val="626262"/>
        </w:rPr>
        <w:t>、</w:t>
      </w:r>
      <w:r w:rsidR="00982817" w:rsidRPr="007D630A">
        <w:rPr>
          <w:rFonts w:ascii="Arial Unicode MS" w:hAnsi="Arial Unicode MS" w:hint="eastAsia"/>
          <w:color w:val="626262"/>
        </w:rPr>
        <w:t>塗改或變更有效期間標示者</w:t>
      </w:r>
      <w:r>
        <w:rPr>
          <w:rFonts w:ascii="Arial Unicode MS" w:hAnsi="Arial Unicode MS" w:hint="eastAsia"/>
          <w:color w:val="626262"/>
        </w:rPr>
        <w:t>。</w:t>
      </w:r>
    </w:p>
    <w:p w14:paraId="2A0A6CE5" w14:textId="5CC5FBB3" w:rsidR="00982817" w:rsidRPr="007D630A" w:rsidRDefault="004D44ED" w:rsidP="00AE03A9">
      <w:pPr>
        <w:ind w:leftChars="75" w:left="150"/>
        <w:jc w:val="both"/>
        <w:rPr>
          <w:rFonts w:ascii="Arial Unicode MS" w:hAnsi="Arial Unicode MS"/>
          <w:color w:val="626262"/>
        </w:rPr>
      </w:pPr>
      <w:r>
        <w:rPr>
          <w:rFonts w:ascii="Arial Unicode MS" w:hAnsi="Arial Unicode MS" w:hint="eastAsia"/>
          <w:color w:val="626262"/>
        </w:rPr>
        <w:t xml:space="preserve">　　</w:t>
      </w:r>
      <w:r w:rsidRPr="007D630A">
        <w:rPr>
          <w:rFonts w:ascii="Arial Unicode MS" w:hAnsi="Arial Unicode MS" w:hint="eastAsia"/>
          <w:color w:val="626262"/>
        </w:rPr>
        <w:t>四</w:t>
      </w:r>
      <w:r>
        <w:rPr>
          <w:rFonts w:ascii="Arial Unicode MS" w:hAnsi="Arial Unicode MS" w:hint="eastAsia"/>
          <w:color w:val="626262"/>
        </w:rPr>
        <w:t>、</w:t>
      </w:r>
      <w:r w:rsidR="00982817" w:rsidRPr="007D630A">
        <w:rPr>
          <w:rFonts w:ascii="Arial Unicode MS" w:hAnsi="Arial Unicode MS" w:hint="eastAsia"/>
          <w:color w:val="626262"/>
        </w:rPr>
        <w:t>所含有效成分與核准不符者。</w:t>
      </w:r>
    </w:p>
    <w:p w14:paraId="27F72DA0" w14:textId="77777777" w:rsidR="004D44ED" w:rsidRDefault="00D94D69" w:rsidP="006B3B98">
      <w:pPr>
        <w:pStyle w:val="2"/>
      </w:pPr>
      <w:r>
        <w:rPr>
          <w:rFonts w:hint="eastAsia"/>
        </w:rPr>
        <w:lastRenderedPageBreak/>
        <w:t>第</w:t>
      </w:r>
      <w:r>
        <w:rPr>
          <w:rFonts w:hint="eastAsia"/>
        </w:rPr>
        <w:t>5</w:t>
      </w:r>
      <w:r>
        <w:rPr>
          <w:rFonts w:hint="eastAsia"/>
        </w:rPr>
        <w:t>條</w:t>
      </w:r>
      <w:r w:rsidR="00781DB0" w:rsidRPr="00854075">
        <w:rPr>
          <w:rFonts w:hint="eastAsia"/>
        </w:rPr>
        <w:t>（</w:t>
      </w:r>
      <w:r w:rsidR="00982817" w:rsidRPr="00854075">
        <w:rPr>
          <w:rFonts w:hint="eastAsia"/>
        </w:rPr>
        <w:t>禁用環境用藥</w:t>
      </w:r>
      <w:r w:rsidR="004D44ED">
        <w:rPr>
          <w:rFonts w:hint="eastAsia"/>
        </w:rPr>
        <w:t>）</w:t>
      </w:r>
    </w:p>
    <w:p w14:paraId="41164B41" w14:textId="0628E008"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本法所稱禁用環境用藥，指環境用藥含有經中央主管機關公告禁止製造、加工、輸入、輸出、販賣或使用之成分者。</w:t>
      </w:r>
    </w:p>
    <w:p w14:paraId="140F2220" w14:textId="77777777" w:rsidR="004D44ED" w:rsidRDefault="00D94D69" w:rsidP="006B3B98">
      <w:pPr>
        <w:pStyle w:val="2"/>
      </w:pPr>
      <w:bookmarkStart w:id="58" w:name="a6"/>
      <w:bookmarkEnd w:id="58"/>
      <w:r>
        <w:rPr>
          <w:rFonts w:hint="eastAsia"/>
        </w:rPr>
        <w:t>第</w:t>
      </w:r>
      <w:r>
        <w:rPr>
          <w:rFonts w:hint="eastAsia"/>
        </w:rPr>
        <w:t>6</w:t>
      </w:r>
      <w:r>
        <w:rPr>
          <w:rFonts w:hint="eastAsia"/>
        </w:rPr>
        <w:t>條</w:t>
      </w:r>
      <w:r w:rsidR="00781DB0" w:rsidRPr="00854075">
        <w:rPr>
          <w:rFonts w:hint="eastAsia"/>
        </w:rPr>
        <w:t>（</w:t>
      </w:r>
      <w:r w:rsidR="00982817" w:rsidRPr="00854075">
        <w:rPr>
          <w:rFonts w:hint="eastAsia"/>
        </w:rPr>
        <w:t>劣質環境用藥</w:t>
      </w:r>
      <w:r w:rsidR="004D44ED">
        <w:rPr>
          <w:rFonts w:hint="eastAsia"/>
        </w:rPr>
        <w:t>）</w:t>
      </w:r>
    </w:p>
    <w:p w14:paraId="517A735D" w14:textId="21EF4FD7"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本法所稱劣質環境用藥，指環境用藥有下列情形之一者：</w:t>
      </w:r>
    </w:p>
    <w:p w14:paraId="426C83EC" w14:textId="77777777" w:rsidR="004D44ED" w:rsidRDefault="00982817" w:rsidP="00AE03A9">
      <w:pPr>
        <w:ind w:leftChars="75" w:left="150"/>
        <w:jc w:val="both"/>
        <w:rPr>
          <w:rFonts w:ascii="Arial Unicode MS" w:hAnsi="Arial Unicode MS"/>
          <w:color w:val="626262"/>
        </w:rPr>
      </w:pPr>
      <w:r w:rsidRPr="007D630A">
        <w:rPr>
          <w:rFonts w:ascii="Arial Unicode MS" w:hAnsi="Arial Unicode MS" w:hint="eastAsia"/>
          <w:color w:val="626262"/>
        </w:rPr>
        <w:t xml:space="preserve">　　一、未經中央主管機關核准擅自添加或變更著色劑、防腐劑、香料、溶劑或賦形劑者</w:t>
      </w:r>
      <w:r w:rsidR="004D44ED">
        <w:rPr>
          <w:rFonts w:ascii="Arial Unicode MS" w:hAnsi="Arial Unicode MS" w:hint="eastAsia"/>
          <w:color w:val="626262"/>
        </w:rPr>
        <w:t>。</w:t>
      </w:r>
    </w:p>
    <w:p w14:paraId="560F200B" w14:textId="7C931CF3" w:rsidR="004D44ED" w:rsidRDefault="004D44ED" w:rsidP="00AE03A9">
      <w:pPr>
        <w:ind w:leftChars="75" w:left="150"/>
        <w:jc w:val="both"/>
        <w:rPr>
          <w:rFonts w:ascii="Arial Unicode MS" w:hAnsi="Arial Unicode MS"/>
          <w:color w:val="626262"/>
        </w:rPr>
      </w:pPr>
      <w:r>
        <w:rPr>
          <w:rFonts w:ascii="Arial Unicode MS" w:hAnsi="Arial Unicode MS" w:hint="eastAsia"/>
          <w:color w:val="626262"/>
        </w:rPr>
        <w:t xml:space="preserve">　　</w:t>
      </w:r>
      <w:r w:rsidRPr="007D630A">
        <w:rPr>
          <w:rFonts w:ascii="Arial Unicode MS" w:hAnsi="Arial Unicode MS" w:hint="eastAsia"/>
          <w:color w:val="626262"/>
        </w:rPr>
        <w:t>二</w:t>
      </w:r>
      <w:r>
        <w:rPr>
          <w:rFonts w:ascii="Arial Unicode MS" w:hAnsi="Arial Unicode MS" w:hint="eastAsia"/>
          <w:color w:val="626262"/>
        </w:rPr>
        <w:t>、</w:t>
      </w:r>
      <w:r w:rsidR="00982817" w:rsidRPr="007D630A">
        <w:rPr>
          <w:rFonts w:ascii="Arial Unicode MS" w:hAnsi="Arial Unicode MS" w:hint="eastAsia"/>
          <w:color w:val="626262"/>
        </w:rPr>
        <w:t>有效成分含量與容許誤差標準不符者</w:t>
      </w:r>
      <w:r>
        <w:rPr>
          <w:rFonts w:ascii="Arial Unicode MS" w:hAnsi="Arial Unicode MS" w:hint="eastAsia"/>
          <w:color w:val="626262"/>
        </w:rPr>
        <w:t>。</w:t>
      </w:r>
    </w:p>
    <w:p w14:paraId="53EEB29A" w14:textId="303CFD50" w:rsidR="004D44ED" w:rsidRDefault="004D44ED" w:rsidP="00AE03A9">
      <w:pPr>
        <w:ind w:leftChars="75" w:left="150"/>
        <w:jc w:val="both"/>
        <w:rPr>
          <w:rFonts w:ascii="Arial Unicode MS" w:hAnsi="Arial Unicode MS"/>
          <w:color w:val="626262"/>
        </w:rPr>
      </w:pPr>
      <w:r>
        <w:rPr>
          <w:rFonts w:ascii="Arial Unicode MS" w:hAnsi="Arial Unicode MS" w:hint="eastAsia"/>
          <w:color w:val="626262"/>
        </w:rPr>
        <w:t xml:space="preserve">　　</w:t>
      </w:r>
      <w:r w:rsidRPr="007D630A">
        <w:rPr>
          <w:rFonts w:ascii="Arial Unicode MS" w:hAnsi="Arial Unicode MS" w:hint="eastAsia"/>
          <w:color w:val="626262"/>
        </w:rPr>
        <w:t>三</w:t>
      </w:r>
      <w:r>
        <w:rPr>
          <w:rFonts w:ascii="Arial Unicode MS" w:hAnsi="Arial Unicode MS" w:hint="eastAsia"/>
          <w:color w:val="626262"/>
        </w:rPr>
        <w:t>、</w:t>
      </w:r>
      <w:r w:rsidR="00982817" w:rsidRPr="007D630A">
        <w:rPr>
          <w:rFonts w:ascii="Arial Unicode MS" w:hAnsi="Arial Unicode MS" w:hint="eastAsia"/>
          <w:color w:val="626262"/>
        </w:rPr>
        <w:t>超過有效期限者</w:t>
      </w:r>
      <w:r>
        <w:rPr>
          <w:rFonts w:ascii="Arial Unicode MS" w:hAnsi="Arial Unicode MS" w:hint="eastAsia"/>
          <w:color w:val="626262"/>
        </w:rPr>
        <w:t>。</w:t>
      </w:r>
    </w:p>
    <w:p w14:paraId="77A98B84" w14:textId="15F1D21C" w:rsidR="00D11AAE" w:rsidRPr="00D74D8F" w:rsidRDefault="004D44ED" w:rsidP="00D11AAE">
      <w:pPr>
        <w:ind w:left="119"/>
        <w:rPr>
          <w:rFonts w:ascii="Arial Unicode MS" w:hAnsi="Arial Unicode MS"/>
          <w:color w:val="7F7F7F"/>
          <w:sz w:val="18"/>
        </w:rPr>
      </w:pPr>
      <w:r>
        <w:rPr>
          <w:rFonts w:ascii="Arial Unicode MS" w:hAnsi="Arial Unicode MS" w:hint="eastAsia"/>
          <w:color w:val="626262"/>
        </w:rPr>
        <w:t xml:space="preserve">　　　　</w:t>
      </w:r>
      <w:r w:rsidR="00D11AAE" w:rsidRPr="00D74D8F">
        <w:rPr>
          <w:rFonts w:ascii="Arial Unicode MS" w:hAnsi="Arial Unicode MS" w:hint="eastAsia"/>
          <w:color w:val="7F7F7F"/>
          <w:sz w:val="18"/>
        </w:rPr>
        <w:t xml:space="preserve">　　　　　　　　　　　　　　　　　　　　　　　　　　</w:t>
      </w:r>
      <w:r w:rsidR="00D74D8F" w:rsidRPr="00D74D8F">
        <w:rPr>
          <w:rFonts w:ascii="Arial Unicode MS" w:hAnsi="Arial Unicode MS" w:hint="eastAsia"/>
          <w:color w:val="7F7F7F"/>
          <w:sz w:val="18"/>
        </w:rPr>
        <w:t xml:space="preserve">　　　　</w:t>
      </w:r>
      <w:r w:rsidR="00D11AAE" w:rsidRPr="00D74D8F">
        <w:rPr>
          <w:rFonts w:ascii="Arial Unicode MS" w:hAnsi="Arial Unicode MS" w:hint="eastAsia"/>
          <w:color w:val="7F7F7F"/>
          <w:sz w:val="18"/>
        </w:rPr>
        <w:t xml:space="preserve">　　　　　　　　　　　　　　</w:t>
      </w:r>
      <w:hyperlink w:anchor="a章節索引" w:history="1">
        <w:r w:rsidR="00D11AAE" w:rsidRPr="00D74D8F">
          <w:rPr>
            <w:rStyle w:val="a3"/>
            <w:rFonts w:hint="eastAsia"/>
            <w:sz w:val="18"/>
          </w:rPr>
          <w:t>回索引</w:t>
        </w:r>
      </w:hyperlink>
      <w:r w:rsidR="005935BD">
        <w:rPr>
          <w:rFonts w:ascii="Arial Unicode MS" w:hAnsi="Arial Unicode MS" w:hint="eastAsia"/>
          <w:color w:val="7F7F7F"/>
          <w:sz w:val="18"/>
        </w:rPr>
        <w:t>〉〉</w:t>
      </w:r>
    </w:p>
    <w:p w14:paraId="3E5A37B8" w14:textId="77777777" w:rsidR="00982817" w:rsidRPr="00854075" w:rsidRDefault="00982817" w:rsidP="002C45BA">
      <w:pPr>
        <w:pStyle w:val="1"/>
      </w:pPr>
      <w:bookmarkStart w:id="59" w:name="_第二章__登"/>
      <w:bookmarkEnd w:id="59"/>
      <w:r w:rsidRPr="00854075">
        <w:rPr>
          <w:rFonts w:hint="eastAsia"/>
        </w:rPr>
        <w:t>第二章　　登　記</w:t>
      </w:r>
    </w:p>
    <w:p w14:paraId="7D1BD4E0" w14:textId="77777777" w:rsidR="004D44ED" w:rsidRDefault="00D94D69" w:rsidP="006B3B98">
      <w:pPr>
        <w:pStyle w:val="2"/>
      </w:pPr>
      <w:bookmarkStart w:id="60" w:name="a7"/>
      <w:bookmarkEnd w:id="60"/>
      <w:r>
        <w:rPr>
          <w:rFonts w:hint="eastAsia"/>
        </w:rPr>
        <w:t>第</w:t>
      </w:r>
      <w:r>
        <w:rPr>
          <w:rFonts w:hint="eastAsia"/>
        </w:rPr>
        <w:t>7</w:t>
      </w:r>
      <w:r>
        <w:rPr>
          <w:rFonts w:hint="eastAsia"/>
        </w:rPr>
        <w:t>條</w:t>
      </w:r>
      <w:r w:rsidR="00781DB0" w:rsidRPr="00854075">
        <w:rPr>
          <w:rFonts w:hint="eastAsia"/>
        </w:rPr>
        <w:t>（</w:t>
      </w:r>
      <w:r w:rsidR="00982817" w:rsidRPr="00854075">
        <w:rPr>
          <w:rFonts w:hint="eastAsia"/>
        </w:rPr>
        <w:t>環境用藥許可證及進口自用限制</w:t>
      </w:r>
      <w:r w:rsidR="004D44ED">
        <w:rPr>
          <w:rFonts w:hint="eastAsia"/>
        </w:rPr>
        <w:t>）</w:t>
      </w:r>
    </w:p>
    <w:p w14:paraId="248BCD2C" w14:textId="6A4C17C1"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製造、加工或輸入環境用藥，應將其名稱、成分、性能、製法之要旨、分析方法及有關資料或證件，連同標示及樣品，向中央主管機關申請查驗登記，經核發許可證後，始得製造、加工或輸入</w:t>
      </w:r>
      <w:r w:rsidR="004D44ED">
        <w:rPr>
          <w:rFonts w:ascii="Arial Unicode MS" w:hAnsi="Arial Unicode MS" w:hint="eastAsia"/>
          <w:color w:val="626262"/>
        </w:rPr>
        <w:t>。</w:t>
      </w:r>
    </w:p>
    <w:p w14:paraId="2DAB1AAA" w14:textId="7A492BCE"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2</w:t>
      </w:r>
      <w:r w:rsidR="004D44ED" w:rsidRPr="00D71CCD">
        <w:rPr>
          <w:rFonts w:ascii="Calibri" w:hAnsi="Calibri" w:hint="eastAsia"/>
          <w:color w:val="404040"/>
          <w:sz w:val="18"/>
        </w:rPr>
        <w:t>﹞</w:t>
      </w:r>
      <w:r w:rsidR="004D44ED" w:rsidRPr="00854075">
        <w:rPr>
          <w:rFonts w:ascii="Arial Unicode MS" w:hAnsi="Arial Unicode MS" w:hint="eastAsia"/>
          <w:color w:val="666699"/>
        </w:rPr>
        <w:t>旅客或交通工具服務人員攜帶少量自用環境用藥進口者，不受前項限制；其種類及限量，由中央主管機關會同財政部訂定</w:t>
      </w:r>
      <w:r w:rsidR="004D44ED">
        <w:rPr>
          <w:rFonts w:ascii="Arial Unicode MS" w:hAnsi="Arial Unicode MS" w:hint="eastAsia"/>
          <w:color w:val="626262"/>
        </w:rPr>
        <w:t>。</w:t>
      </w:r>
    </w:p>
    <w:p w14:paraId="4188808B" w14:textId="1BFF03B9"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3</w:t>
      </w:r>
      <w:r w:rsidR="004D44ED" w:rsidRPr="00D71CCD">
        <w:rPr>
          <w:rFonts w:ascii="Calibri" w:hAnsi="Calibri" w:hint="eastAsia"/>
          <w:color w:val="404040"/>
          <w:sz w:val="18"/>
        </w:rPr>
        <w:t>﹞</w:t>
      </w:r>
      <w:r w:rsidR="00982817" w:rsidRPr="007D630A">
        <w:rPr>
          <w:rFonts w:ascii="Arial Unicode MS" w:hAnsi="Arial Unicode MS" w:hint="eastAsia"/>
          <w:color w:val="626262"/>
        </w:rPr>
        <w:t>前項環境用藥，限供自用，不得販售。</w:t>
      </w:r>
    </w:p>
    <w:p w14:paraId="4DEACFBF" w14:textId="77777777" w:rsidR="004D44ED" w:rsidRDefault="00D94D69" w:rsidP="006B3B98">
      <w:pPr>
        <w:pStyle w:val="2"/>
      </w:pPr>
      <w:bookmarkStart w:id="61" w:name="a8"/>
      <w:bookmarkEnd w:id="61"/>
      <w:r>
        <w:rPr>
          <w:rFonts w:hint="eastAsia"/>
        </w:rPr>
        <w:t>第</w:t>
      </w:r>
      <w:r>
        <w:rPr>
          <w:rFonts w:hint="eastAsia"/>
        </w:rPr>
        <w:t>8</w:t>
      </w:r>
      <w:r>
        <w:rPr>
          <w:rFonts w:hint="eastAsia"/>
        </w:rPr>
        <w:t>條</w:t>
      </w:r>
      <w:r w:rsidR="00781DB0" w:rsidRPr="00854075">
        <w:rPr>
          <w:rFonts w:hint="eastAsia"/>
        </w:rPr>
        <w:t>（</w:t>
      </w:r>
      <w:r w:rsidR="00982817" w:rsidRPr="00854075">
        <w:rPr>
          <w:rFonts w:hint="eastAsia"/>
        </w:rPr>
        <w:t>許可證有效期間、展延及撤銷</w:t>
      </w:r>
      <w:r w:rsidR="004D44ED">
        <w:rPr>
          <w:rFonts w:hint="eastAsia"/>
        </w:rPr>
        <w:t>）</w:t>
      </w:r>
    </w:p>
    <w:p w14:paraId="5F5D3AC0" w14:textId="7B258A81"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環境用藥製造、輸入許可證，其有效期間為五年；於期滿前六個月內，得向中央主管機關申請展延之，每次展延不得超過五年</w:t>
      </w:r>
      <w:r w:rsidR="004D44ED">
        <w:rPr>
          <w:rFonts w:ascii="Arial Unicode MS" w:hAnsi="Arial Unicode MS" w:hint="eastAsia"/>
          <w:color w:val="626262"/>
        </w:rPr>
        <w:t>。</w:t>
      </w:r>
    </w:p>
    <w:p w14:paraId="63C4F5AE" w14:textId="1DFE8D6A" w:rsidR="00982817" w:rsidRPr="00854075" w:rsidRDefault="00B111C4" w:rsidP="00AE03A9">
      <w:pPr>
        <w:ind w:leftChars="75" w:left="150"/>
        <w:jc w:val="both"/>
        <w:rPr>
          <w:rFonts w:ascii="Arial Unicode MS" w:hAnsi="Arial Unicode MS"/>
          <w:color w:val="666699"/>
        </w:rPr>
      </w:pPr>
      <w:r w:rsidRPr="002E1545">
        <w:rPr>
          <w:rFonts w:ascii="Calibri" w:hAnsi="Calibri" w:hint="eastAsia"/>
          <w:color w:val="404040"/>
          <w:sz w:val="18"/>
        </w:rPr>
        <w:t>﹝</w:t>
      </w:r>
      <w:r w:rsidR="004D44ED" w:rsidRPr="00D71CCD">
        <w:rPr>
          <w:rFonts w:ascii="Calibri" w:hAnsi="Calibri" w:hint="eastAsia"/>
          <w:color w:val="404040"/>
          <w:sz w:val="18"/>
        </w:rPr>
        <w:t>2</w:t>
      </w:r>
      <w:r w:rsidR="004D44ED" w:rsidRPr="00D71CCD">
        <w:rPr>
          <w:rFonts w:ascii="Calibri" w:hAnsi="Calibri" w:hint="eastAsia"/>
          <w:color w:val="404040"/>
          <w:sz w:val="18"/>
        </w:rPr>
        <w:t>﹞</w:t>
      </w:r>
      <w:r w:rsidR="00982817" w:rsidRPr="00854075">
        <w:rPr>
          <w:rFonts w:ascii="Arial Unicode MS" w:hAnsi="Arial Unicode MS" w:hint="eastAsia"/>
          <w:color w:val="666699"/>
        </w:rPr>
        <w:t>前項許可證，在有效期間內，基於國民健康之維護或環境生態之保護，中央主管機關得撤銷之。</w:t>
      </w:r>
    </w:p>
    <w:p w14:paraId="58EB3901" w14:textId="77777777" w:rsidR="004D44ED" w:rsidRDefault="00D94D69" w:rsidP="006B3B98">
      <w:pPr>
        <w:pStyle w:val="2"/>
      </w:pPr>
      <w:bookmarkStart w:id="62" w:name="a9"/>
      <w:bookmarkEnd w:id="62"/>
      <w:r>
        <w:rPr>
          <w:rFonts w:hint="eastAsia"/>
        </w:rPr>
        <w:t>第</w:t>
      </w:r>
      <w:r>
        <w:rPr>
          <w:rFonts w:hint="eastAsia"/>
        </w:rPr>
        <w:t>9</w:t>
      </w:r>
      <w:r>
        <w:rPr>
          <w:rFonts w:hint="eastAsia"/>
        </w:rPr>
        <w:t>條</w:t>
      </w:r>
      <w:r w:rsidR="00781DB0" w:rsidRPr="00854075">
        <w:rPr>
          <w:rFonts w:hint="eastAsia"/>
        </w:rPr>
        <w:t>（</w:t>
      </w:r>
      <w:r w:rsidR="00982817" w:rsidRPr="00854075">
        <w:rPr>
          <w:rFonts w:hint="eastAsia"/>
        </w:rPr>
        <w:t>申請登記營業</w:t>
      </w:r>
      <w:r w:rsidR="004D44ED">
        <w:rPr>
          <w:rFonts w:hint="eastAsia"/>
        </w:rPr>
        <w:t>）</w:t>
      </w:r>
    </w:p>
    <w:p w14:paraId="4CA92F12" w14:textId="610D06B1"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環境用藥販賣業及病媒防治業，應向當地主管機關申請，經審查核准登記，領得許可執照後，始得營業。但環境用藥製造業者於公司或工廠所在場所兼營自製產品之輸出、批發、零售及自用原體輸入者，免申領環境用藥販賣業許可執照。</w:t>
      </w:r>
    </w:p>
    <w:p w14:paraId="258B04A2" w14:textId="77777777" w:rsidR="004D44ED" w:rsidRDefault="00D94D69" w:rsidP="006B3B98">
      <w:pPr>
        <w:pStyle w:val="2"/>
      </w:pPr>
      <w:bookmarkStart w:id="63" w:name="a10"/>
      <w:bookmarkEnd w:id="63"/>
      <w:r>
        <w:rPr>
          <w:rFonts w:hint="eastAsia"/>
        </w:rPr>
        <w:t>第</w:t>
      </w:r>
      <w:r>
        <w:rPr>
          <w:rFonts w:hint="eastAsia"/>
        </w:rPr>
        <w:t>10</w:t>
      </w:r>
      <w:r>
        <w:rPr>
          <w:rFonts w:hint="eastAsia"/>
        </w:rPr>
        <w:t>條</w:t>
      </w:r>
      <w:r w:rsidR="00781DB0" w:rsidRPr="00854075">
        <w:rPr>
          <w:rFonts w:hint="eastAsia"/>
        </w:rPr>
        <w:t>（</w:t>
      </w:r>
      <w:r w:rsidR="00982817" w:rsidRPr="00854075">
        <w:rPr>
          <w:rFonts w:hint="eastAsia"/>
        </w:rPr>
        <w:t>變更登記須經核准</w:t>
      </w:r>
      <w:r w:rsidR="004D44ED">
        <w:rPr>
          <w:rFonts w:hint="eastAsia"/>
        </w:rPr>
        <w:t>）</w:t>
      </w:r>
    </w:p>
    <w:p w14:paraId="51931806" w14:textId="1C981D9F"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環境用藥製造、輸入許可證、環境用藥販賣業或病媒防治業許可執照，非經原發證照主管機關核准，不得變更原登記事項</w:t>
      </w:r>
      <w:r w:rsidR="004D44ED">
        <w:rPr>
          <w:rFonts w:ascii="Arial Unicode MS" w:hAnsi="Arial Unicode MS" w:hint="eastAsia"/>
          <w:color w:val="626262"/>
        </w:rPr>
        <w:t>。</w:t>
      </w:r>
    </w:p>
    <w:p w14:paraId="0858B6EE" w14:textId="67537541" w:rsidR="00D11AAE" w:rsidRPr="00854075" w:rsidRDefault="004D44ED" w:rsidP="00D11AAE">
      <w:pPr>
        <w:ind w:left="119"/>
        <w:rPr>
          <w:rFonts w:ascii="Arial Unicode MS" w:hAnsi="Arial Unicode MS"/>
          <w:color w:val="7F7F7F"/>
        </w:rPr>
      </w:pPr>
      <w:r>
        <w:rPr>
          <w:rFonts w:ascii="Arial Unicode MS" w:hAnsi="Arial Unicode MS" w:hint="eastAsia"/>
          <w:color w:val="626262"/>
        </w:rPr>
        <w:t xml:space="preserve">　　　　</w:t>
      </w:r>
      <w:r w:rsidR="00D74D8F" w:rsidRPr="00D74D8F">
        <w:rPr>
          <w:rFonts w:ascii="Arial Unicode MS" w:hAnsi="Arial Unicode MS" w:hint="eastAsia"/>
          <w:color w:val="7F7F7F"/>
          <w:sz w:val="18"/>
        </w:rPr>
        <w:t xml:space="preserve">　　　　　　　　　　　　　　　　　　　　　　　　　　　　　　　　　　　　　　　　　　　　</w:t>
      </w:r>
      <w:hyperlink w:anchor="a章節索引" w:history="1">
        <w:r w:rsidR="00D74D8F" w:rsidRPr="00D74D8F">
          <w:rPr>
            <w:rStyle w:val="a3"/>
            <w:rFonts w:hint="eastAsia"/>
            <w:sz w:val="18"/>
          </w:rPr>
          <w:t>回索引</w:t>
        </w:r>
      </w:hyperlink>
      <w:r w:rsidR="005935BD">
        <w:rPr>
          <w:rFonts w:ascii="Arial Unicode MS" w:hAnsi="Arial Unicode MS" w:hint="eastAsia"/>
          <w:color w:val="7F7F7F"/>
          <w:sz w:val="18"/>
        </w:rPr>
        <w:t>〉〉</w:t>
      </w:r>
    </w:p>
    <w:p w14:paraId="4E6E70B2" w14:textId="77777777" w:rsidR="00982817" w:rsidRPr="00854075" w:rsidRDefault="00982817" w:rsidP="002C45BA">
      <w:pPr>
        <w:pStyle w:val="1"/>
      </w:pPr>
      <w:bookmarkStart w:id="64" w:name="_第三章__管"/>
      <w:bookmarkEnd w:id="64"/>
      <w:r w:rsidRPr="00854075">
        <w:rPr>
          <w:rFonts w:hint="eastAsia"/>
        </w:rPr>
        <w:t>第三章　　管　理</w:t>
      </w:r>
    </w:p>
    <w:p w14:paraId="48E45164" w14:textId="77777777" w:rsidR="004D44ED" w:rsidRDefault="00D94D69" w:rsidP="006B3B98">
      <w:pPr>
        <w:pStyle w:val="2"/>
      </w:pPr>
      <w:bookmarkStart w:id="65" w:name="a11"/>
      <w:bookmarkEnd w:id="65"/>
      <w:r>
        <w:rPr>
          <w:rFonts w:hint="eastAsia"/>
        </w:rPr>
        <w:t>第</w:t>
      </w:r>
      <w:r>
        <w:rPr>
          <w:rFonts w:hint="eastAsia"/>
        </w:rPr>
        <w:t>11</w:t>
      </w:r>
      <w:r>
        <w:rPr>
          <w:rFonts w:hint="eastAsia"/>
        </w:rPr>
        <w:t>條</w:t>
      </w:r>
      <w:r w:rsidR="00781DB0" w:rsidRPr="00854075">
        <w:rPr>
          <w:rFonts w:hint="eastAsia"/>
        </w:rPr>
        <w:t>（</w:t>
      </w:r>
      <w:r w:rsidR="00982817" w:rsidRPr="00854075">
        <w:rPr>
          <w:rFonts w:hint="eastAsia"/>
        </w:rPr>
        <w:t>環境用藥工廠之設立與標準</w:t>
      </w:r>
      <w:r w:rsidR="004D44ED">
        <w:rPr>
          <w:rFonts w:hint="eastAsia"/>
        </w:rPr>
        <w:t>）</w:t>
      </w:r>
    </w:p>
    <w:p w14:paraId="342D47BA" w14:textId="49A6CA07"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環境用藥製造業者應設環境用藥工廠，除依有關法令規定辦理工廠登記外，其設備及安全衛生條件，應符合環境用藥設廠標準</w:t>
      </w:r>
      <w:r w:rsidR="004D44ED">
        <w:rPr>
          <w:rFonts w:ascii="Arial Unicode MS" w:hAnsi="Arial Unicode MS" w:hint="eastAsia"/>
          <w:color w:val="626262"/>
        </w:rPr>
        <w:t>。</w:t>
      </w:r>
    </w:p>
    <w:p w14:paraId="7E05E5BD" w14:textId="2BC49063"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2</w:t>
      </w:r>
      <w:r w:rsidR="004D44ED" w:rsidRPr="00D71CCD">
        <w:rPr>
          <w:rFonts w:ascii="Calibri" w:hAnsi="Calibri" w:hint="eastAsia"/>
          <w:color w:val="404040"/>
          <w:sz w:val="18"/>
        </w:rPr>
        <w:t>﹞</w:t>
      </w:r>
      <w:r w:rsidR="004D44ED" w:rsidRPr="00854075">
        <w:rPr>
          <w:rFonts w:ascii="Arial Unicode MS" w:hAnsi="Arial Unicode MS" w:hint="eastAsia"/>
          <w:color w:val="666699"/>
        </w:rPr>
        <w:t>前項設廠</w:t>
      </w:r>
      <w:hyperlink r:id="rId41" w:history="1">
        <w:r w:rsidR="004D44ED" w:rsidRPr="00D636B5">
          <w:rPr>
            <w:rStyle w:val="a3"/>
            <w:rFonts w:ascii="Arial Unicode MS" w:hAnsi="Arial Unicode MS"/>
          </w:rPr>
          <w:t>標準</w:t>
        </w:r>
      </w:hyperlink>
      <w:r w:rsidR="004D44ED" w:rsidRPr="00854075">
        <w:rPr>
          <w:rFonts w:ascii="Arial Unicode MS" w:hAnsi="Arial Unicode MS" w:hint="eastAsia"/>
          <w:color w:val="666699"/>
        </w:rPr>
        <w:t>，由中央主管棧關會同相關目的事業主管機關定之</w:t>
      </w:r>
      <w:r w:rsidR="004D44ED">
        <w:rPr>
          <w:rFonts w:ascii="Arial Unicode MS" w:hAnsi="Arial Unicode MS" w:hint="eastAsia"/>
          <w:color w:val="626262"/>
        </w:rPr>
        <w:t>。</w:t>
      </w:r>
    </w:p>
    <w:p w14:paraId="3029BC28" w14:textId="7B40FA5C"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3</w:t>
      </w:r>
      <w:r w:rsidR="004D44ED" w:rsidRPr="00D71CCD">
        <w:rPr>
          <w:rFonts w:ascii="Calibri" w:hAnsi="Calibri" w:hint="eastAsia"/>
          <w:color w:val="404040"/>
          <w:sz w:val="18"/>
        </w:rPr>
        <w:t>﹞</w:t>
      </w:r>
      <w:r w:rsidR="00982817" w:rsidRPr="007D630A">
        <w:rPr>
          <w:rFonts w:ascii="Arial Unicode MS" w:hAnsi="Arial Unicode MS" w:hint="eastAsia"/>
          <w:color w:val="626262"/>
        </w:rPr>
        <w:t>本法施行前已設立環境用藥工廠，應於前項設廠標準發布日起三年內完成改善。</w:t>
      </w:r>
    </w:p>
    <w:p w14:paraId="0C828E7D" w14:textId="77777777" w:rsidR="004D44ED" w:rsidRDefault="00D94D69" w:rsidP="006B3B98">
      <w:pPr>
        <w:pStyle w:val="2"/>
      </w:pPr>
      <w:bookmarkStart w:id="66" w:name="a12"/>
      <w:bookmarkEnd w:id="66"/>
      <w:r>
        <w:rPr>
          <w:rFonts w:hint="eastAsia"/>
        </w:rPr>
        <w:t>第</w:t>
      </w:r>
      <w:r>
        <w:rPr>
          <w:rFonts w:hint="eastAsia"/>
        </w:rPr>
        <w:t>12</w:t>
      </w:r>
      <w:r>
        <w:rPr>
          <w:rFonts w:hint="eastAsia"/>
        </w:rPr>
        <w:t>條</w:t>
      </w:r>
      <w:r w:rsidR="00781DB0" w:rsidRPr="00854075">
        <w:rPr>
          <w:rFonts w:hint="eastAsia"/>
        </w:rPr>
        <w:t>（</w:t>
      </w:r>
      <w:r w:rsidR="00982817" w:rsidRPr="00854075">
        <w:rPr>
          <w:rFonts w:hint="eastAsia"/>
        </w:rPr>
        <w:t>未經登記之環境用藥原體製造加工之禁止</w:t>
      </w:r>
      <w:r w:rsidR="004D44ED">
        <w:rPr>
          <w:rFonts w:hint="eastAsia"/>
        </w:rPr>
        <w:t>）</w:t>
      </w:r>
    </w:p>
    <w:p w14:paraId="2223DBB8" w14:textId="30778FE1"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環境用藥製造業者，不得以未經查驗登記之環境用藥原體製造、加工環境用藥。</w:t>
      </w:r>
    </w:p>
    <w:p w14:paraId="644826F3" w14:textId="77777777" w:rsidR="004D44ED" w:rsidRPr="00D71CCD" w:rsidRDefault="00D94D69" w:rsidP="006B3B98">
      <w:pPr>
        <w:pStyle w:val="2"/>
        <w:rPr>
          <w:rFonts w:ascii="新細明體" w:hAnsi="新細明體"/>
          <w:color w:val="FFFFFF"/>
        </w:rPr>
      </w:pPr>
      <w:bookmarkStart w:id="67" w:name="a13"/>
      <w:bookmarkEnd w:id="67"/>
      <w:r>
        <w:rPr>
          <w:rFonts w:hint="eastAsia"/>
        </w:rPr>
        <w:lastRenderedPageBreak/>
        <w:t>第</w:t>
      </w:r>
      <w:r>
        <w:rPr>
          <w:rFonts w:hint="eastAsia"/>
        </w:rPr>
        <w:t>13</w:t>
      </w:r>
      <w:r>
        <w:rPr>
          <w:rFonts w:hint="eastAsia"/>
        </w:rPr>
        <w:t>條</w:t>
      </w:r>
      <w:r w:rsidR="00781DB0" w:rsidRPr="00854075">
        <w:rPr>
          <w:rFonts w:hint="eastAsia"/>
        </w:rPr>
        <w:t>（</w:t>
      </w:r>
      <w:r w:rsidR="00982817" w:rsidRPr="00854075">
        <w:rPr>
          <w:rFonts w:hint="eastAsia"/>
        </w:rPr>
        <w:t>環境用藥原體轉讓需經核准</w:t>
      </w:r>
      <w:r w:rsidR="00781DB0" w:rsidRPr="00854075">
        <w:rPr>
          <w:rFonts w:hint="eastAsia"/>
        </w:rPr>
        <w:t>）</w:t>
      </w:r>
      <w:r w:rsidR="004D44ED" w:rsidRPr="00D71CCD">
        <w:rPr>
          <w:rFonts w:ascii="新細明體" w:hAnsi="新細明體" w:hint="eastAsia"/>
          <w:color w:val="FFFFFF"/>
        </w:rPr>
        <w:t>∵</w:t>
      </w:r>
    </w:p>
    <w:p w14:paraId="18DC6BED" w14:textId="652334AC"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環境用藥原體經中央主管機關核准者，得轉讓之</w:t>
      </w:r>
      <w:r w:rsidR="004D44ED">
        <w:rPr>
          <w:rFonts w:ascii="Arial Unicode MS" w:hAnsi="Arial Unicode MS" w:hint="eastAsia"/>
          <w:color w:val="626262"/>
        </w:rPr>
        <w:t>。</w:t>
      </w:r>
    </w:p>
    <w:p w14:paraId="434249B5" w14:textId="6958CE40" w:rsidR="00982817" w:rsidRPr="00854075" w:rsidRDefault="00B111C4" w:rsidP="00AE03A9">
      <w:pPr>
        <w:ind w:leftChars="75" w:left="150"/>
        <w:jc w:val="both"/>
        <w:rPr>
          <w:rFonts w:ascii="Arial Unicode MS" w:hAnsi="Arial Unicode MS"/>
          <w:color w:val="666699"/>
        </w:rPr>
      </w:pPr>
      <w:r w:rsidRPr="002E1545">
        <w:rPr>
          <w:rFonts w:ascii="Calibri" w:hAnsi="Calibri" w:hint="eastAsia"/>
          <w:color w:val="404040"/>
          <w:sz w:val="18"/>
        </w:rPr>
        <w:t>﹝</w:t>
      </w:r>
      <w:r w:rsidR="004D44ED" w:rsidRPr="00D71CCD">
        <w:rPr>
          <w:rFonts w:ascii="Calibri" w:hAnsi="Calibri" w:hint="eastAsia"/>
          <w:color w:val="404040"/>
          <w:sz w:val="18"/>
        </w:rPr>
        <w:t>2</w:t>
      </w:r>
      <w:r w:rsidR="004D44ED" w:rsidRPr="00D71CCD">
        <w:rPr>
          <w:rFonts w:ascii="Calibri" w:hAnsi="Calibri" w:hint="eastAsia"/>
          <w:color w:val="404040"/>
          <w:sz w:val="18"/>
        </w:rPr>
        <w:t>﹞</w:t>
      </w:r>
      <w:r w:rsidR="00982817" w:rsidRPr="00854075">
        <w:rPr>
          <w:rFonts w:ascii="Arial Unicode MS" w:hAnsi="Arial Unicode MS" w:hint="eastAsia"/>
          <w:color w:val="666699"/>
        </w:rPr>
        <w:t>前項環境用藥原體轉讓時，受讓人資格限制及核准原則，由中央主管機關定之。</w:t>
      </w:r>
    </w:p>
    <w:p w14:paraId="4FE1246C" w14:textId="123C51B2" w:rsidR="004D44ED" w:rsidRDefault="004D44ED" w:rsidP="00AE03A9">
      <w:pPr>
        <w:pStyle w:val="3"/>
        <w:ind w:left="118"/>
      </w:pPr>
      <w:r>
        <w:rPr>
          <w:rFonts w:hint="eastAsia"/>
        </w:rPr>
        <w:t>--</w:t>
      </w:r>
      <w:r w:rsidRPr="006B3B98">
        <w:rPr>
          <w:rFonts w:hint="eastAsia"/>
        </w:rPr>
        <w:t>92</w:t>
      </w:r>
      <w:r w:rsidRPr="006B3B98">
        <w:rPr>
          <w:rFonts w:hint="eastAsia"/>
        </w:rPr>
        <w:t>年</w:t>
      </w:r>
      <w:r w:rsidRPr="006B3B98">
        <w:rPr>
          <w:rFonts w:hint="eastAsia"/>
        </w:rPr>
        <w:t>1</w:t>
      </w:r>
      <w:r w:rsidRPr="006B3B98">
        <w:rPr>
          <w:rFonts w:hint="eastAsia"/>
        </w:rPr>
        <w:t>月</w:t>
      </w:r>
      <w:r w:rsidRPr="006B3B98">
        <w:rPr>
          <w:rFonts w:hint="eastAsia"/>
        </w:rPr>
        <w:t>8</w:t>
      </w:r>
      <w:r>
        <w:rPr>
          <w:rFonts w:hint="eastAsia"/>
        </w:rPr>
        <w:t>日修正前條文</w:t>
      </w:r>
      <w:r>
        <w:rPr>
          <w:rFonts w:hint="eastAsia"/>
        </w:rPr>
        <w:t>--</w:t>
      </w:r>
      <w:hyperlink r:id="rId42" w:history="1">
        <w:r w:rsidRPr="005C530E">
          <w:rPr>
            <w:szCs w:val="20"/>
            <w:u w:val="single"/>
          </w:rPr>
          <w:t>比對程式</w:t>
        </w:r>
      </w:hyperlink>
    </w:p>
    <w:p w14:paraId="1C504D40" w14:textId="40798745"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環境用藥原體經中央主管機關核准者，得轉讓之。</w:t>
      </w:r>
      <w:r w:rsidR="005E31D7" w:rsidRPr="005E31D7">
        <w:rPr>
          <w:rFonts w:ascii="新細明體" w:hAnsi="新細明體" w:hint="eastAsia"/>
          <w:color w:val="FFFFFF"/>
        </w:rPr>
        <w:t>∴</w:t>
      </w:r>
    </w:p>
    <w:p w14:paraId="6DF161B4" w14:textId="77777777" w:rsidR="004D44ED" w:rsidRDefault="00D94D69" w:rsidP="006B3B98">
      <w:pPr>
        <w:pStyle w:val="2"/>
      </w:pPr>
      <w:bookmarkStart w:id="68" w:name="a14"/>
      <w:bookmarkEnd w:id="68"/>
      <w:r>
        <w:rPr>
          <w:rFonts w:hint="eastAsia"/>
        </w:rPr>
        <w:t>第</w:t>
      </w:r>
      <w:r>
        <w:rPr>
          <w:rFonts w:hint="eastAsia"/>
        </w:rPr>
        <w:t>14</w:t>
      </w:r>
      <w:r>
        <w:rPr>
          <w:rFonts w:hint="eastAsia"/>
        </w:rPr>
        <w:t>條</w:t>
      </w:r>
      <w:r w:rsidR="00781DB0" w:rsidRPr="00854075">
        <w:rPr>
          <w:rFonts w:hint="eastAsia"/>
        </w:rPr>
        <w:t>（</w:t>
      </w:r>
      <w:r w:rsidR="00982817" w:rsidRPr="00854075">
        <w:rPr>
          <w:rFonts w:hint="eastAsia"/>
        </w:rPr>
        <w:t>不受核准規定限制之輸出環境用藥</w:t>
      </w:r>
      <w:r w:rsidR="004D44ED">
        <w:rPr>
          <w:rFonts w:hint="eastAsia"/>
        </w:rPr>
        <w:t>）</w:t>
      </w:r>
    </w:p>
    <w:p w14:paraId="1F1C66CF" w14:textId="72316336"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環境用藥製造業者得依國外買方訂購要求，經中央主管機關核准後，製造、加工專供輸出之環境用藥，不受</w:t>
      </w:r>
      <w:hyperlink w:anchor="a7" w:history="1">
        <w:r w:rsidR="00982817" w:rsidRPr="007D630A">
          <w:rPr>
            <w:rStyle w:val="a3"/>
            <w:rFonts w:ascii="Arial Unicode MS" w:hAnsi="Arial Unicode MS" w:hint="eastAsia"/>
            <w:color w:val="626262"/>
          </w:rPr>
          <w:t>第七條</w:t>
        </w:r>
      </w:hyperlink>
      <w:r w:rsidR="00982817" w:rsidRPr="007D630A">
        <w:rPr>
          <w:rFonts w:ascii="Arial Unicode MS" w:hAnsi="Arial Unicode MS" w:hint="eastAsia"/>
          <w:color w:val="626262"/>
        </w:rPr>
        <w:t>規定之限制</w:t>
      </w:r>
      <w:r w:rsidR="004D44ED">
        <w:rPr>
          <w:rFonts w:ascii="Arial Unicode MS" w:hAnsi="Arial Unicode MS" w:hint="eastAsia"/>
          <w:color w:val="626262"/>
        </w:rPr>
        <w:t>。</w:t>
      </w:r>
    </w:p>
    <w:p w14:paraId="509F6ED5" w14:textId="0FD557C3" w:rsidR="00982817" w:rsidRPr="00854075" w:rsidRDefault="00B111C4" w:rsidP="00AE03A9">
      <w:pPr>
        <w:ind w:leftChars="75" w:left="150"/>
        <w:jc w:val="both"/>
        <w:rPr>
          <w:rFonts w:ascii="Arial Unicode MS" w:hAnsi="Arial Unicode MS"/>
          <w:color w:val="666699"/>
        </w:rPr>
      </w:pPr>
      <w:r w:rsidRPr="002E1545">
        <w:rPr>
          <w:rFonts w:ascii="Calibri" w:hAnsi="Calibri" w:hint="eastAsia"/>
          <w:color w:val="404040"/>
          <w:sz w:val="18"/>
        </w:rPr>
        <w:t>﹝</w:t>
      </w:r>
      <w:r w:rsidR="004D44ED" w:rsidRPr="00D71CCD">
        <w:rPr>
          <w:rFonts w:ascii="Calibri" w:hAnsi="Calibri" w:hint="eastAsia"/>
          <w:color w:val="404040"/>
          <w:sz w:val="18"/>
        </w:rPr>
        <w:t>2</w:t>
      </w:r>
      <w:r w:rsidR="004D44ED" w:rsidRPr="00D71CCD">
        <w:rPr>
          <w:rFonts w:ascii="Calibri" w:hAnsi="Calibri" w:hint="eastAsia"/>
          <w:color w:val="404040"/>
          <w:sz w:val="18"/>
        </w:rPr>
        <w:t>﹞</w:t>
      </w:r>
      <w:r w:rsidR="00982817" w:rsidRPr="00854075">
        <w:rPr>
          <w:rFonts w:ascii="Arial Unicode MS" w:hAnsi="Arial Unicode MS" w:hint="eastAsia"/>
          <w:color w:val="666699"/>
        </w:rPr>
        <w:t>前項之環境用藥，不得在國內販賣或移作他用。</w:t>
      </w:r>
    </w:p>
    <w:p w14:paraId="1A00FB18" w14:textId="77777777" w:rsidR="004D44ED" w:rsidRDefault="00D94D69" w:rsidP="006B3B98">
      <w:pPr>
        <w:pStyle w:val="2"/>
      </w:pPr>
      <w:bookmarkStart w:id="69" w:name="a15"/>
      <w:bookmarkEnd w:id="69"/>
      <w:r>
        <w:rPr>
          <w:rFonts w:hint="eastAsia"/>
        </w:rPr>
        <w:t>第</w:t>
      </w:r>
      <w:r>
        <w:rPr>
          <w:rFonts w:hint="eastAsia"/>
        </w:rPr>
        <w:t>15</w:t>
      </w:r>
      <w:r>
        <w:rPr>
          <w:rFonts w:hint="eastAsia"/>
        </w:rPr>
        <w:t>條</w:t>
      </w:r>
      <w:r w:rsidR="00781DB0" w:rsidRPr="00854075">
        <w:rPr>
          <w:rFonts w:hint="eastAsia"/>
        </w:rPr>
        <w:t>（</w:t>
      </w:r>
      <w:r w:rsidR="00982817" w:rsidRPr="00854075">
        <w:rPr>
          <w:rFonts w:hint="eastAsia"/>
        </w:rPr>
        <w:t>委託製造需經核准</w:t>
      </w:r>
      <w:r w:rsidR="004D44ED">
        <w:rPr>
          <w:rFonts w:hint="eastAsia"/>
        </w:rPr>
        <w:t>）</w:t>
      </w:r>
    </w:p>
    <w:p w14:paraId="347593F2" w14:textId="0CCCEC72"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環境用藥製造業者，非經中央主管機關核准，不得委託或接受委託製造環境用藥。</w:t>
      </w:r>
    </w:p>
    <w:p w14:paraId="1D7421DA" w14:textId="77777777" w:rsidR="004D44ED" w:rsidRDefault="00D94D69" w:rsidP="006B3B98">
      <w:pPr>
        <w:pStyle w:val="2"/>
        <w:rPr>
          <w:rFonts w:ascii="新細明體" w:hAnsi="新細明體"/>
          <w:color w:val="FFFFFF"/>
        </w:rPr>
      </w:pPr>
      <w:bookmarkStart w:id="70" w:name="a16"/>
      <w:bookmarkEnd w:id="70"/>
      <w:r>
        <w:rPr>
          <w:rFonts w:hint="eastAsia"/>
        </w:rPr>
        <w:t>第</w:t>
      </w:r>
      <w:r>
        <w:rPr>
          <w:rFonts w:hint="eastAsia"/>
        </w:rPr>
        <w:t>16</w:t>
      </w:r>
      <w:r>
        <w:rPr>
          <w:rFonts w:hint="eastAsia"/>
        </w:rPr>
        <w:t>條</w:t>
      </w:r>
      <w:r w:rsidR="00781DB0" w:rsidRPr="00854075">
        <w:rPr>
          <w:rFonts w:hint="eastAsia"/>
        </w:rPr>
        <w:t>（</w:t>
      </w:r>
      <w:r w:rsidR="00982817" w:rsidRPr="00854075">
        <w:rPr>
          <w:rFonts w:hint="eastAsia"/>
        </w:rPr>
        <w:t>調配或分裝應經核准</w:t>
      </w:r>
      <w:r w:rsidR="00781DB0" w:rsidRPr="00854075">
        <w:rPr>
          <w:rFonts w:hint="eastAsia"/>
        </w:rPr>
        <w:t>）</w:t>
      </w:r>
      <w:r w:rsidR="004D44ED">
        <w:rPr>
          <w:rFonts w:ascii="新細明體" w:hAnsi="新細明體" w:hint="eastAsia"/>
          <w:color w:val="FFFFFF"/>
        </w:rPr>
        <w:t>∵</w:t>
      </w:r>
    </w:p>
    <w:p w14:paraId="32CBCE2A" w14:textId="49DDC701"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環境用藥之調配或分裝，應經中央主管機關核准後，始得為之</w:t>
      </w:r>
      <w:r w:rsidR="004D44ED">
        <w:rPr>
          <w:rFonts w:ascii="Arial Unicode MS" w:hAnsi="Arial Unicode MS" w:hint="eastAsia"/>
          <w:color w:val="626262"/>
        </w:rPr>
        <w:t>。</w:t>
      </w:r>
    </w:p>
    <w:p w14:paraId="3D8ABC20" w14:textId="0F0270C6" w:rsidR="00982817" w:rsidRPr="00854075" w:rsidRDefault="00B111C4" w:rsidP="00AE03A9">
      <w:pPr>
        <w:ind w:leftChars="75" w:left="150"/>
        <w:jc w:val="both"/>
        <w:rPr>
          <w:rFonts w:ascii="Arial Unicode MS" w:hAnsi="Arial Unicode MS"/>
          <w:color w:val="666699"/>
        </w:rPr>
      </w:pPr>
      <w:r w:rsidRPr="002E1545">
        <w:rPr>
          <w:rFonts w:ascii="Calibri" w:hAnsi="Calibri" w:hint="eastAsia"/>
          <w:color w:val="404040"/>
          <w:sz w:val="18"/>
        </w:rPr>
        <w:t>﹝</w:t>
      </w:r>
      <w:r w:rsidR="004D44ED" w:rsidRPr="00D71CCD">
        <w:rPr>
          <w:rFonts w:ascii="Calibri" w:hAnsi="Calibri" w:hint="eastAsia"/>
          <w:color w:val="404040"/>
          <w:sz w:val="18"/>
        </w:rPr>
        <w:t>2</w:t>
      </w:r>
      <w:r w:rsidR="004D44ED" w:rsidRPr="00D71CCD">
        <w:rPr>
          <w:rFonts w:ascii="Calibri" w:hAnsi="Calibri" w:hint="eastAsia"/>
          <w:color w:val="404040"/>
          <w:sz w:val="18"/>
        </w:rPr>
        <w:t>﹞</w:t>
      </w:r>
      <w:r w:rsidR="00982817" w:rsidRPr="00854075">
        <w:rPr>
          <w:rFonts w:ascii="Arial Unicode MS" w:hAnsi="Arial Unicode MS" w:hint="eastAsia"/>
          <w:color w:val="666699"/>
        </w:rPr>
        <w:t>前項環境用藥之分裝，以具有同一劑型設備之環境用藥工廠，始得為之。</w:t>
      </w:r>
    </w:p>
    <w:p w14:paraId="42B7F792" w14:textId="18F24468" w:rsidR="004D44ED" w:rsidRDefault="004D44ED" w:rsidP="00AE03A9">
      <w:pPr>
        <w:pStyle w:val="3"/>
        <w:ind w:left="118"/>
      </w:pPr>
      <w:r>
        <w:rPr>
          <w:rFonts w:hint="eastAsia"/>
        </w:rPr>
        <w:t>--</w:t>
      </w:r>
      <w:r w:rsidRPr="00854075">
        <w:rPr>
          <w:rFonts w:hint="eastAsia"/>
        </w:rPr>
        <w:t>92</w:t>
      </w:r>
      <w:r w:rsidRPr="00854075">
        <w:rPr>
          <w:rFonts w:hint="eastAsia"/>
        </w:rPr>
        <w:t>年</w:t>
      </w:r>
      <w:r w:rsidRPr="00854075">
        <w:rPr>
          <w:rFonts w:hint="eastAsia"/>
        </w:rPr>
        <w:t>1</w:t>
      </w:r>
      <w:r w:rsidRPr="00854075">
        <w:rPr>
          <w:rFonts w:hint="eastAsia"/>
        </w:rPr>
        <w:t>月</w:t>
      </w:r>
      <w:r w:rsidRPr="00854075">
        <w:rPr>
          <w:rFonts w:hint="eastAsia"/>
        </w:rPr>
        <w:t>8</w:t>
      </w:r>
      <w:r>
        <w:rPr>
          <w:rFonts w:hint="eastAsia"/>
        </w:rPr>
        <w:t>日修正前條文</w:t>
      </w:r>
      <w:r>
        <w:rPr>
          <w:rFonts w:hint="eastAsia"/>
        </w:rPr>
        <w:t>--</w:t>
      </w:r>
      <w:hyperlink r:id="rId43" w:history="1">
        <w:r w:rsidRPr="005C530E">
          <w:rPr>
            <w:szCs w:val="20"/>
            <w:u w:val="single"/>
          </w:rPr>
          <w:t>比對程式</w:t>
        </w:r>
      </w:hyperlink>
    </w:p>
    <w:p w14:paraId="1043C4FA" w14:textId="6CAFF25C"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環境用藥之調配或分裝，應經中央主管機關核准後，始得為之。</w:t>
      </w:r>
      <w:r w:rsidR="005E31D7" w:rsidRPr="005E31D7">
        <w:rPr>
          <w:rFonts w:ascii="新細明體" w:hAnsi="新細明體" w:hint="eastAsia"/>
          <w:color w:val="FFFFFF"/>
        </w:rPr>
        <w:t>∴</w:t>
      </w:r>
    </w:p>
    <w:p w14:paraId="7A8DB11A" w14:textId="77777777" w:rsidR="004D44ED" w:rsidRDefault="00D94D69" w:rsidP="006B3B98">
      <w:pPr>
        <w:pStyle w:val="2"/>
      </w:pPr>
      <w:bookmarkStart w:id="71" w:name="a17"/>
      <w:bookmarkEnd w:id="71"/>
      <w:r>
        <w:rPr>
          <w:rFonts w:hint="eastAsia"/>
        </w:rPr>
        <w:t>第</w:t>
      </w:r>
      <w:r>
        <w:rPr>
          <w:rFonts w:hint="eastAsia"/>
        </w:rPr>
        <w:t>17</w:t>
      </w:r>
      <w:r>
        <w:rPr>
          <w:rFonts w:hint="eastAsia"/>
        </w:rPr>
        <w:t>條</w:t>
      </w:r>
      <w:r w:rsidR="00781DB0" w:rsidRPr="00854075">
        <w:rPr>
          <w:rFonts w:hint="eastAsia"/>
        </w:rPr>
        <w:t>（</w:t>
      </w:r>
      <w:r w:rsidR="00982817" w:rsidRPr="00854075">
        <w:rPr>
          <w:rFonts w:hint="eastAsia"/>
        </w:rPr>
        <w:t>專業技術人員之設置</w:t>
      </w:r>
      <w:r w:rsidR="004D44ED">
        <w:rPr>
          <w:rFonts w:hint="eastAsia"/>
        </w:rPr>
        <w:t>）</w:t>
      </w:r>
    </w:p>
    <w:p w14:paraId="0DCDCB7E" w14:textId="35B8E791"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環境用藥製造業、環境用藥販賣業及病媒防治業者，應設置專業技術人員</w:t>
      </w:r>
      <w:r w:rsidR="004D44ED">
        <w:rPr>
          <w:rFonts w:ascii="Arial Unicode MS" w:hAnsi="Arial Unicode MS" w:hint="eastAsia"/>
          <w:color w:val="626262"/>
        </w:rPr>
        <w:t>。</w:t>
      </w:r>
    </w:p>
    <w:p w14:paraId="1E404525" w14:textId="1EAF072D" w:rsidR="00982817" w:rsidRPr="00854075" w:rsidRDefault="00B111C4" w:rsidP="00AE03A9">
      <w:pPr>
        <w:ind w:leftChars="75" w:left="150"/>
        <w:jc w:val="both"/>
        <w:rPr>
          <w:rFonts w:ascii="Arial Unicode MS" w:hAnsi="Arial Unicode MS"/>
          <w:color w:val="666699"/>
        </w:rPr>
      </w:pPr>
      <w:r w:rsidRPr="002E1545">
        <w:rPr>
          <w:rFonts w:ascii="Calibri" w:hAnsi="Calibri" w:hint="eastAsia"/>
          <w:color w:val="404040"/>
          <w:sz w:val="18"/>
        </w:rPr>
        <w:t>﹝</w:t>
      </w:r>
      <w:r w:rsidR="004D44ED" w:rsidRPr="00D71CCD">
        <w:rPr>
          <w:rFonts w:ascii="Calibri" w:hAnsi="Calibri" w:hint="eastAsia"/>
          <w:color w:val="404040"/>
          <w:sz w:val="18"/>
        </w:rPr>
        <w:t>2</w:t>
      </w:r>
      <w:r w:rsidR="004D44ED" w:rsidRPr="00D71CCD">
        <w:rPr>
          <w:rFonts w:ascii="Calibri" w:hAnsi="Calibri" w:hint="eastAsia"/>
          <w:color w:val="404040"/>
          <w:sz w:val="18"/>
        </w:rPr>
        <w:t>﹞</w:t>
      </w:r>
      <w:r w:rsidR="00982817" w:rsidRPr="00854075">
        <w:rPr>
          <w:rFonts w:ascii="Arial Unicode MS" w:hAnsi="Arial Unicode MS" w:hint="eastAsia"/>
          <w:color w:val="666699"/>
        </w:rPr>
        <w:t>前項專業技術人員之訓練、資格證照取得與撤銷、設置及執行業務管理辦法，由中央主管機關定之。</w:t>
      </w:r>
    </w:p>
    <w:p w14:paraId="386239BF" w14:textId="77777777" w:rsidR="004D44ED" w:rsidRDefault="00D94D69" w:rsidP="006B3B98">
      <w:pPr>
        <w:pStyle w:val="2"/>
      </w:pPr>
      <w:bookmarkStart w:id="72" w:name="a18"/>
      <w:bookmarkEnd w:id="72"/>
      <w:r>
        <w:rPr>
          <w:rFonts w:hint="eastAsia"/>
        </w:rPr>
        <w:t>第</w:t>
      </w:r>
      <w:r>
        <w:rPr>
          <w:rFonts w:hint="eastAsia"/>
        </w:rPr>
        <w:t>18</w:t>
      </w:r>
      <w:r>
        <w:rPr>
          <w:rFonts w:hint="eastAsia"/>
        </w:rPr>
        <w:t>條</w:t>
      </w:r>
      <w:r w:rsidR="00781DB0" w:rsidRPr="00854075">
        <w:rPr>
          <w:rFonts w:hint="eastAsia"/>
        </w:rPr>
        <w:t>（</w:t>
      </w:r>
      <w:r w:rsidR="00982817" w:rsidRPr="00854075">
        <w:rPr>
          <w:rFonts w:hint="eastAsia"/>
        </w:rPr>
        <w:t>拆封販賣之禁止</w:t>
      </w:r>
      <w:r w:rsidR="004D44ED">
        <w:rPr>
          <w:rFonts w:hint="eastAsia"/>
        </w:rPr>
        <w:t>）</w:t>
      </w:r>
    </w:p>
    <w:p w14:paraId="57851859" w14:textId="5E7FC677"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環境用藥販賣業及一般環境用藥零售業者，不得貯存、販賣未加標示之環境用藥或將環境用藥原包裝拆封販賣。</w:t>
      </w:r>
    </w:p>
    <w:p w14:paraId="14A5DB5F" w14:textId="77777777" w:rsidR="004D44ED" w:rsidRDefault="00D94D69" w:rsidP="006B3B98">
      <w:pPr>
        <w:pStyle w:val="2"/>
      </w:pPr>
      <w:bookmarkStart w:id="73" w:name="a19"/>
      <w:bookmarkEnd w:id="73"/>
      <w:r>
        <w:rPr>
          <w:rFonts w:hint="eastAsia"/>
        </w:rPr>
        <w:t>第</w:t>
      </w:r>
      <w:r>
        <w:rPr>
          <w:rFonts w:hint="eastAsia"/>
        </w:rPr>
        <w:t>19</w:t>
      </w:r>
      <w:r>
        <w:rPr>
          <w:rFonts w:hint="eastAsia"/>
        </w:rPr>
        <w:t>條</w:t>
      </w:r>
      <w:r w:rsidR="00781DB0" w:rsidRPr="00854075">
        <w:rPr>
          <w:rFonts w:hint="eastAsia"/>
        </w:rPr>
        <w:t>（</w:t>
      </w:r>
      <w:r w:rsidR="00982817" w:rsidRPr="00854075">
        <w:rPr>
          <w:rFonts w:hint="eastAsia"/>
        </w:rPr>
        <w:t>特殊環境用藥之銷售對象</w:t>
      </w:r>
      <w:r w:rsidR="004D44ED">
        <w:rPr>
          <w:rFonts w:hint="eastAsia"/>
        </w:rPr>
        <w:t>）</w:t>
      </w:r>
    </w:p>
    <w:p w14:paraId="3AE2DB27" w14:textId="497AF5FD"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特殊環境用藥之銷售對象，以衛生、環境保護主管機關或其所屬機關及持有許可執照之環境用藥販賣業、病媒防治業或其他經當地主管機關核准者為限。</w:t>
      </w:r>
    </w:p>
    <w:p w14:paraId="5B5D6C36" w14:textId="77777777" w:rsidR="004D44ED" w:rsidRDefault="00D94D69" w:rsidP="006B3B98">
      <w:pPr>
        <w:pStyle w:val="2"/>
      </w:pPr>
      <w:bookmarkStart w:id="74" w:name="a20"/>
      <w:bookmarkEnd w:id="74"/>
      <w:r>
        <w:rPr>
          <w:rFonts w:hint="eastAsia"/>
        </w:rPr>
        <w:t>第</w:t>
      </w:r>
      <w:r>
        <w:rPr>
          <w:rFonts w:hint="eastAsia"/>
        </w:rPr>
        <w:t>20</w:t>
      </w:r>
      <w:r>
        <w:rPr>
          <w:rFonts w:hint="eastAsia"/>
        </w:rPr>
        <w:t>條</w:t>
      </w:r>
      <w:r w:rsidR="00781DB0" w:rsidRPr="00854075">
        <w:rPr>
          <w:rFonts w:hint="eastAsia"/>
        </w:rPr>
        <w:t>（</w:t>
      </w:r>
      <w:r w:rsidR="00982817" w:rsidRPr="00854075">
        <w:rPr>
          <w:rFonts w:hint="eastAsia"/>
        </w:rPr>
        <w:t>病媒防治業管理辦法之訂定</w:t>
      </w:r>
      <w:r w:rsidR="004D44ED">
        <w:rPr>
          <w:rFonts w:hint="eastAsia"/>
        </w:rPr>
        <w:t>）</w:t>
      </w:r>
    </w:p>
    <w:p w14:paraId="55C5A7BD" w14:textId="49A72388"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病媒防治業管理辦法，由中央主管機關定之。</w:t>
      </w:r>
    </w:p>
    <w:p w14:paraId="571FA224" w14:textId="77777777" w:rsidR="004D44ED" w:rsidRDefault="00D94D69" w:rsidP="006B3B98">
      <w:pPr>
        <w:pStyle w:val="2"/>
      </w:pPr>
      <w:bookmarkStart w:id="75" w:name="a21"/>
      <w:bookmarkEnd w:id="75"/>
      <w:r>
        <w:rPr>
          <w:rFonts w:hint="eastAsia"/>
        </w:rPr>
        <w:t>第</w:t>
      </w:r>
      <w:r>
        <w:rPr>
          <w:rFonts w:hint="eastAsia"/>
        </w:rPr>
        <w:t>21</w:t>
      </w:r>
      <w:r>
        <w:rPr>
          <w:rFonts w:hint="eastAsia"/>
        </w:rPr>
        <w:t>條</w:t>
      </w:r>
      <w:r w:rsidR="00781DB0" w:rsidRPr="00854075">
        <w:rPr>
          <w:rFonts w:hint="eastAsia"/>
        </w:rPr>
        <w:t>（</w:t>
      </w:r>
      <w:r w:rsidR="00982817" w:rsidRPr="00854075">
        <w:rPr>
          <w:rFonts w:hint="eastAsia"/>
        </w:rPr>
        <w:t>不受核准規定限制之試驗研究或教育示範等之環境用藥</w:t>
      </w:r>
      <w:r w:rsidR="004D44ED">
        <w:rPr>
          <w:rFonts w:hint="eastAsia"/>
        </w:rPr>
        <w:t>）</w:t>
      </w:r>
    </w:p>
    <w:p w14:paraId="20C52517" w14:textId="3D7D2FB8"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專供試驗研究、教育示範、專案防治或申請登記用之環境用藥，經中央主管機關核准者，不受</w:t>
      </w:r>
      <w:hyperlink w:anchor="a7" w:history="1">
        <w:r w:rsidR="00982817" w:rsidRPr="007D630A">
          <w:rPr>
            <w:rStyle w:val="a3"/>
            <w:rFonts w:ascii="Arial Unicode MS" w:hAnsi="Arial Unicode MS" w:hint="eastAsia"/>
            <w:color w:val="626262"/>
          </w:rPr>
          <w:t>第七條</w:t>
        </w:r>
      </w:hyperlink>
      <w:r w:rsidR="00982817" w:rsidRPr="007D630A">
        <w:rPr>
          <w:rFonts w:ascii="Arial Unicode MS" w:hAnsi="Arial Unicode MS" w:hint="eastAsia"/>
          <w:color w:val="626262"/>
        </w:rPr>
        <w:t>及第</w:t>
      </w:r>
      <w:hyperlink w:anchor="a13" w:history="1">
        <w:r w:rsidR="00982817" w:rsidRPr="007D630A">
          <w:rPr>
            <w:rStyle w:val="a3"/>
            <w:rFonts w:ascii="Arial Unicode MS" w:hAnsi="Arial Unicode MS" w:hint="eastAsia"/>
            <w:color w:val="626262"/>
          </w:rPr>
          <w:t>十三</w:t>
        </w:r>
      </w:hyperlink>
      <w:r w:rsidR="00982817" w:rsidRPr="007D630A">
        <w:rPr>
          <w:rFonts w:ascii="Arial Unicode MS" w:hAnsi="Arial Unicode MS" w:hint="eastAsia"/>
          <w:color w:val="626262"/>
        </w:rPr>
        <w:t>條規定之限制</w:t>
      </w:r>
      <w:r w:rsidR="004D44ED">
        <w:rPr>
          <w:rFonts w:ascii="Arial Unicode MS" w:hAnsi="Arial Unicode MS" w:hint="eastAsia"/>
          <w:color w:val="626262"/>
        </w:rPr>
        <w:t>。</w:t>
      </w:r>
    </w:p>
    <w:p w14:paraId="13563F23" w14:textId="3D0C0C0C"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2</w:t>
      </w:r>
      <w:r w:rsidR="004D44ED" w:rsidRPr="00D71CCD">
        <w:rPr>
          <w:rFonts w:ascii="Calibri" w:hAnsi="Calibri" w:hint="eastAsia"/>
          <w:color w:val="404040"/>
          <w:sz w:val="18"/>
        </w:rPr>
        <w:t>﹞</w:t>
      </w:r>
      <w:r w:rsidR="004D44ED" w:rsidRPr="00854075">
        <w:rPr>
          <w:rFonts w:ascii="Arial Unicode MS" w:hAnsi="Arial Unicode MS" w:hint="eastAsia"/>
          <w:color w:val="666699"/>
        </w:rPr>
        <w:t>前項之環境用藥，不得販賣或移作他用</w:t>
      </w:r>
      <w:r w:rsidR="004D44ED">
        <w:rPr>
          <w:rFonts w:ascii="Arial Unicode MS" w:hAnsi="Arial Unicode MS" w:hint="eastAsia"/>
          <w:color w:val="626262"/>
        </w:rPr>
        <w:t>。</w:t>
      </w:r>
    </w:p>
    <w:p w14:paraId="7D8F55B5" w14:textId="644AC577"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3</w:t>
      </w:r>
      <w:r w:rsidR="004D44ED" w:rsidRPr="00D71CCD">
        <w:rPr>
          <w:rFonts w:ascii="Calibri" w:hAnsi="Calibri" w:hint="eastAsia"/>
          <w:color w:val="404040"/>
          <w:sz w:val="18"/>
        </w:rPr>
        <w:t>﹞</w:t>
      </w:r>
      <w:r w:rsidR="00982817" w:rsidRPr="007D630A">
        <w:rPr>
          <w:rFonts w:ascii="Arial Unicode MS" w:hAnsi="Arial Unicode MS" w:hint="eastAsia"/>
          <w:color w:val="626262"/>
        </w:rPr>
        <w:t>第一項經核准試驗研究或教育示範之環境用藥，基於國民健康之維護或環境生態之保護，中央主管機關得撤銷其核准。</w:t>
      </w:r>
    </w:p>
    <w:p w14:paraId="6879384B" w14:textId="77777777" w:rsidR="004D44ED" w:rsidRDefault="00D94D69" w:rsidP="006B3B98">
      <w:pPr>
        <w:pStyle w:val="2"/>
      </w:pPr>
      <w:bookmarkStart w:id="76" w:name="a22"/>
      <w:bookmarkEnd w:id="76"/>
      <w:r>
        <w:rPr>
          <w:rFonts w:hint="eastAsia"/>
        </w:rPr>
        <w:t>第</w:t>
      </w:r>
      <w:r>
        <w:rPr>
          <w:rFonts w:hint="eastAsia"/>
        </w:rPr>
        <w:t>22</w:t>
      </w:r>
      <w:r>
        <w:rPr>
          <w:rFonts w:hint="eastAsia"/>
        </w:rPr>
        <w:t>條</w:t>
      </w:r>
      <w:r w:rsidR="00781DB0" w:rsidRPr="00854075">
        <w:rPr>
          <w:rFonts w:hint="eastAsia"/>
        </w:rPr>
        <w:t>（</w:t>
      </w:r>
      <w:r w:rsidR="00982817" w:rsidRPr="00854075">
        <w:rPr>
          <w:rFonts w:hint="eastAsia"/>
        </w:rPr>
        <w:t>記錄內容及保存</w:t>
      </w:r>
      <w:r w:rsidR="004D44ED">
        <w:rPr>
          <w:rFonts w:hint="eastAsia"/>
        </w:rPr>
        <w:t>）</w:t>
      </w:r>
    </w:p>
    <w:p w14:paraId="0F6CC371" w14:textId="70BF1F6C"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環境用藥製造業、環境用藥販賣業及病媒防治業者，應按月記錄環境用藥之製造、加工、輸出、輸入、販賣及使用數量</w:t>
      </w:r>
      <w:r w:rsidR="004D44ED">
        <w:rPr>
          <w:rFonts w:ascii="Arial Unicode MS" w:hAnsi="Arial Unicode MS" w:hint="eastAsia"/>
          <w:color w:val="626262"/>
        </w:rPr>
        <w:t>。</w:t>
      </w:r>
    </w:p>
    <w:p w14:paraId="71F7D7F8" w14:textId="0AB8239C" w:rsidR="00982817" w:rsidRPr="00854075" w:rsidRDefault="00B111C4" w:rsidP="00AE03A9">
      <w:pPr>
        <w:ind w:leftChars="75" w:left="150"/>
        <w:jc w:val="both"/>
        <w:rPr>
          <w:rFonts w:ascii="Arial Unicode MS" w:hAnsi="Arial Unicode MS"/>
          <w:color w:val="666699"/>
        </w:rPr>
      </w:pPr>
      <w:r w:rsidRPr="002E1545">
        <w:rPr>
          <w:rFonts w:ascii="Calibri" w:hAnsi="Calibri" w:hint="eastAsia"/>
          <w:color w:val="404040"/>
          <w:sz w:val="18"/>
        </w:rPr>
        <w:lastRenderedPageBreak/>
        <w:t>﹝</w:t>
      </w:r>
      <w:r w:rsidR="004D44ED" w:rsidRPr="00D71CCD">
        <w:rPr>
          <w:rFonts w:ascii="Calibri" w:hAnsi="Calibri" w:hint="eastAsia"/>
          <w:color w:val="404040"/>
          <w:sz w:val="18"/>
        </w:rPr>
        <w:t>2</w:t>
      </w:r>
      <w:r w:rsidR="004D44ED" w:rsidRPr="00D71CCD">
        <w:rPr>
          <w:rFonts w:ascii="Calibri" w:hAnsi="Calibri" w:hint="eastAsia"/>
          <w:color w:val="404040"/>
          <w:sz w:val="18"/>
        </w:rPr>
        <w:t>﹞</w:t>
      </w:r>
      <w:r w:rsidR="00982817" w:rsidRPr="00854075">
        <w:rPr>
          <w:rFonts w:ascii="Arial Unicode MS" w:hAnsi="Arial Unicode MS" w:hint="eastAsia"/>
          <w:color w:val="666699"/>
        </w:rPr>
        <w:t>前項紀錄資料應保存三年；必要時，主管機關得令業者提報之。</w:t>
      </w:r>
    </w:p>
    <w:p w14:paraId="0F74F1A5" w14:textId="77777777" w:rsidR="004D44ED" w:rsidRDefault="00D94D69" w:rsidP="006B3B98">
      <w:pPr>
        <w:pStyle w:val="2"/>
      </w:pPr>
      <w:r>
        <w:rPr>
          <w:rFonts w:hint="eastAsia"/>
        </w:rPr>
        <w:t>第</w:t>
      </w:r>
      <w:r>
        <w:rPr>
          <w:rFonts w:hint="eastAsia"/>
        </w:rPr>
        <w:t>23</w:t>
      </w:r>
      <w:r>
        <w:rPr>
          <w:rFonts w:hint="eastAsia"/>
        </w:rPr>
        <w:t>條</w:t>
      </w:r>
      <w:r w:rsidR="00781DB0" w:rsidRPr="00854075">
        <w:rPr>
          <w:rFonts w:hint="eastAsia"/>
        </w:rPr>
        <w:t>（</w:t>
      </w:r>
      <w:r w:rsidR="00982817" w:rsidRPr="00854075">
        <w:rPr>
          <w:rFonts w:hint="eastAsia"/>
        </w:rPr>
        <w:t>容許誤差標準之訂定、變更、公告</w:t>
      </w:r>
      <w:r w:rsidR="004D44ED">
        <w:rPr>
          <w:rFonts w:hint="eastAsia"/>
        </w:rPr>
        <w:t>）</w:t>
      </w:r>
    </w:p>
    <w:p w14:paraId="245641C8" w14:textId="4945DCDC"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環境用藥有效成分含量容許誤差標準，由中央主管機關定之</w:t>
      </w:r>
      <w:r w:rsidR="004D44ED">
        <w:rPr>
          <w:rFonts w:ascii="Arial Unicode MS" w:hAnsi="Arial Unicode MS" w:hint="eastAsia"/>
          <w:color w:val="626262"/>
        </w:rPr>
        <w:t>。</w:t>
      </w:r>
    </w:p>
    <w:p w14:paraId="049805B4" w14:textId="068AF9FB" w:rsidR="00982817" w:rsidRPr="00854075" w:rsidRDefault="00B111C4" w:rsidP="00AE03A9">
      <w:pPr>
        <w:ind w:leftChars="75" w:left="150"/>
        <w:jc w:val="both"/>
        <w:rPr>
          <w:rFonts w:ascii="Arial Unicode MS" w:hAnsi="Arial Unicode MS"/>
          <w:color w:val="666699"/>
        </w:rPr>
      </w:pPr>
      <w:r w:rsidRPr="002E1545">
        <w:rPr>
          <w:rFonts w:ascii="Calibri" w:hAnsi="Calibri" w:hint="eastAsia"/>
          <w:color w:val="404040"/>
          <w:sz w:val="18"/>
        </w:rPr>
        <w:t>﹝</w:t>
      </w:r>
      <w:r w:rsidR="004D44ED" w:rsidRPr="00D71CCD">
        <w:rPr>
          <w:rFonts w:ascii="Calibri" w:hAnsi="Calibri" w:hint="eastAsia"/>
          <w:color w:val="404040"/>
          <w:sz w:val="18"/>
        </w:rPr>
        <w:t>2</w:t>
      </w:r>
      <w:r w:rsidR="004D44ED" w:rsidRPr="00D71CCD">
        <w:rPr>
          <w:rFonts w:ascii="Calibri" w:hAnsi="Calibri" w:hint="eastAsia"/>
          <w:color w:val="404040"/>
          <w:sz w:val="18"/>
        </w:rPr>
        <w:t>﹞</w:t>
      </w:r>
      <w:r w:rsidR="00982817" w:rsidRPr="00854075">
        <w:rPr>
          <w:rFonts w:ascii="Arial Unicode MS" w:hAnsi="Arial Unicode MS" w:hint="eastAsia"/>
          <w:color w:val="666699"/>
        </w:rPr>
        <w:t>前項容許誤差標準如有變更，應於施行之日起六個月前公告。</w:t>
      </w:r>
    </w:p>
    <w:p w14:paraId="01CA2543" w14:textId="77777777" w:rsidR="004D44ED" w:rsidRDefault="00D94D69" w:rsidP="006B3B98">
      <w:pPr>
        <w:pStyle w:val="2"/>
      </w:pPr>
      <w:bookmarkStart w:id="77" w:name="a24"/>
      <w:bookmarkEnd w:id="77"/>
      <w:r>
        <w:rPr>
          <w:rFonts w:hint="eastAsia"/>
        </w:rPr>
        <w:t>第</w:t>
      </w:r>
      <w:r>
        <w:rPr>
          <w:rFonts w:hint="eastAsia"/>
        </w:rPr>
        <w:t>24</w:t>
      </w:r>
      <w:r>
        <w:rPr>
          <w:rFonts w:hint="eastAsia"/>
        </w:rPr>
        <w:t>條</w:t>
      </w:r>
      <w:r w:rsidR="00781DB0" w:rsidRPr="00854075">
        <w:rPr>
          <w:rFonts w:hint="eastAsia"/>
        </w:rPr>
        <w:t>（</w:t>
      </w:r>
      <w:r w:rsidR="00982817" w:rsidRPr="00854075">
        <w:rPr>
          <w:rFonts w:hint="eastAsia"/>
        </w:rPr>
        <w:t>環境用藥之管理</w:t>
      </w:r>
      <w:r w:rsidR="004D44ED">
        <w:rPr>
          <w:rFonts w:hint="eastAsia"/>
        </w:rPr>
        <w:t>）</w:t>
      </w:r>
    </w:p>
    <w:p w14:paraId="70EF9F81" w14:textId="7A509E44"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環境用藥貯存、置放及使用之管理，應符合中央主管機關之規定。</w:t>
      </w:r>
    </w:p>
    <w:p w14:paraId="56C746CC" w14:textId="77777777" w:rsidR="004D44ED" w:rsidRDefault="00D94D69" w:rsidP="006B3B98">
      <w:pPr>
        <w:pStyle w:val="2"/>
      </w:pPr>
      <w:bookmarkStart w:id="78" w:name="a25"/>
      <w:bookmarkEnd w:id="78"/>
      <w:r>
        <w:rPr>
          <w:rFonts w:hint="eastAsia"/>
        </w:rPr>
        <w:t>第</w:t>
      </w:r>
      <w:r>
        <w:rPr>
          <w:rFonts w:hint="eastAsia"/>
        </w:rPr>
        <w:t>25</w:t>
      </w:r>
      <w:r>
        <w:rPr>
          <w:rFonts w:hint="eastAsia"/>
        </w:rPr>
        <w:t>條</w:t>
      </w:r>
      <w:r w:rsidR="00781DB0" w:rsidRPr="00854075">
        <w:rPr>
          <w:rFonts w:hint="eastAsia"/>
        </w:rPr>
        <w:t>（</w:t>
      </w:r>
      <w:r w:rsidR="00982817" w:rsidRPr="00854075">
        <w:rPr>
          <w:rFonts w:hint="eastAsia"/>
        </w:rPr>
        <w:t>環境用藥標示之使用及變更</w:t>
      </w:r>
      <w:r w:rsidR="004D44ED">
        <w:rPr>
          <w:rFonts w:hint="eastAsia"/>
        </w:rPr>
        <w:t>）</w:t>
      </w:r>
    </w:p>
    <w:p w14:paraId="7F1FDCED" w14:textId="54F5C549"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環境用藥之標示，其使用或變更，應先經中央主管機關核准</w:t>
      </w:r>
      <w:r w:rsidR="004D44ED">
        <w:rPr>
          <w:rFonts w:ascii="Arial Unicode MS" w:hAnsi="Arial Unicode MS" w:hint="eastAsia"/>
          <w:color w:val="626262"/>
        </w:rPr>
        <w:t>。</w:t>
      </w:r>
    </w:p>
    <w:p w14:paraId="46003795" w14:textId="1CB3A625" w:rsidR="00982817" w:rsidRPr="00854075" w:rsidRDefault="00B111C4" w:rsidP="00AE03A9">
      <w:pPr>
        <w:ind w:leftChars="75" w:left="150"/>
        <w:jc w:val="both"/>
        <w:rPr>
          <w:rFonts w:ascii="Arial Unicode MS" w:hAnsi="Arial Unicode MS"/>
          <w:color w:val="666699"/>
        </w:rPr>
      </w:pPr>
      <w:r w:rsidRPr="002E1545">
        <w:rPr>
          <w:rFonts w:ascii="Calibri" w:hAnsi="Calibri" w:hint="eastAsia"/>
          <w:color w:val="404040"/>
          <w:sz w:val="18"/>
        </w:rPr>
        <w:t>﹝</w:t>
      </w:r>
      <w:r w:rsidR="004D44ED" w:rsidRPr="00D71CCD">
        <w:rPr>
          <w:rFonts w:ascii="Calibri" w:hAnsi="Calibri" w:hint="eastAsia"/>
          <w:color w:val="404040"/>
          <w:sz w:val="18"/>
        </w:rPr>
        <w:t>2</w:t>
      </w:r>
      <w:r w:rsidR="004D44ED" w:rsidRPr="00D71CCD">
        <w:rPr>
          <w:rFonts w:ascii="Calibri" w:hAnsi="Calibri" w:hint="eastAsia"/>
          <w:color w:val="404040"/>
          <w:sz w:val="18"/>
        </w:rPr>
        <w:t>﹞</w:t>
      </w:r>
      <w:r w:rsidR="00982817" w:rsidRPr="00854075">
        <w:rPr>
          <w:rFonts w:ascii="Arial Unicode MS" w:hAnsi="Arial Unicode MS" w:hint="eastAsia"/>
          <w:color w:val="666699"/>
        </w:rPr>
        <w:t>前項標示、應於包裝、容器上之明顯處以中文為之，並包括廠商名稱、地址、許可證字號、品名、成分、製造日期、批號、有效期限、警語、使用方式與急救之解毒方法。</w:t>
      </w:r>
    </w:p>
    <w:p w14:paraId="39125CFE" w14:textId="77777777" w:rsidR="004D44ED" w:rsidRDefault="00D94D69" w:rsidP="006B3B98">
      <w:pPr>
        <w:pStyle w:val="2"/>
      </w:pPr>
      <w:r>
        <w:rPr>
          <w:rFonts w:hint="eastAsia"/>
        </w:rPr>
        <w:t>第</w:t>
      </w:r>
      <w:r>
        <w:rPr>
          <w:rFonts w:hint="eastAsia"/>
        </w:rPr>
        <w:t>26</w:t>
      </w:r>
      <w:r>
        <w:rPr>
          <w:rFonts w:hint="eastAsia"/>
        </w:rPr>
        <w:t>條</w:t>
      </w:r>
      <w:r w:rsidR="00781DB0" w:rsidRPr="00854075">
        <w:rPr>
          <w:rFonts w:hint="eastAsia"/>
        </w:rPr>
        <w:t>（</w:t>
      </w:r>
      <w:r w:rsidR="00982817" w:rsidRPr="00854075">
        <w:rPr>
          <w:rFonts w:hint="eastAsia"/>
        </w:rPr>
        <w:t>廢棄物清除處理</w:t>
      </w:r>
      <w:r w:rsidR="004D44ED">
        <w:rPr>
          <w:rFonts w:hint="eastAsia"/>
        </w:rPr>
        <w:t>）</w:t>
      </w:r>
    </w:p>
    <w:p w14:paraId="59C368DD" w14:textId="2A4F68AA"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廢棄環境用藥及環境用藥容器之清除處理，依</w:t>
      </w:r>
      <w:hyperlink r:id="rId44" w:history="1">
        <w:r w:rsidR="00982817" w:rsidRPr="007D630A">
          <w:rPr>
            <w:rStyle w:val="a3"/>
            <w:rFonts w:ascii="Arial Unicode MS" w:hAnsi="Arial Unicode MS" w:hint="eastAsia"/>
            <w:color w:val="626262"/>
          </w:rPr>
          <w:t>廢棄物清理法</w:t>
        </w:r>
      </w:hyperlink>
      <w:r w:rsidR="00982817" w:rsidRPr="007D630A">
        <w:rPr>
          <w:rFonts w:ascii="Arial Unicode MS" w:hAnsi="Arial Unicode MS" w:hint="eastAsia"/>
          <w:color w:val="626262"/>
        </w:rPr>
        <w:t>及有關法令規定辦理。</w:t>
      </w:r>
    </w:p>
    <w:p w14:paraId="4791AC3D" w14:textId="77777777" w:rsidR="004D44ED" w:rsidRDefault="00D94D69" w:rsidP="006B3B98">
      <w:pPr>
        <w:pStyle w:val="2"/>
      </w:pPr>
      <w:bookmarkStart w:id="79" w:name="a27"/>
      <w:bookmarkEnd w:id="79"/>
      <w:r>
        <w:rPr>
          <w:rFonts w:hint="eastAsia"/>
        </w:rPr>
        <w:t>第</w:t>
      </w:r>
      <w:r>
        <w:rPr>
          <w:rFonts w:hint="eastAsia"/>
        </w:rPr>
        <w:t>27</w:t>
      </w:r>
      <w:r>
        <w:rPr>
          <w:rFonts w:hint="eastAsia"/>
        </w:rPr>
        <w:t>條</w:t>
      </w:r>
      <w:r w:rsidR="00781DB0" w:rsidRPr="00854075">
        <w:rPr>
          <w:rFonts w:hint="eastAsia"/>
        </w:rPr>
        <w:t>（</w:t>
      </w:r>
      <w:r w:rsidR="00982817" w:rsidRPr="00854075">
        <w:rPr>
          <w:rFonts w:hint="eastAsia"/>
        </w:rPr>
        <w:t>微生物製劑運作管理之核定公告</w:t>
      </w:r>
      <w:r w:rsidR="004D44ED">
        <w:rPr>
          <w:rFonts w:hint="eastAsia"/>
        </w:rPr>
        <w:t>）</w:t>
      </w:r>
    </w:p>
    <w:p w14:paraId="277DF29F" w14:textId="187CCE84"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環境用藥微生物製劑於各生態、水源等保育或保護區之運作及管理，應由中央主管機關會商有關機關核定並公告之。</w:t>
      </w:r>
    </w:p>
    <w:p w14:paraId="6E76B9CB" w14:textId="77777777" w:rsidR="004D44ED" w:rsidRDefault="00D94D69" w:rsidP="006B3B98">
      <w:pPr>
        <w:pStyle w:val="2"/>
      </w:pPr>
      <w:bookmarkStart w:id="80" w:name="a28"/>
      <w:bookmarkEnd w:id="80"/>
      <w:r>
        <w:rPr>
          <w:rFonts w:hint="eastAsia"/>
        </w:rPr>
        <w:t>第</w:t>
      </w:r>
      <w:r>
        <w:rPr>
          <w:rFonts w:hint="eastAsia"/>
        </w:rPr>
        <w:t>28</w:t>
      </w:r>
      <w:r>
        <w:rPr>
          <w:rFonts w:hint="eastAsia"/>
        </w:rPr>
        <w:t>條</w:t>
      </w:r>
      <w:r w:rsidR="00781DB0" w:rsidRPr="00854075">
        <w:rPr>
          <w:rFonts w:hint="eastAsia"/>
        </w:rPr>
        <w:t>（</w:t>
      </w:r>
      <w:r w:rsidR="00982817" w:rsidRPr="00854075">
        <w:rPr>
          <w:rFonts w:hint="eastAsia"/>
        </w:rPr>
        <w:t>微生物製劑開發管理辦法之訂定</w:t>
      </w:r>
      <w:r w:rsidR="004D44ED">
        <w:rPr>
          <w:rFonts w:hint="eastAsia"/>
        </w:rPr>
        <w:t>）</w:t>
      </w:r>
    </w:p>
    <w:p w14:paraId="720B5F23" w14:textId="596AAD2F"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以遺傳工程或其他技術改造微生物個體或其新陳代謝產物從事環境用藥微生物製劑開發試驗研究之管理辦法，由中央主管機關定之。</w:t>
      </w:r>
    </w:p>
    <w:p w14:paraId="36430416" w14:textId="77777777" w:rsidR="004D44ED" w:rsidRDefault="00D94D69" w:rsidP="006B3B98">
      <w:pPr>
        <w:pStyle w:val="2"/>
      </w:pPr>
      <w:bookmarkStart w:id="81" w:name="a29"/>
      <w:bookmarkEnd w:id="81"/>
      <w:r>
        <w:rPr>
          <w:rFonts w:hint="eastAsia"/>
        </w:rPr>
        <w:t>第</w:t>
      </w:r>
      <w:r>
        <w:rPr>
          <w:rFonts w:hint="eastAsia"/>
        </w:rPr>
        <w:t>29</w:t>
      </w:r>
      <w:r>
        <w:rPr>
          <w:rFonts w:hint="eastAsia"/>
        </w:rPr>
        <w:t>條</w:t>
      </w:r>
      <w:r w:rsidR="00781DB0" w:rsidRPr="00854075">
        <w:rPr>
          <w:rFonts w:hint="eastAsia"/>
        </w:rPr>
        <w:t>（</w:t>
      </w:r>
      <w:r w:rsidR="00982817" w:rsidRPr="00854075">
        <w:rPr>
          <w:rFonts w:hint="eastAsia"/>
        </w:rPr>
        <w:t>微生物製劑污染之防治措施</w:t>
      </w:r>
      <w:r w:rsidR="004D44ED">
        <w:rPr>
          <w:rFonts w:hint="eastAsia"/>
        </w:rPr>
        <w:t>）</w:t>
      </w:r>
    </w:p>
    <w:p w14:paraId="734991D4" w14:textId="6DAE57D5"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環境用藥微生物製劑如致污染環境、危害生態或人體健康時，其負責人或實際運作人，應立即採取緊急防治措施，並至遲於二小時內，報知當地主管機關。主管機關得立即禁止與該污染有關之運作。</w:t>
      </w:r>
    </w:p>
    <w:p w14:paraId="65BCF0E4" w14:textId="77777777" w:rsidR="004D44ED" w:rsidRDefault="00D94D69" w:rsidP="006B3B98">
      <w:pPr>
        <w:pStyle w:val="2"/>
      </w:pPr>
      <w:r>
        <w:rPr>
          <w:rFonts w:hint="eastAsia"/>
        </w:rPr>
        <w:t>第</w:t>
      </w:r>
      <w:r>
        <w:rPr>
          <w:rFonts w:hint="eastAsia"/>
        </w:rPr>
        <w:t>30</w:t>
      </w:r>
      <w:r>
        <w:rPr>
          <w:rFonts w:hint="eastAsia"/>
        </w:rPr>
        <w:t>條</w:t>
      </w:r>
      <w:r w:rsidR="00781DB0" w:rsidRPr="00854075">
        <w:rPr>
          <w:rFonts w:hint="eastAsia"/>
        </w:rPr>
        <w:t>（</w:t>
      </w:r>
      <w:r w:rsidR="00982817" w:rsidRPr="00854075">
        <w:rPr>
          <w:rFonts w:hint="eastAsia"/>
        </w:rPr>
        <w:t>環境用藥廣告之禁止</w:t>
      </w:r>
      <w:r w:rsidR="004D44ED">
        <w:rPr>
          <w:rFonts w:hint="eastAsia"/>
        </w:rPr>
        <w:t>）</w:t>
      </w:r>
    </w:p>
    <w:p w14:paraId="2067228C" w14:textId="62F24E2F"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非持有環境用藥許可證、環境用藥販賣業或病媒防治業許可執照者，不得為環境用藥廣告。</w:t>
      </w:r>
    </w:p>
    <w:p w14:paraId="5DE496FF" w14:textId="77777777" w:rsidR="004D44ED" w:rsidRDefault="00982817" w:rsidP="006B3B98">
      <w:pPr>
        <w:pStyle w:val="2"/>
      </w:pPr>
      <w:r w:rsidRPr="00854075">
        <w:rPr>
          <w:rFonts w:hint="eastAsia"/>
        </w:rPr>
        <w:t>第</w:t>
      </w:r>
      <w:r w:rsidR="00D94D69">
        <w:rPr>
          <w:rFonts w:hint="eastAsia"/>
        </w:rPr>
        <w:t>31</w:t>
      </w:r>
      <w:r w:rsidR="00BF2585" w:rsidRPr="00854075">
        <w:rPr>
          <w:rFonts w:hint="eastAsia"/>
        </w:rPr>
        <w:t>條</w:t>
      </w:r>
      <w:r w:rsidR="00781DB0" w:rsidRPr="00854075">
        <w:rPr>
          <w:rFonts w:hint="eastAsia"/>
        </w:rPr>
        <w:t>（</w:t>
      </w:r>
      <w:r w:rsidRPr="00854075">
        <w:rPr>
          <w:rFonts w:hint="eastAsia"/>
        </w:rPr>
        <w:t>廣告真實義務與登載之核准</w:t>
      </w:r>
      <w:r w:rsidR="004D44ED">
        <w:rPr>
          <w:rFonts w:hint="eastAsia"/>
        </w:rPr>
        <w:t>）</w:t>
      </w:r>
    </w:p>
    <w:p w14:paraId="46FF08BF" w14:textId="2DA37753"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環境用藥製造業、環境用藥販賣業或病媒防治業者，不得超越登記內容，登載或宣播虛偽誇張或不當之廣告</w:t>
      </w:r>
      <w:r w:rsidR="004D44ED">
        <w:rPr>
          <w:rFonts w:ascii="Arial Unicode MS" w:hAnsi="Arial Unicode MS" w:hint="eastAsia"/>
          <w:color w:val="626262"/>
        </w:rPr>
        <w:t>。</w:t>
      </w:r>
    </w:p>
    <w:p w14:paraId="3CA6A9C3" w14:textId="7F245032" w:rsidR="004D44ED" w:rsidRDefault="00B111C4" w:rsidP="00AE03A9">
      <w:pPr>
        <w:ind w:leftChars="75" w:left="150"/>
        <w:jc w:val="both"/>
        <w:rPr>
          <w:rFonts w:ascii="Arial Unicode MS" w:hAnsi="Arial Unicode MS"/>
          <w:color w:val="666699"/>
        </w:rPr>
      </w:pPr>
      <w:r w:rsidRPr="002E1545">
        <w:rPr>
          <w:rFonts w:ascii="Calibri" w:hAnsi="Calibri" w:hint="eastAsia"/>
          <w:color w:val="404040"/>
          <w:sz w:val="18"/>
        </w:rPr>
        <w:t>﹝</w:t>
      </w:r>
      <w:r w:rsidR="004D44ED" w:rsidRPr="00D71CCD">
        <w:rPr>
          <w:rFonts w:ascii="Calibri" w:hAnsi="Calibri" w:hint="eastAsia"/>
          <w:color w:val="404040"/>
          <w:sz w:val="18"/>
        </w:rPr>
        <w:t>2</w:t>
      </w:r>
      <w:r w:rsidR="004D44ED" w:rsidRPr="00D71CCD">
        <w:rPr>
          <w:rFonts w:ascii="Calibri" w:hAnsi="Calibri" w:hint="eastAsia"/>
          <w:color w:val="404040"/>
          <w:sz w:val="18"/>
        </w:rPr>
        <w:t>﹞</w:t>
      </w:r>
      <w:r w:rsidR="00982817" w:rsidRPr="00854075">
        <w:rPr>
          <w:rFonts w:ascii="Arial Unicode MS" w:hAnsi="Arial Unicode MS" w:hint="eastAsia"/>
          <w:color w:val="666699"/>
        </w:rPr>
        <w:t>環境用藥製造業、環境用藥販賣業或病媒防治業者，登載或宣播廣告時，應於事前將所有文字、畫面或言詞，申請中央主管機關核准，並向傳播機構繳驗核准之證明文件</w:t>
      </w:r>
      <w:r w:rsidR="004D44ED">
        <w:rPr>
          <w:rFonts w:ascii="Arial Unicode MS" w:hAnsi="Arial Unicode MS" w:hint="eastAsia"/>
          <w:color w:val="666699"/>
        </w:rPr>
        <w:t>。</w:t>
      </w:r>
    </w:p>
    <w:p w14:paraId="050B0AD5" w14:textId="57AA5488" w:rsidR="00D11AAE" w:rsidRPr="00854075" w:rsidRDefault="004D44ED" w:rsidP="00D11AAE">
      <w:pPr>
        <w:ind w:left="119"/>
        <w:rPr>
          <w:rFonts w:ascii="Arial Unicode MS" w:hAnsi="Arial Unicode MS"/>
          <w:color w:val="7F7F7F"/>
        </w:rPr>
      </w:pPr>
      <w:r>
        <w:rPr>
          <w:rFonts w:ascii="Arial Unicode MS" w:hAnsi="Arial Unicode MS" w:hint="eastAsia"/>
          <w:color w:val="666699"/>
        </w:rPr>
        <w:t xml:space="preserve">　　　　</w:t>
      </w:r>
      <w:r w:rsidR="00D74D8F" w:rsidRPr="00D74D8F">
        <w:rPr>
          <w:rFonts w:ascii="Arial Unicode MS" w:hAnsi="Arial Unicode MS" w:hint="eastAsia"/>
          <w:color w:val="7F7F7F"/>
          <w:sz w:val="18"/>
        </w:rPr>
        <w:t xml:space="preserve">　　　　　　　　　　　　　　　　　　　　　　　　　　　　　　　　　　　　　　　　　　　　</w:t>
      </w:r>
      <w:hyperlink w:anchor="a章節索引" w:history="1">
        <w:r w:rsidR="00D74D8F" w:rsidRPr="00D74D8F">
          <w:rPr>
            <w:rStyle w:val="a3"/>
            <w:rFonts w:hint="eastAsia"/>
            <w:sz w:val="18"/>
          </w:rPr>
          <w:t>回索引</w:t>
        </w:r>
      </w:hyperlink>
      <w:r w:rsidR="005935BD">
        <w:rPr>
          <w:rFonts w:ascii="Arial Unicode MS" w:hAnsi="Arial Unicode MS" w:hint="eastAsia"/>
          <w:color w:val="7F7F7F"/>
          <w:sz w:val="18"/>
        </w:rPr>
        <w:t>〉〉</w:t>
      </w:r>
    </w:p>
    <w:p w14:paraId="13AB467A" w14:textId="77777777" w:rsidR="00982817" w:rsidRPr="00854075" w:rsidRDefault="00982817" w:rsidP="002C45BA">
      <w:pPr>
        <w:pStyle w:val="1"/>
      </w:pPr>
      <w:bookmarkStart w:id="82" w:name="_第四章__查驗及取締"/>
      <w:bookmarkEnd w:id="82"/>
      <w:r w:rsidRPr="00854075">
        <w:rPr>
          <w:rFonts w:hint="eastAsia"/>
        </w:rPr>
        <w:t>第四章　　查驗及取締</w:t>
      </w:r>
    </w:p>
    <w:p w14:paraId="13C493EB" w14:textId="77777777" w:rsidR="004D44ED" w:rsidRDefault="00982817" w:rsidP="006B3B98">
      <w:pPr>
        <w:pStyle w:val="2"/>
      </w:pPr>
      <w:bookmarkStart w:id="83" w:name="a32"/>
      <w:bookmarkEnd w:id="83"/>
      <w:r w:rsidRPr="00854075">
        <w:rPr>
          <w:rFonts w:hint="eastAsia"/>
        </w:rPr>
        <w:t>第</w:t>
      </w:r>
      <w:r w:rsidR="00D94D69">
        <w:rPr>
          <w:rFonts w:hint="eastAsia"/>
        </w:rPr>
        <w:t>32</w:t>
      </w:r>
      <w:r w:rsidR="00BF2585" w:rsidRPr="00854075">
        <w:rPr>
          <w:rFonts w:hint="eastAsia"/>
        </w:rPr>
        <w:t>條</w:t>
      </w:r>
      <w:r w:rsidR="00781DB0" w:rsidRPr="00854075">
        <w:rPr>
          <w:rFonts w:hint="eastAsia"/>
        </w:rPr>
        <w:t>（</w:t>
      </w:r>
      <w:r w:rsidRPr="00854075">
        <w:rPr>
          <w:rFonts w:hint="eastAsia"/>
        </w:rPr>
        <w:t>環境用藥及樣品之查驗</w:t>
      </w:r>
      <w:r w:rsidR="004D44ED">
        <w:rPr>
          <w:rFonts w:hint="eastAsia"/>
        </w:rPr>
        <w:t>）</w:t>
      </w:r>
    </w:p>
    <w:p w14:paraId="2F322DA0" w14:textId="4DA88B58"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主管機關得派員攜帶證明文件進入公、私場所檢查環境用藥製造、加工、分裝、調配、販賣、貯存、使用、試驗研究及教育示範等運作情形。其認有違反本法規定、污染環境或危害生態或人體健康之虞者，得暫行封存，由負責人保管；必要時，得出具收據，抽取樣品，實施檢驗。</w:t>
      </w:r>
    </w:p>
    <w:p w14:paraId="1A15C65C" w14:textId="77777777" w:rsidR="004D44ED" w:rsidRDefault="00982817" w:rsidP="006B3B98">
      <w:pPr>
        <w:pStyle w:val="2"/>
        <w:rPr>
          <w:szCs w:val="20"/>
        </w:rPr>
      </w:pPr>
      <w:bookmarkStart w:id="84" w:name="a32b1"/>
      <w:bookmarkEnd w:id="84"/>
      <w:r w:rsidRPr="00854075">
        <w:rPr>
          <w:rFonts w:hint="eastAsia"/>
        </w:rPr>
        <w:lastRenderedPageBreak/>
        <w:t>第</w:t>
      </w:r>
      <w:r w:rsidR="00D94D69">
        <w:rPr>
          <w:rFonts w:hint="eastAsia"/>
        </w:rPr>
        <w:t>32</w:t>
      </w:r>
      <w:r w:rsidRPr="00854075">
        <w:rPr>
          <w:rFonts w:hint="eastAsia"/>
        </w:rPr>
        <w:t>條之</w:t>
      </w:r>
      <w:r w:rsidR="00D94D69">
        <w:rPr>
          <w:rFonts w:hint="eastAsia"/>
        </w:rPr>
        <w:t>1</w:t>
      </w:r>
      <w:r w:rsidR="00781DB0" w:rsidRPr="00854075">
        <w:rPr>
          <w:rFonts w:hint="eastAsia"/>
        </w:rPr>
        <w:t>（</w:t>
      </w:r>
      <w:r w:rsidRPr="00854075">
        <w:rPr>
          <w:szCs w:val="20"/>
        </w:rPr>
        <w:t>檢驗測定</w:t>
      </w:r>
      <w:r w:rsidR="004D44ED">
        <w:rPr>
          <w:szCs w:val="20"/>
        </w:rPr>
        <w:t>）</w:t>
      </w:r>
    </w:p>
    <w:p w14:paraId="3091DB27" w14:textId="6FE2483D" w:rsidR="004D44ED" w:rsidRDefault="00B111C4" w:rsidP="00AE03A9">
      <w:pPr>
        <w:ind w:leftChars="75" w:left="150"/>
        <w:jc w:val="both"/>
        <w:rPr>
          <w:rFonts w:ascii="Arial Unicode MS" w:hAnsi="Arial Unicode MS"/>
          <w:color w:val="626262"/>
        </w:rPr>
      </w:pPr>
      <w:r w:rsidRPr="002E1545">
        <w:rPr>
          <w:rFonts w:ascii="Calibri" w:hAnsi="Calibri"/>
          <w:color w:val="404040"/>
          <w:sz w:val="18"/>
          <w:szCs w:val="20"/>
        </w:rPr>
        <w:t>﹝</w:t>
      </w:r>
      <w:r w:rsidR="004D44ED" w:rsidRPr="00D71CCD">
        <w:rPr>
          <w:rFonts w:ascii="Calibri" w:hAnsi="Calibri"/>
          <w:color w:val="404040"/>
          <w:sz w:val="18"/>
          <w:szCs w:val="20"/>
        </w:rPr>
        <w:t>1</w:t>
      </w:r>
      <w:r w:rsidR="004D44ED" w:rsidRPr="00D71CCD">
        <w:rPr>
          <w:rFonts w:ascii="Calibri" w:hAnsi="Calibri"/>
          <w:color w:val="404040"/>
          <w:sz w:val="18"/>
          <w:szCs w:val="20"/>
        </w:rPr>
        <w:t>﹞</w:t>
      </w:r>
      <w:r w:rsidR="00982817" w:rsidRPr="007D630A">
        <w:rPr>
          <w:rFonts w:ascii="Arial Unicode MS" w:hAnsi="Arial Unicode MS" w:hint="eastAsia"/>
          <w:color w:val="626262"/>
        </w:rPr>
        <w:t>檢驗測定機構應取得中央主管機關核給之許可證後，始得辦理本法規定之檢驗測定</w:t>
      </w:r>
      <w:r w:rsidR="004D44ED">
        <w:rPr>
          <w:rFonts w:ascii="Arial Unicode MS" w:hAnsi="Arial Unicode MS" w:hint="eastAsia"/>
          <w:color w:val="626262"/>
        </w:rPr>
        <w:t>。</w:t>
      </w:r>
    </w:p>
    <w:p w14:paraId="3C576DBC" w14:textId="56A77320" w:rsidR="00982817" w:rsidRPr="00854075" w:rsidRDefault="00B111C4" w:rsidP="00AE03A9">
      <w:pPr>
        <w:ind w:leftChars="75" w:left="150"/>
        <w:jc w:val="both"/>
        <w:rPr>
          <w:rFonts w:ascii="Arial Unicode MS" w:hAnsi="Arial Unicode MS"/>
          <w:color w:val="666699"/>
        </w:rPr>
      </w:pPr>
      <w:r w:rsidRPr="002E1545">
        <w:rPr>
          <w:rFonts w:ascii="Calibri" w:hAnsi="Calibri" w:hint="eastAsia"/>
          <w:color w:val="404040"/>
          <w:sz w:val="18"/>
        </w:rPr>
        <w:t>﹝</w:t>
      </w:r>
      <w:r w:rsidR="004D44ED" w:rsidRPr="00D71CCD">
        <w:rPr>
          <w:rFonts w:ascii="Calibri" w:hAnsi="Calibri" w:hint="eastAsia"/>
          <w:color w:val="404040"/>
          <w:sz w:val="18"/>
        </w:rPr>
        <w:t>2</w:t>
      </w:r>
      <w:r w:rsidR="004D44ED" w:rsidRPr="00D71CCD">
        <w:rPr>
          <w:rFonts w:ascii="Calibri" w:hAnsi="Calibri" w:hint="eastAsia"/>
          <w:color w:val="404040"/>
          <w:sz w:val="18"/>
        </w:rPr>
        <w:t>﹞</w:t>
      </w:r>
      <w:r w:rsidR="00982817" w:rsidRPr="00854075">
        <w:rPr>
          <w:rFonts w:ascii="Arial Unicode MS" w:hAnsi="Arial Unicode MS" w:hint="eastAsia"/>
          <w:color w:val="666699"/>
        </w:rPr>
        <w:t>前項檢驗測定機構應具備之條件、設施、許可證之申請、審查程序、核（換）發、撤銷、廢止、停業、復業、查核、評鑑程序及其他應遵行事項之管理辦法，由中央主管機關定之。</w:t>
      </w:r>
    </w:p>
    <w:p w14:paraId="76DACBC5" w14:textId="77777777" w:rsidR="004D44ED" w:rsidRDefault="00982817" w:rsidP="006B3B98">
      <w:pPr>
        <w:pStyle w:val="2"/>
      </w:pPr>
      <w:r w:rsidRPr="00854075">
        <w:rPr>
          <w:rFonts w:hint="eastAsia"/>
        </w:rPr>
        <w:t>第</w:t>
      </w:r>
      <w:r w:rsidR="00D94D69">
        <w:rPr>
          <w:rFonts w:hint="eastAsia"/>
        </w:rPr>
        <w:t>33</w:t>
      </w:r>
      <w:r w:rsidR="00BF2585" w:rsidRPr="00854075">
        <w:rPr>
          <w:rFonts w:hint="eastAsia"/>
        </w:rPr>
        <w:t>條</w:t>
      </w:r>
      <w:r w:rsidR="00781DB0" w:rsidRPr="00854075">
        <w:rPr>
          <w:rFonts w:hint="eastAsia"/>
        </w:rPr>
        <w:t>（</w:t>
      </w:r>
      <w:r w:rsidRPr="00854075">
        <w:rPr>
          <w:rFonts w:hint="eastAsia"/>
        </w:rPr>
        <w:t>查驗結果之處分</w:t>
      </w:r>
      <w:r w:rsidR="004D44ED">
        <w:rPr>
          <w:rFonts w:hint="eastAsia"/>
        </w:rPr>
        <w:t>）</w:t>
      </w:r>
    </w:p>
    <w:p w14:paraId="4E17BD9A" w14:textId="08AA5D46" w:rsidR="00982817" w:rsidRPr="007D630A" w:rsidRDefault="00B111C4" w:rsidP="00D11AAE">
      <w:pPr>
        <w:ind w:left="142"/>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環境用藥或有關物品經依前條規定封存者，依查核檢驗結果，為下列處分：</w:t>
      </w:r>
    </w:p>
    <w:p w14:paraId="4540AFC0" w14:textId="77777777" w:rsidR="004D44ED" w:rsidRDefault="00982817" w:rsidP="00D11AAE">
      <w:pPr>
        <w:ind w:left="142"/>
        <w:jc w:val="both"/>
        <w:rPr>
          <w:rFonts w:ascii="Arial Unicode MS" w:hAnsi="Arial Unicode MS"/>
          <w:color w:val="626262"/>
        </w:rPr>
      </w:pPr>
      <w:r w:rsidRPr="007D630A">
        <w:rPr>
          <w:rFonts w:ascii="Arial Unicode MS" w:hAnsi="Arial Unicode MS" w:hint="eastAsia"/>
          <w:color w:val="626262"/>
        </w:rPr>
        <w:t xml:space="preserve">　　一、有違反本法規定之情事，除依本法規定處罰外，封存之環境用藥、物品經主管機關認定為廢棄物者，應依</w:t>
      </w:r>
      <w:hyperlink r:id="rId45" w:history="1">
        <w:r w:rsidRPr="007D630A">
          <w:rPr>
            <w:rStyle w:val="a3"/>
            <w:rFonts w:ascii="Arial Unicode MS" w:hAnsi="Arial Unicode MS" w:hint="eastAsia"/>
            <w:color w:val="626262"/>
          </w:rPr>
          <w:t>廢棄物清理法</w:t>
        </w:r>
      </w:hyperlink>
      <w:r w:rsidRPr="007D630A">
        <w:rPr>
          <w:rFonts w:ascii="Arial Unicode MS" w:hAnsi="Arial Unicode MS" w:hint="eastAsia"/>
          <w:color w:val="626262"/>
        </w:rPr>
        <w:t>有關之規定處理</w:t>
      </w:r>
      <w:r w:rsidR="004D44ED">
        <w:rPr>
          <w:rFonts w:ascii="Arial Unicode MS" w:hAnsi="Arial Unicode MS" w:hint="eastAsia"/>
          <w:color w:val="626262"/>
        </w:rPr>
        <w:t>。</w:t>
      </w:r>
    </w:p>
    <w:p w14:paraId="294CFABB" w14:textId="744B1ACF" w:rsidR="00982817" w:rsidRPr="007D630A" w:rsidRDefault="004D44ED" w:rsidP="00D11AAE">
      <w:pPr>
        <w:ind w:left="142"/>
        <w:jc w:val="both"/>
        <w:rPr>
          <w:rFonts w:ascii="Arial Unicode MS" w:hAnsi="Arial Unicode MS"/>
          <w:color w:val="626262"/>
        </w:rPr>
      </w:pPr>
      <w:r>
        <w:rPr>
          <w:rFonts w:ascii="Arial Unicode MS" w:hAnsi="Arial Unicode MS" w:hint="eastAsia"/>
          <w:color w:val="626262"/>
        </w:rPr>
        <w:t xml:space="preserve">　　</w:t>
      </w:r>
      <w:r w:rsidRPr="007D630A">
        <w:rPr>
          <w:rFonts w:ascii="Arial Unicode MS" w:hAnsi="Arial Unicode MS" w:hint="eastAsia"/>
          <w:color w:val="626262"/>
        </w:rPr>
        <w:t>二</w:t>
      </w:r>
      <w:r>
        <w:rPr>
          <w:rFonts w:ascii="Arial Unicode MS" w:hAnsi="Arial Unicode MS" w:hint="eastAsia"/>
          <w:color w:val="626262"/>
        </w:rPr>
        <w:t>、</w:t>
      </w:r>
      <w:r w:rsidR="00982817" w:rsidRPr="007D630A">
        <w:rPr>
          <w:rFonts w:ascii="Arial Unicode MS" w:hAnsi="Arial Unicode MS" w:hint="eastAsia"/>
          <w:color w:val="626262"/>
        </w:rPr>
        <w:t>未違反本法之規定者，即予啟封。</w:t>
      </w:r>
    </w:p>
    <w:p w14:paraId="02B46B13" w14:textId="77777777" w:rsidR="004D44ED" w:rsidRDefault="00982817" w:rsidP="006B3B98">
      <w:pPr>
        <w:pStyle w:val="2"/>
      </w:pPr>
      <w:bookmarkStart w:id="85" w:name="a34"/>
      <w:bookmarkEnd w:id="85"/>
      <w:r w:rsidRPr="00854075">
        <w:rPr>
          <w:rFonts w:hint="eastAsia"/>
        </w:rPr>
        <w:t>第</w:t>
      </w:r>
      <w:r w:rsidR="00D94D69">
        <w:rPr>
          <w:rFonts w:hint="eastAsia"/>
        </w:rPr>
        <w:t>34</w:t>
      </w:r>
      <w:r w:rsidR="00BF2585" w:rsidRPr="00854075">
        <w:rPr>
          <w:rFonts w:hint="eastAsia"/>
        </w:rPr>
        <w:t>條</w:t>
      </w:r>
      <w:r w:rsidR="00781DB0" w:rsidRPr="00854075">
        <w:rPr>
          <w:rFonts w:hint="eastAsia"/>
        </w:rPr>
        <w:t>（</w:t>
      </w:r>
      <w:r w:rsidRPr="00854075">
        <w:rPr>
          <w:rFonts w:hint="eastAsia"/>
        </w:rPr>
        <w:t>製造、輸入許可證撤銷之處理</w:t>
      </w:r>
      <w:r w:rsidR="004D44ED">
        <w:rPr>
          <w:rFonts w:hint="eastAsia"/>
        </w:rPr>
        <w:t>）</w:t>
      </w:r>
    </w:p>
    <w:p w14:paraId="50485FCF" w14:textId="599B5CCC"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環境用藥製造、輸入許可證經依</w:t>
      </w:r>
      <w:hyperlink w:anchor="a8" w:history="1">
        <w:r w:rsidR="00982817" w:rsidRPr="007D630A">
          <w:rPr>
            <w:rStyle w:val="a3"/>
            <w:rFonts w:ascii="Arial Unicode MS" w:hAnsi="Arial Unicode MS" w:hint="eastAsia"/>
            <w:color w:val="626262"/>
          </w:rPr>
          <w:t>第八條</w:t>
        </w:r>
      </w:hyperlink>
      <w:r w:rsidR="00982817" w:rsidRPr="007D630A">
        <w:rPr>
          <w:rFonts w:ascii="Arial Unicode MS" w:hAnsi="Arial Unicode MS" w:hint="eastAsia"/>
          <w:color w:val="626262"/>
        </w:rPr>
        <w:t>第二項規定撤銷者，製造、加工或輸入環境用藥之業者，應於撤銷處分書到達翌日起七日內將庫存品列冊，二個月內將市售品收回列冊，分別報請當地主管機關核備。當地主管機關應派員點驗、查扣，並為適當之處理。</w:t>
      </w:r>
    </w:p>
    <w:p w14:paraId="381BD390" w14:textId="77777777" w:rsidR="004D44ED" w:rsidRDefault="00982817" w:rsidP="006B3B98">
      <w:pPr>
        <w:pStyle w:val="2"/>
      </w:pPr>
      <w:bookmarkStart w:id="86" w:name="a35"/>
      <w:bookmarkEnd w:id="86"/>
      <w:r w:rsidRPr="00854075">
        <w:rPr>
          <w:rFonts w:hint="eastAsia"/>
        </w:rPr>
        <w:t>第</w:t>
      </w:r>
      <w:r w:rsidR="00D94D69">
        <w:rPr>
          <w:rFonts w:hint="eastAsia"/>
        </w:rPr>
        <w:t>35</w:t>
      </w:r>
      <w:r w:rsidR="00BF2585" w:rsidRPr="00854075">
        <w:rPr>
          <w:rFonts w:hint="eastAsia"/>
        </w:rPr>
        <w:t>條</w:t>
      </w:r>
      <w:r w:rsidR="00781DB0" w:rsidRPr="00854075">
        <w:rPr>
          <w:rFonts w:hint="eastAsia"/>
        </w:rPr>
        <w:t>（</w:t>
      </w:r>
      <w:r w:rsidRPr="00854075">
        <w:rPr>
          <w:rFonts w:hint="eastAsia"/>
        </w:rPr>
        <w:t>查獲偽造或禁用之環境用藥之處分</w:t>
      </w:r>
      <w:r w:rsidR="004D44ED">
        <w:rPr>
          <w:rFonts w:hint="eastAsia"/>
        </w:rPr>
        <w:t>）</w:t>
      </w:r>
    </w:p>
    <w:p w14:paraId="58890336" w14:textId="226C2127" w:rsidR="00982817" w:rsidRPr="007D630A" w:rsidRDefault="00B111C4" w:rsidP="00554480">
      <w:pPr>
        <w:ind w:left="142"/>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查獲偽造或禁用之環境用藥，應通知製造、加工或輸入業者，自通知書到達翌日起七日內將庫存品列冊，十五日內將市售偽造或禁用之環境用藥收回列冊，分別報請當地主管機關核備。並由主管機關分別為下列之處分：</w:t>
      </w:r>
    </w:p>
    <w:p w14:paraId="6BB7B4D5" w14:textId="77777777" w:rsidR="004D44ED" w:rsidRDefault="00982817" w:rsidP="00554480">
      <w:pPr>
        <w:ind w:left="142"/>
        <w:jc w:val="both"/>
        <w:rPr>
          <w:rFonts w:ascii="Arial Unicode MS" w:hAnsi="Arial Unicode MS"/>
          <w:color w:val="626262"/>
        </w:rPr>
      </w:pPr>
      <w:r w:rsidRPr="007D630A">
        <w:rPr>
          <w:rFonts w:ascii="Arial Unicode MS" w:hAnsi="Arial Unicode MS" w:hint="eastAsia"/>
          <w:color w:val="626262"/>
        </w:rPr>
        <w:t xml:space="preserve">　　一、當地主管機關派員點驗、查扣，並得沒入或為適當之處理</w:t>
      </w:r>
      <w:r w:rsidR="004D44ED">
        <w:rPr>
          <w:rFonts w:ascii="Arial Unicode MS" w:hAnsi="Arial Unicode MS" w:hint="eastAsia"/>
          <w:color w:val="626262"/>
        </w:rPr>
        <w:t>。</w:t>
      </w:r>
    </w:p>
    <w:p w14:paraId="34553A93" w14:textId="69CC7D8F" w:rsidR="004D44ED" w:rsidRDefault="004D44ED" w:rsidP="00554480">
      <w:pPr>
        <w:ind w:left="142"/>
        <w:jc w:val="both"/>
        <w:rPr>
          <w:rFonts w:ascii="Arial Unicode MS" w:hAnsi="Arial Unicode MS"/>
          <w:color w:val="626262"/>
        </w:rPr>
      </w:pPr>
      <w:r>
        <w:rPr>
          <w:rFonts w:ascii="Arial Unicode MS" w:hAnsi="Arial Unicode MS" w:hint="eastAsia"/>
          <w:color w:val="626262"/>
        </w:rPr>
        <w:t xml:space="preserve">　　</w:t>
      </w:r>
      <w:r w:rsidRPr="007D630A">
        <w:rPr>
          <w:rFonts w:ascii="Arial Unicode MS" w:hAnsi="Arial Unicode MS" w:hint="eastAsia"/>
          <w:color w:val="626262"/>
        </w:rPr>
        <w:t>二</w:t>
      </w:r>
      <w:r>
        <w:rPr>
          <w:rFonts w:ascii="Arial Unicode MS" w:hAnsi="Arial Unicode MS" w:hint="eastAsia"/>
          <w:color w:val="626262"/>
        </w:rPr>
        <w:t>、</w:t>
      </w:r>
      <w:r w:rsidR="00982817" w:rsidRPr="007D630A">
        <w:rPr>
          <w:rFonts w:ascii="Arial Unicode MS" w:hAnsi="Arial Unicode MS" w:hint="eastAsia"/>
          <w:color w:val="626262"/>
        </w:rPr>
        <w:t>製造、加工或輸入偽造、禁用環境用藥，或頂替使用許可證、許可執照者，應由原發證照機關撤銷其全部製造、輸入許可證或許可執照或工廠登記證，並公告其廠商、地址、負責人姓名、偽造或禁用環境用藥品名及所犯情節</w:t>
      </w:r>
      <w:r>
        <w:rPr>
          <w:rFonts w:ascii="Arial Unicode MS" w:hAnsi="Arial Unicode MS" w:hint="eastAsia"/>
          <w:color w:val="626262"/>
        </w:rPr>
        <w:t>。</w:t>
      </w:r>
    </w:p>
    <w:p w14:paraId="5DAB2B40" w14:textId="2C3A68FA" w:rsidR="00982817" w:rsidRPr="007D630A" w:rsidRDefault="004D44ED" w:rsidP="00554480">
      <w:pPr>
        <w:ind w:left="142"/>
        <w:jc w:val="both"/>
        <w:rPr>
          <w:rFonts w:ascii="Arial Unicode MS" w:hAnsi="Arial Unicode MS"/>
          <w:color w:val="626262"/>
        </w:rPr>
      </w:pPr>
      <w:r>
        <w:rPr>
          <w:rFonts w:ascii="Arial Unicode MS" w:hAnsi="Arial Unicode MS" w:hint="eastAsia"/>
          <w:color w:val="626262"/>
        </w:rPr>
        <w:t xml:space="preserve">　　</w:t>
      </w:r>
      <w:r w:rsidRPr="007D630A">
        <w:rPr>
          <w:rFonts w:ascii="Arial Unicode MS" w:hAnsi="Arial Unicode MS" w:hint="eastAsia"/>
          <w:color w:val="626262"/>
        </w:rPr>
        <w:t>三</w:t>
      </w:r>
      <w:r>
        <w:rPr>
          <w:rFonts w:ascii="Arial Unicode MS" w:hAnsi="Arial Unicode MS" w:hint="eastAsia"/>
          <w:color w:val="626262"/>
        </w:rPr>
        <w:t>、</w:t>
      </w:r>
      <w:r w:rsidR="00982817" w:rsidRPr="007D630A">
        <w:rPr>
          <w:rFonts w:ascii="Arial Unicode MS" w:hAnsi="Arial Unicode MS" w:hint="eastAsia"/>
          <w:color w:val="626262"/>
        </w:rPr>
        <w:t>販賣、意圖販賣而陳列或使用偽造、禁用環境用藥者，由原發照機關撤銷其許可執照，並公告其廠商、地址、負責人姓名、偽造或禁用環境用藥品名及所犯情節。</w:t>
      </w:r>
    </w:p>
    <w:p w14:paraId="1E1FAB58" w14:textId="77777777" w:rsidR="004D44ED" w:rsidRDefault="00982817" w:rsidP="006B3B98">
      <w:pPr>
        <w:pStyle w:val="2"/>
      </w:pPr>
      <w:bookmarkStart w:id="87" w:name="a36"/>
      <w:bookmarkEnd w:id="87"/>
      <w:r w:rsidRPr="00854075">
        <w:rPr>
          <w:rFonts w:hint="eastAsia"/>
        </w:rPr>
        <w:t>第</w:t>
      </w:r>
      <w:r w:rsidR="00D94D69">
        <w:rPr>
          <w:rFonts w:hint="eastAsia"/>
        </w:rPr>
        <w:t>36</w:t>
      </w:r>
      <w:r w:rsidR="00BF2585" w:rsidRPr="00854075">
        <w:rPr>
          <w:rFonts w:hint="eastAsia"/>
        </w:rPr>
        <w:t>條</w:t>
      </w:r>
      <w:r w:rsidR="00781DB0" w:rsidRPr="00854075">
        <w:rPr>
          <w:rFonts w:hint="eastAsia"/>
        </w:rPr>
        <w:t>（</w:t>
      </w:r>
      <w:r w:rsidRPr="00854075">
        <w:rPr>
          <w:rFonts w:hint="eastAsia"/>
        </w:rPr>
        <w:t>查獲劣質環境用藥之處理</w:t>
      </w:r>
      <w:r w:rsidR="004D44ED">
        <w:rPr>
          <w:rFonts w:hint="eastAsia"/>
        </w:rPr>
        <w:t>）</w:t>
      </w:r>
    </w:p>
    <w:p w14:paraId="49E784A2" w14:textId="2D819FB3"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查獲劣質環境用藥，應通知製造、加工或輸入業者，自通知書到達翌日起七日內將庫存品列冊，一個月內將市售之劣質環境用藥收回列冊，分別報請當地主管機關核備。當地主管機關應派員點驗，並予查扣</w:t>
      </w:r>
      <w:r w:rsidR="004D44ED">
        <w:rPr>
          <w:rFonts w:ascii="Arial Unicode MS" w:hAnsi="Arial Unicode MS" w:hint="eastAsia"/>
          <w:color w:val="626262"/>
        </w:rPr>
        <w:t>。</w:t>
      </w:r>
    </w:p>
    <w:p w14:paraId="1C9E1278" w14:textId="67180E0C" w:rsidR="004D44ED" w:rsidRDefault="00B111C4" w:rsidP="00AE03A9">
      <w:pPr>
        <w:ind w:leftChars="75" w:left="150"/>
        <w:jc w:val="both"/>
        <w:rPr>
          <w:rFonts w:ascii="Arial Unicode MS" w:hAnsi="Arial Unicode MS"/>
          <w:color w:val="666699"/>
        </w:rPr>
      </w:pPr>
      <w:r w:rsidRPr="002E1545">
        <w:rPr>
          <w:rFonts w:ascii="Calibri" w:hAnsi="Calibri" w:hint="eastAsia"/>
          <w:color w:val="404040"/>
          <w:sz w:val="18"/>
        </w:rPr>
        <w:t>﹝</w:t>
      </w:r>
      <w:r w:rsidR="004D44ED" w:rsidRPr="00D71CCD">
        <w:rPr>
          <w:rFonts w:ascii="Calibri" w:hAnsi="Calibri" w:hint="eastAsia"/>
          <w:color w:val="404040"/>
          <w:sz w:val="18"/>
        </w:rPr>
        <w:t>2</w:t>
      </w:r>
      <w:r w:rsidR="004D44ED" w:rsidRPr="00D71CCD">
        <w:rPr>
          <w:rFonts w:ascii="Calibri" w:hAnsi="Calibri" w:hint="eastAsia"/>
          <w:color w:val="404040"/>
          <w:sz w:val="18"/>
        </w:rPr>
        <w:t>﹞</w:t>
      </w:r>
      <w:r w:rsidR="00982817" w:rsidRPr="00854075">
        <w:rPr>
          <w:rFonts w:ascii="Arial Unicode MS" w:hAnsi="Arial Unicode MS" w:hint="eastAsia"/>
          <w:color w:val="666699"/>
        </w:rPr>
        <w:t>前項查獲之劣質環境用藥，如係本國製造、加工，經檢驗後仍可改製使用者，原製造廠商得於二個月內向中央主管機關提出改製計畫，經核准後，由當地主管機關派員監督限期改製；其不能改製、逾期未提出改製計畫或逾期未改製者，當地主管機關得沒入，並為適當之處理。如係核准輸入者，由當地主管機關責令原輸入廠商於二個月內退運出口；逾期未遵行者，得沒入並為適當之處理</w:t>
      </w:r>
      <w:r w:rsidR="004D44ED">
        <w:rPr>
          <w:rFonts w:ascii="Arial Unicode MS" w:hAnsi="Arial Unicode MS" w:hint="eastAsia"/>
          <w:color w:val="666699"/>
        </w:rPr>
        <w:t>。</w:t>
      </w:r>
    </w:p>
    <w:p w14:paraId="4DD5723E" w14:textId="451DE15A"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Pr>
          <w:rFonts w:ascii="Calibri" w:hAnsi="Calibri"/>
          <w:color w:val="404040"/>
          <w:sz w:val="18"/>
          <w:szCs w:val="20"/>
        </w:rPr>
        <w:t>3</w:t>
      </w:r>
      <w:r w:rsidR="004D44ED" w:rsidRPr="004D44ED">
        <w:rPr>
          <w:rFonts w:ascii="Calibri" w:hAnsi="Calibri"/>
          <w:color w:val="404040"/>
          <w:sz w:val="18"/>
          <w:szCs w:val="20"/>
        </w:rPr>
        <w:t>﹞</w:t>
      </w:r>
      <w:r w:rsidR="004D44ED" w:rsidRPr="007D630A">
        <w:rPr>
          <w:rFonts w:ascii="Arial Unicode MS" w:hAnsi="Arial Unicode MS" w:hint="eastAsia"/>
          <w:color w:val="626262"/>
        </w:rPr>
        <w:t>製造</w:t>
      </w:r>
      <w:r w:rsidR="004D44ED">
        <w:rPr>
          <w:rFonts w:ascii="Arial Unicode MS" w:hAnsi="Arial Unicode MS" w:hint="eastAsia"/>
          <w:color w:val="666699"/>
        </w:rPr>
        <w:t>、</w:t>
      </w:r>
      <w:r w:rsidR="00982817" w:rsidRPr="007D630A">
        <w:rPr>
          <w:rFonts w:ascii="Arial Unicode MS" w:hAnsi="Arial Unicode MS" w:hint="eastAsia"/>
          <w:color w:val="626262"/>
        </w:rPr>
        <w:t>加工、輸入、販賣、意圖販賣而陳列或使用劣質環境用藥者，由當地主管機關公告其廠商、地址、負責人姓名、環境用藥品名及所犯情節；其情節重大或再次違反者，得撤銷其各該許可證、許可執照或停止其營業。</w:t>
      </w:r>
    </w:p>
    <w:p w14:paraId="7EF81C8D" w14:textId="77777777" w:rsidR="004D44ED" w:rsidRDefault="00982817" w:rsidP="006B3B98">
      <w:pPr>
        <w:pStyle w:val="2"/>
      </w:pPr>
      <w:bookmarkStart w:id="88" w:name="a37"/>
      <w:bookmarkEnd w:id="88"/>
      <w:r w:rsidRPr="00854075">
        <w:rPr>
          <w:rFonts w:hint="eastAsia"/>
        </w:rPr>
        <w:t>第</w:t>
      </w:r>
      <w:r w:rsidR="00D94D69">
        <w:rPr>
          <w:rFonts w:hint="eastAsia"/>
        </w:rPr>
        <w:t>37</w:t>
      </w:r>
      <w:r w:rsidR="00BF2585" w:rsidRPr="00854075">
        <w:rPr>
          <w:rFonts w:hint="eastAsia"/>
        </w:rPr>
        <w:t>條</w:t>
      </w:r>
      <w:r w:rsidR="00781DB0" w:rsidRPr="00854075">
        <w:rPr>
          <w:rFonts w:hint="eastAsia"/>
        </w:rPr>
        <w:t>（</w:t>
      </w:r>
      <w:r w:rsidRPr="00854075">
        <w:rPr>
          <w:rFonts w:hint="eastAsia"/>
        </w:rPr>
        <w:t>歇業、停業或撤銷證照之環境用藥之處理訂定</w:t>
      </w:r>
      <w:r w:rsidR="004D44ED">
        <w:rPr>
          <w:rFonts w:hint="eastAsia"/>
        </w:rPr>
        <w:t>）</w:t>
      </w:r>
    </w:p>
    <w:p w14:paraId="7C6F09BF" w14:textId="0D54541A"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環境用藥製造業、環境用藥販賣業或病媒防治業者歇業、停業，或經撤銷許可證或許可執照後，其環境用藥之處理，由中央主管機關定之。</w:t>
      </w:r>
    </w:p>
    <w:p w14:paraId="69DCF623" w14:textId="77777777" w:rsidR="004D44ED" w:rsidRDefault="00982817" w:rsidP="006B3B98">
      <w:pPr>
        <w:pStyle w:val="2"/>
      </w:pPr>
      <w:r w:rsidRPr="00854075">
        <w:rPr>
          <w:rFonts w:hint="eastAsia"/>
        </w:rPr>
        <w:lastRenderedPageBreak/>
        <w:t>第</w:t>
      </w:r>
      <w:r w:rsidR="00D94D69">
        <w:rPr>
          <w:rFonts w:hint="eastAsia"/>
        </w:rPr>
        <w:t>38</w:t>
      </w:r>
      <w:r w:rsidR="00BF2585" w:rsidRPr="00854075">
        <w:rPr>
          <w:rFonts w:hint="eastAsia"/>
        </w:rPr>
        <w:t>條</w:t>
      </w:r>
      <w:r w:rsidR="00781DB0" w:rsidRPr="00854075">
        <w:rPr>
          <w:rFonts w:hint="eastAsia"/>
        </w:rPr>
        <w:t>（</w:t>
      </w:r>
      <w:r w:rsidRPr="00854075">
        <w:rPr>
          <w:rFonts w:hint="eastAsia"/>
        </w:rPr>
        <w:t>被查扣之環境用藥其處理費用之負擔者</w:t>
      </w:r>
      <w:r w:rsidR="004D44ED">
        <w:rPr>
          <w:rFonts w:hint="eastAsia"/>
        </w:rPr>
        <w:t>）</w:t>
      </w:r>
    </w:p>
    <w:p w14:paraId="6FC0192C" w14:textId="4DD30674"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依本法查扣或沒入之環境用藥，需為適當處理時，其費用由原製造、加工、輸入或販賣者負擔</w:t>
      </w:r>
      <w:r w:rsidR="004D44ED">
        <w:rPr>
          <w:rFonts w:ascii="Arial Unicode MS" w:hAnsi="Arial Unicode MS" w:hint="eastAsia"/>
          <w:color w:val="626262"/>
        </w:rPr>
        <w:t>。</w:t>
      </w:r>
    </w:p>
    <w:p w14:paraId="2118009C" w14:textId="296ABA5E" w:rsidR="00D11AAE" w:rsidRPr="00854075" w:rsidRDefault="004D44ED" w:rsidP="00D11AAE">
      <w:pPr>
        <w:ind w:left="119"/>
        <w:rPr>
          <w:rFonts w:ascii="Arial Unicode MS" w:hAnsi="Arial Unicode MS"/>
          <w:color w:val="7F7F7F"/>
        </w:rPr>
      </w:pPr>
      <w:r>
        <w:rPr>
          <w:rFonts w:ascii="Arial Unicode MS" w:hAnsi="Arial Unicode MS" w:hint="eastAsia"/>
          <w:color w:val="626262"/>
        </w:rPr>
        <w:t xml:space="preserve">　　　　</w:t>
      </w:r>
      <w:r w:rsidR="00D74D8F" w:rsidRPr="00D74D8F">
        <w:rPr>
          <w:rFonts w:ascii="Arial Unicode MS" w:hAnsi="Arial Unicode MS" w:hint="eastAsia"/>
          <w:color w:val="7F7F7F"/>
          <w:sz w:val="18"/>
        </w:rPr>
        <w:t xml:space="preserve">　　　　　　　　　　　　　　　　　　　　　　　　　　　　　　　　　　　　　　　　　　　　</w:t>
      </w:r>
      <w:hyperlink w:anchor="a章節索引" w:history="1">
        <w:r w:rsidR="00D74D8F" w:rsidRPr="00D74D8F">
          <w:rPr>
            <w:rStyle w:val="a3"/>
            <w:rFonts w:hint="eastAsia"/>
            <w:sz w:val="18"/>
          </w:rPr>
          <w:t>回索引</w:t>
        </w:r>
      </w:hyperlink>
      <w:r w:rsidR="005935BD">
        <w:rPr>
          <w:rFonts w:ascii="Arial Unicode MS" w:hAnsi="Arial Unicode MS" w:hint="eastAsia"/>
          <w:color w:val="7F7F7F"/>
          <w:sz w:val="18"/>
        </w:rPr>
        <w:t>〉〉</w:t>
      </w:r>
    </w:p>
    <w:p w14:paraId="30DC2B14" w14:textId="77777777" w:rsidR="00982817" w:rsidRPr="00854075" w:rsidRDefault="00982817" w:rsidP="002C45BA">
      <w:pPr>
        <w:pStyle w:val="1"/>
      </w:pPr>
      <w:bookmarkStart w:id="89" w:name="_第五章__罰"/>
      <w:bookmarkEnd w:id="89"/>
      <w:r w:rsidRPr="00854075">
        <w:rPr>
          <w:rFonts w:hint="eastAsia"/>
        </w:rPr>
        <w:t>第五章　　罰　則</w:t>
      </w:r>
    </w:p>
    <w:p w14:paraId="292FC06A" w14:textId="77777777" w:rsidR="004D44ED" w:rsidRDefault="00982817" w:rsidP="006B3B98">
      <w:pPr>
        <w:pStyle w:val="2"/>
      </w:pPr>
      <w:bookmarkStart w:id="90" w:name="a39"/>
      <w:bookmarkEnd w:id="90"/>
      <w:r w:rsidRPr="00854075">
        <w:rPr>
          <w:rFonts w:hint="eastAsia"/>
        </w:rPr>
        <w:t>第</w:t>
      </w:r>
      <w:r w:rsidR="00D94D69">
        <w:rPr>
          <w:rFonts w:hint="eastAsia"/>
        </w:rPr>
        <w:t>39</w:t>
      </w:r>
      <w:r w:rsidR="00BF2585" w:rsidRPr="00854075">
        <w:rPr>
          <w:rFonts w:hint="eastAsia"/>
        </w:rPr>
        <w:t>條</w:t>
      </w:r>
      <w:r w:rsidR="00781DB0" w:rsidRPr="00854075">
        <w:rPr>
          <w:rFonts w:hint="eastAsia"/>
        </w:rPr>
        <w:t>（</w:t>
      </w:r>
      <w:r w:rsidRPr="00854075">
        <w:rPr>
          <w:rFonts w:hint="eastAsia"/>
        </w:rPr>
        <w:t>罰則</w:t>
      </w:r>
      <w:r w:rsidR="004D44ED">
        <w:rPr>
          <w:rFonts w:hint="eastAsia"/>
        </w:rPr>
        <w:t>）</w:t>
      </w:r>
    </w:p>
    <w:p w14:paraId="7C513179" w14:textId="556BED0F"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製造、加工或輸入偽造、禁用環境用藥者，處三年以下有期徒刑，得併科新臺幣十五萬元以下罰金</w:t>
      </w:r>
      <w:r w:rsidR="004D44ED">
        <w:rPr>
          <w:rFonts w:ascii="Arial Unicode MS" w:hAnsi="Arial Unicode MS" w:hint="eastAsia"/>
          <w:color w:val="626262"/>
        </w:rPr>
        <w:t>。</w:t>
      </w:r>
    </w:p>
    <w:p w14:paraId="612059E2" w14:textId="3EA16255"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2</w:t>
      </w:r>
      <w:r w:rsidR="004D44ED" w:rsidRPr="00D71CCD">
        <w:rPr>
          <w:rFonts w:ascii="Calibri" w:hAnsi="Calibri" w:hint="eastAsia"/>
          <w:color w:val="404040"/>
          <w:sz w:val="18"/>
        </w:rPr>
        <w:t>﹞</w:t>
      </w:r>
      <w:r w:rsidR="004D44ED" w:rsidRPr="00854075">
        <w:rPr>
          <w:rFonts w:ascii="Arial Unicode MS" w:hAnsi="Arial Unicode MS" w:hint="eastAsia"/>
          <w:color w:val="666699"/>
        </w:rPr>
        <w:t>犯前項之罪，因而致人於死者，處七年以下有期徒刑，得併科新臺幣三十萬元以下罰金；致重傷或傷害者，處五年以下有期徒刑，得併科新臺幣二十萬元以下罰金</w:t>
      </w:r>
      <w:r w:rsidR="004D44ED">
        <w:rPr>
          <w:rFonts w:ascii="Arial Unicode MS" w:hAnsi="Arial Unicode MS" w:hint="eastAsia"/>
          <w:color w:val="626262"/>
        </w:rPr>
        <w:t>。</w:t>
      </w:r>
    </w:p>
    <w:p w14:paraId="4EF72572" w14:textId="3051CE4F"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3</w:t>
      </w:r>
      <w:r w:rsidR="004D44ED" w:rsidRPr="00D71CCD">
        <w:rPr>
          <w:rFonts w:ascii="Calibri" w:hAnsi="Calibri" w:hint="eastAsia"/>
          <w:color w:val="404040"/>
          <w:sz w:val="18"/>
        </w:rPr>
        <w:t>﹞</w:t>
      </w:r>
      <w:r w:rsidR="004D44ED" w:rsidRPr="007D630A">
        <w:rPr>
          <w:rFonts w:ascii="Arial Unicode MS" w:hAnsi="Arial Unicode MS" w:hint="eastAsia"/>
          <w:color w:val="626262"/>
        </w:rPr>
        <w:t>犯前二項之罪，未依第</w:t>
      </w:r>
      <w:hyperlink w:anchor="a35" w:history="1">
        <w:r w:rsidR="004D44ED" w:rsidRPr="007D630A">
          <w:rPr>
            <w:rStyle w:val="a3"/>
            <w:rFonts w:ascii="Arial Unicode MS" w:hAnsi="Arial Unicode MS" w:hint="eastAsia"/>
            <w:color w:val="626262"/>
          </w:rPr>
          <w:t>三十五</w:t>
        </w:r>
      </w:hyperlink>
      <w:r w:rsidR="004D44ED" w:rsidRPr="007D630A">
        <w:rPr>
          <w:rFonts w:ascii="Arial Unicode MS" w:hAnsi="Arial Unicode MS" w:hint="eastAsia"/>
          <w:color w:val="626262"/>
        </w:rPr>
        <w:t>條規定於期限內收回市售品列冊，並報請主管機關核備者，得加重其刑至二分之一</w:t>
      </w:r>
      <w:r w:rsidR="004D44ED">
        <w:rPr>
          <w:rFonts w:ascii="Arial Unicode MS" w:hAnsi="Arial Unicode MS" w:hint="eastAsia"/>
          <w:color w:val="626262"/>
        </w:rPr>
        <w:t>。</w:t>
      </w:r>
    </w:p>
    <w:p w14:paraId="19F67D8F" w14:textId="2392F8EE" w:rsidR="00982817" w:rsidRPr="007D630A" w:rsidRDefault="00B111C4" w:rsidP="00AE03A9">
      <w:pPr>
        <w:ind w:leftChars="75" w:left="150"/>
        <w:jc w:val="both"/>
        <w:rPr>
          <w:rFonts w:ascii="Arial Unicode MS" w:hAnsi="Arial Unicode MS"/>
          <w:color w:val="666699"/>
        </w:rPr>
      </w:pPr>
      <w:r w:rsidRPr="002E1545">
        <w:rPr>
          <w:rFonts w:ascii="Calibri" w:hAnsi="Calibri" w:hint="eastAsia"/>
          <w:color w:val="404040"/>
          <w:sz w:val="18"/>
        </w:rPr>
        <w:t>﹝</w:t>
      </w:r>
      <w:r w:rsidR="004D44ED" w:rsidRPr="00D71CCD">
        <w:rPr>
          <w:rFonts w:ascii="Calibri" w:hAnsi="Calibri" w:hint="eastAsia"/>
          <w:color w:val="404040"/>
          <w:sz w:val="18"/>
        </w:rPr>
        <w:t>4</w:t>
      </w:r>
      <w:r w:rsidR="004D44ED" w:rsidRPr="00D71CCD">
        <w:rPr>
          <w:rFonts w:ascii="Calibri" w:hAnsi="Calibri" w:hint="eastAsia"/>
          <w:color w:val="404040"/>
          <w:sz w:val="18"/>
        </w:rPr>
        <w:t>﹞</w:t>
      </w:r>
      <w:r w:rsidR="00982817" w:rsidRPr="007D630A">
        <w:rPr>
          <w:rFonts w:ascii="Arial Unicode MS" w:hAnsi="Arial Unicode MS" w:hint="eastAsia"/>
          <w:color w:val="666699"/>
        </w:rPr>
        <w:t>第一項之未遂犯罰之。</w:t>
      </w:r>
    </w:p>
    <w:p w14:paraId="40F878BF" w14:textId="77777777" w:rsidR="004D44ED" w:rsidRDefault="00982817" w:rsidP="006B3B98">
      <w:pPr>
        <w:pStyle w:val="2"/>
      </w:pPr>
      <w:bookmarkStart w:id="91" w:name="a40"/>
      <w:bookmarkEnd w:id="91"/>
      <w:r w:rsidRPr="00854075">
        <w:rPr>
          <w:rFonts w:hint="eastAsia"/>
        </w:rPr>
        <w:t>第</w:t>
      </w:r>
      <w:r w:rsidR="00D94D69">
        <w:rPr>
          <w:rFonts w:hint="eastAsia"/>
        </w:rPr>
        <w:t>40</w:t>
      </w:r>
      <w:r w:rsidR="00D94D69">
        <w:rPr>
          <w:rFonts w:hint="eastAsia"/>
        </w:rPr>
        <w:t>條</w:t>
      </w:r>
      <w:r w:rsidR="00781DB0" w:rsidRPr="00854075">
        <w:rPr>
          <w:rFonts w:hint="eastAsia"/>
        </w:rPr>
        <w:t>（</w:t>
      </w:r>
      <w:r w:rsidRPr="00854075">
        <w:rPr>
          <w:rFonts w:hint="eastAsia"/>
        </w:rPr>
        <w:t>罰則</w:t>
      </w:r>
      <w:r w:rsidR="004D44ED">
        <w:rPr>
          <w:rFonts w:hint="eastAsia"/>
        </w:rPr>
        <w:t>）</w:t>
      </w:r>
    </w:p>
    <w:p w14:paraId="16D6A855" w14:textId="225ABADC"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明知為偽造、禁用環境用藥，而販賣、運送、寄藏、牙保、轉讓或意圖販賣而陳列、貯存或為之調配、分裝者，處三年以下有期徒刑，得併科新臺幣十五萬元以下罰金</w:t>
      </w:r>
      <w:r w:rsidR="004D44ED">
        <w:rPr>
          <w:rFonts w:ascii="Arial Unicode MS" w:hAnsi="Arial Unicode MS" w:hint="eastAsia"/>
          <w:color w:val="626262"/>
        </w:rPr>
        <w:t>。</w:t>
      </w:r>
    </w:p>
    <w:p w14:paraId="03FF16ED" w14:textId="7FAB60CE"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2</w:t>
      </w:r>
      <w:r w:rsidR="004D44ED" w:rsidRPr="00D71CCD">
        <w:rPr>
          <w:rFonts w:ascii="Calibri" w:hAnsi="Calibri" w:hint="eastAsia"/>
          <w:color w:val="404040"/>
          <w:sz w:val="18"/>
        </w:rPr>
        <w:t>﹞</w:t>
      </w:r>
      <w:r w:rsidR="004D44ED" w:rsidRPr="00854075">
        <w:rPr>
          <w:rFonts w:ascii="Arial Unicode MS" w:hAnsi="Arial Unicode MS" w:hint="eastAsia"/>
          <w:color w:val="666699"/>
        </w:rPr>
        <w:t>犯前項之罪，因而致人於死者，處七年以下有期徒刑，得併科新臺幣三十萬元以下罰金；致重傷者，處五年以下有期徒刑，得併科新臺幣二十萬元以下罰金</w:t>
      </w:r>
      <w:r w:rsidR="004D44ED">
        <w:rPr>
          <w:rFonts w:ascii="Arial Unicode MS" w:hAnsi="Arial Unicode MS" w:hint="eastAsia"/>
          <w:color w:val="626262"/>
        </w:rPr>
        <w:t>。</w:t>
      </w:r>
    </w:p>
    <w:p w14:paraId="026724B6" w14:textId="606FB56A"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3</w:t>
      </w:r>
      <w:r w:rsidR="004D44ED" w:rsidRPr="00D71CCD">
        <w:rPr>
          <w:rFonts w:ascii="Calibri" w:hAnsi="Calibri" w:hint="eastAsia"/>
          <w:color w:val="404040"/>
          <w:sz w:val="18"/>
        </w:rPr>
        <w:t>﹞</w:t>
      </w:r>
      <w:r w:rsidR="00982817" w:rsidRPr="007D630A">
        <w:rPr>
          <w:rFonts w:ascii="Arial Unicode MS" w:hAnsi="Arial Unicode MS" w:hint="eastAsia"/>
          <w:color w:val="626262"/>
        </w:rPr>
        <w:t>第一項之未遂犯罰之。</w:t>
      </w:r>
    </w:p>
    <w:p w14:paraId="73BD415C" w14:textId="77777777" w:rsidR="004D44ED" w:rsidRDefault="00982817" w:rsidP="006B3B98">
      <w:pPr>
        <w:pStyle w:val="2"/>
      </w:pPr>
      <w:r w:rsidRPr="00854075">
        <w:rPr>
          <w:rFonts w:hint="eastAsia"/>
        </w:rPr>
        <w:t>第</w:t>
      </w:r>
      <w:r w:rsidR="00D94D69">
        <w:rPr>
          <w:rFonts w:hint="eastAsia"/>
        </w:rPr>
        <w:t>41</w:t>
      </w:r>
      <w:r w:rsidR="00BF2585" w:rsidRPr="00854075">
        <w:rPr>
          <w:rFonts w:hint="eastAsia"/>
        </w:rPr>
        <w:t>條</w:t>
      </w:r>
      <w:r w:rsidR="00781DB0" w:rsidRPr="00854075">
        <w:rPr>
          <w:rFonts w:hint="eastAsia"/>
        </w:rPr>
        <w:t>（</w:t>
      </w:r>
      <w:r w:rsidRPr="00854075">
        <w:rPr>
          <w:rFonts w:hint="eastAsia"/>
        </w:rPr>
        <w:t>罰則</w:t>
      </w:r>
      <w:r w:rsidR="004D44ED">
        <w:rPr>
          <w:rFonts w:hint="eastAsia"/>
        </w:rPr>
        <w:t>）</w:t>
      </w:r>
    </w:p>
    <w:p w14:paraId="4AC9E1EE" w14:textId="73F68EEF"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法人之代表人、法人或自然人之代理人、受雇人或其他從業人員，因執行業務，犯第</w:t>
      </w:r>
      <w:hyperlink w:anchor="a39" w:history="1">
        <w:r w:rsidR="00982817" w:rsidRPr="007D630A">
          <w:rPr>
            <w:rStyle w:val="a3"/>
            <w:rFonts w:ascii="Arial Unicode MS" w:hAnsi="Arial Unicode MS" w:hint="eastAsia"/>
            <w:color w:val="626262"/>
          </w:rPr>
          <w:t>三十九</w:t>
        </w:r>
      </w:hyperlink>
      <w:r w:rsidR="00982817" w:rsidRPr="007D630A">
        <w:rPr>
          <w:rFonts w:ascii="Arial Unicode MS" w:hAnsi="Arial Unicode MS" w:hint="eastAsia"/>
          <w:color w:val="626262"/>
        </w:rPr>
        <w:t>條或第</w:t>
      </w:r>
      <w:hyperlink w:anchor="a40" w:history="1">
        <w:r w:rsidR="00982817" w:rsidRPr="007D630A">
          <w:rPr>
            <w:rStyle w:val="a3"/>
            <w:rFonts w:ascii="Arial Unicode MS" w:hAnsi="Arial Unicode MS" w:hint="eastAsia"/>
            <w:color w:val="626262"/>
          </w:rPr>
          <w:t>四十</w:t>
        </w:r>
      </w:hyperlink>
      <w:r w:rsidR="00982817" w:rsidRPr="007D630A">
        <w:rPr>
          <w:rFonts w:ascii="Arial Unicode MS" w:hAnsi="Arial Unicode MS" w:hint="eastAsia"/>
          <w:color w:val="626262"/>
        </w:rPr>
        <w:t>條之罪者，除依各該規定處罰其行為人外，對該法人或自然人亦科以各該條之罰金。</w:t>
      </w:r>
    </w:p>
    <w:p w14:paraId="6CA09715" w14:textId="77777777" w:rsidR="004D44ED" w:rsidRDefault="00982817" w:rsidP="006B3B98">
      <w:pPr>
        <w:pStyle w:val="2"/>
      </w:pPr>
      <w:r w:rsidRPr="00854075">
        <w:rPr>
          <w:rFonts w:hint="eastAsia"/>
        </w:rPr>
        <w:t>第</w:t>
      </w:r>
      <w:r w:rsidR="00D94D69">
        <w:rPr>
          <w:rFonts w:hint="eastAsia"/>
        </w:rPr>
        <w:t>42</w:t>
      </w:r>
      <w:r w:rsidR="00BF2585" w:rsidRPr="00854075">
        <w:rPr>
          <w:rFonts w:hint="eastAsia"/>
        </w:rPr>
        <w:t>條</w:t>
      </w:r>
      <w:r w:rsidR="00781DB0" w:rsidRPr="00854075">
        <w:rPr>
          <w:rFonts w:hint="eastAsia"/>
        </w:rPr>
        <w:t>（</w:t>
      </w:r>
      <w:r w:rsidRPr="00854075">
        <w:rPr>
          <w:rFonts w:hint="eastAsia"/>
        </w:rPr>
        <w:t>沒收</w:t>
      </w:r>
      <w:r w:rsidR="004D44ED">
        <w:rPr>
          <w:rFonts w:hint="eastAsia"/>
        </w:rPr>
        <w:t>）</w:t>
      </w:r>
    </w:p>
    <w:p w14:paraId="5167DEB9" w14:textId="3C0839A8"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依本法查獲之偽造、禁用環境用藥及供製造、加工偽造、禁用環境用藥之器材，不問屬於犯人與否，沒收之。</w:t>
      </w:r>
    </w:p>
    <w:p w14:paraId="72C39189" w14:textId="77777777" w:rsidR="004D44ED" w:rsidRDefault="00982817" w:rsidP="006B3B98">
      <w:pPr>
        <w:pStyle w:val="2"/>
      </w:pPr>
      <w:r w:rsidRPr="00854075">
        <w:rPr>
          <w:rFonts w:hint="eastAsia"/>
        </w:rPr>
        <w:t>第</w:t>
      </w:r>
      <w:r w:rsidR="00D94D69">
        <w:rPr>
          <w:rFonts w:hint="eastAsia"/>
        </w:rPr>
        <w:t>43</w:t>
      </w:r>
      <w:r w:rsidR="00BF2585" w:rsidRPr="00854075">
        <w:rPr>
          <w:rFonts w:hint="eastAsia"/>
        </w:rPr>
        <w:t>條</w:t>
      </w:r>
      <w:r w:rsidR="00781DB0" w:rsidRPr="00854075">
        <w:rPr>
          <w:rFonts w:hint="eastAsia"/>
        </w:rPr>
        <w:t>（</w:t>
      </w:r>
      <w:r w:rsidRPr="00854075">
        <w:rPr>
          <w:rFonts w:hint="eastAsia"/>
        </w:rPr>
        <w:t>罰則</w:t>
      </w:r>
      <w:r w:rsidR="004D44ED">
        <w:rPr>
          <w:rFonts w:hint="eastAsia"/>
        </w:rPr>
        <w:t>）</w:t>
      </w:r>
    </w:p>
    <w:p w14:paraId="3C38DF33" w14:textId="5A68F4CB"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製造、加工或輸入劣質環境用藥者，處新臺幣九萬元以上四十五萬元以下罰鍰</w:t>
      </w:r>
      <w:r w:rsidR="004D44ED">
        <w:rPr>
          <w:rFonts w:ascii="Arial Unicode MS" w:hAnsi="Arial Unicode MS" w:hint="eastAsia"/>
          <w:color w:val="626262"/>
        </w:rPr>
        <w:t>。</w:t>
      </w:r>
    </w:p>
    <w:p w14:paraId="74E50F37" w14:textId="6A7F92D8" w:rsidR="00982817" w:rsidRPr="00854075" w:rsidRDefault="00B111C4" w:rsidP="00AE03A9">
      <w:pPr>
        <w:ind w:leftChars="75" w:left="150"/>
        <w:jc w:val="both"/>
        <w:rPr>
          <w:rFonts w:ascii="Arial Unicode MS" w:hAnsi="Arial Unicode MS"/>
          <w:color w:val="666699"/>
        </w:rPr>
      </w:pPr>
      <w:r w:rsidRPr="002E1545">
        <w:rPr>
          <w:rFonts w:ascii="Calibri" w:hAnsi="Calibri" w:hint="eastAsia"/>
          <w:color w:val="404040"/>
          <w:sz w:val="18"/>
        </w:rPr>
        <w:t>﹝</w:t>
      </w:r>
      <w:r w:rsidR="00B341AC">
        <w:rPr>
          <w:rFonts w:ascii="Calibri" w:hAnsi="Calibri"/>
          <w:color w:val="404040"/>
          <w:sz w:val="18"/>
        </w:rPr>
        <w:t>2</w:t>
      </w:r>
      <w:r w:rsidR="00B341AC" w:rsidRPr="00D71CCD">
        <w:rPr>
          <w:rFonts w:ascii="Calibri" w:hAnsi="Calibri" w:hint="eastAsia"/>
          <w:color w:val="404040"/>
          <w:sz w:val="18"/>
        </w:rPr>
        <w:t>﹞</w:t>
      </w:r>
      <w:r w:rsidR="004D44ED" w:rsidRPr="00854075">
        <w:rPr>
          <w:rFonts w:ascii="Arial Unicode MS" w:hAnsi="Arial Unicode MS" w:hint="eastAsia"/>
          <w:color w:val="666699"/>
        </w:rPr>
        <w:t>販賣</w:t>
      </w:r>
      <w:r w:rsidR="004D44ED">
        <w:rPr>
          <w:rFonts w:ascii="Arial Unicode MS" w:hAnsi="Arial Unicode MS" w:hint="eastAsia"/>
          <w:color w:val="626262"/>
        </w:rPr>
        <w:t>、</w:t>
      </w:r>
      <w:r w:rsidR="00982817" w:rsidRPr="00854075">
        <w:rPr>
          <w:rFonts w:ascii="Arial Unicode MS" w:hAnsi="Arial Unicode MS" w:hint="eastAsia"/>
          <w:color w:val="666699"/>
        </w:rPr>
        <w:t>運送、寄藏、牙保、轉讓或意圖販賣而陳列、貯存</w:t>
      </w:r>
      <w:hyperlink w:anchor="a6" w:history="1">
        <w:r w:rsidR="00982817" w:rsidRPr="00854075">
          <w:rPr>
            <w:rStyle w:val="a3"/>
            <w:rFonts w:ascii="Arial Unicode MS" w:hAnsi="Arial Unicode MS" w:hint="eastAsia"/>
            <w:color w:val="666699"/>
          </w:rPr>
          <w:t>第六條</w:t>
        </w:r>
      </w:hyperlink>
      <w:r w:rsidR="00982817" w:rsidRPr="00854075">
        <w:rPr>
          <w:rFonts w:ascii="Arial Unicode MS" w:hAnsi="Arial Unicode MS" w:hint="eastAsia"/>
          <w:color w:val="666699"/>
        </w:rPr>
        <w:t>第一款、第二款之劣質環境用藥者，處新臺幣六萬元以上三十萬元以下罰鍰。販賣、運送、寄藏、牙保、轉讓或意圖販賣而陳列、貯存</w:t>
      </w:r>
      <w:hyperlink w:anchor="a6" w:history="1">
        <w:r w:rsidR="00982817" w:rsidRPr="00854075">
          <w:rPr>
            <w:rStyle w:val="a3"/>
            <w:rFonts w:ascii="Arial Unicode MS" w:hAnsi="Arial Unicode MS" w:hint="eastAsia"/>
            <w:color w:val="666699"/>
          </w:rPr>
          <w:t>第六條</w:t>
        </w:r>
      </w:hyperlink>
      <w:r w:rsidR="00982817" w:rsidRPr="00854075">
        <w:rPr>
          <w:rFonts w:ascii="Arial Unicode MS" w:hAnsi="Arial Unicode MS" w:hint="eastAsia"/>
          <w:color w:val="666699"/>
        </w:rPr>
        <w:t>第三款之劣質環境用藥者，處新臺幣三萬元以上十五萬元以下罰鍰。</w:t>
      </w:r>
    </w:p>
    <w:p w14:paraId="77C6BB06" w14:textId="77777777" w:rsidR="004D44ED" w:rsidRDefault="00982817" w:rsidP="006B3B98">
      <w:pPr>
        <w:pStyle w:val="2"/>
      </w:pPr>
      <w:r w:rsidRPr="00854075">
        <w:rPr>
          <w:rFonts w:hint="eastAsia"/>
        </w:rPr>
        <w:t>第</w:t>
      </w:r>
      <w:r w:rsidR="00D94D69">
        <w:rPr>
          <w:rFonts w:hint="eastAsia"/>
        </w:rPr>
        <w:t>44</w:t>
      </w:r>
      <w:r w:rsidR="00BF2585" w:rsidRPr="00854075">
        <w:rPr>
          <w:rFonts w:hint="eastAsia"/>
        </w:rPr>
        <w:t>條</w:t>
      </w:r>
      <w:r w:rsidR="00781DB0" w:rsidRPr="00854075">
        <w:rPr>
          <w:rFonts w:hint="eastAsia"/>
        </w:rPr>
        <w:t>（</w:t>
      </w:r>
      <w:r w:rsidRPr="00854075">
        <w:rPr>
          <w:rFonts w:hint="eastAsia"/>
        </w:rPr>
        <w:t>罰則</w:t>
      </w:r>
      <w:r w:rsidR="004D44ED">
        <w:rPr>
          <w:rFonts w:hint="eastAsia"/>
        </w:rPr>
        <w:t>）</w:t>
      </w:r>
    </w:p>
    <w:p w14:paraId="2D3EB195" w14:textId="6DFFE8E4"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未依</w:t>
      </w:r>
      <w:hyperlink w:anchor="a8" w:history="1">
        <w:r w:rsidR="00982817" w:rsidRPr="007D630A">
          <w:rPr>
            <w:rStyle w:val="a3"/>
            <w:rFonts w:ascii="Arial Unicode MS" w:hAnsi="Arial Unicode MS" w:hint="eastAsia"/>
            <w:color w:val="626262"/>
          </w:rPr>
          <w:t>第八條</w:t>
        </w:r>
      </w:hyperlink>
      <w:r w:rsidR="00982817" w:rsidRPr="007D630A">
        <w:rPr>
          <w:rFonts w:ascii="Arial Unicode MS" w:hAnsi="Arial Unicode MS" w:hint="eastAsia"/>
          <w:color w:val="626262"/>
        </w:rPr>
        <w:t>第一項之規定申請展延而繼續使用原許可證或未依</w:t>
      </w:r>
      <w:hyperlink w:anchor="a9" w:history="1">
        <w:r w:rsidR="00982817" w:rsidRPr="007D630A">
          <w:rPr>
            <w:rStyle w:val="a3"/>
            <w:rFonts w:ascii="Arial Unicode MS" w:hAnsi="Arial Unicode MS" w:hint="eastAsia"/>
            <w:color w:val="626262"/>
          </w:rPr>
          <w:t>第九條</w:t>
        </w:r>
      </w:hyperlink>
      <w:r w:rsidR="00982817" w:rsidRPr="007D630A">
        <w:rPr>
          <w:rFonts w:ascii="Arial Unicode MS" w:hAnsi="Arial Unicode MS" w:hint="eastAsia"/>
          <w:color w:val="626262"/>
        </w:rPr>
        <w:t>規定取得許可執照而擅自營業者，處新臺幣三萬元以上十五萬元以下罰鍰。違反第</w:t>
      </w:r>
      <w:hyperlink w:anchor="a14" w:history="1">
        <w:r w:rsidR="00982817" w:rsidRPr="007D630A">
          <w:rPr>
            <w:rStyle w:val="a3"/>
            <w:rFonts w:ascii="Arial Unicode MS" w:hAnsi="Arial Unicode MS" w:hint="eastAsia"/>
            <w:color w:val="626262"/>
          </w:rPr>
          <w:t>十四</w:t>
        </w:r>
      </w:hyperlink>
      <w:r w:rsidR="00982817" w:rsidRPr="007D630A">
        <w:rPr>
          <w:rFonts w:ascii="Arial Unicode MS" w:hAnsi="Arial Unicode MS" w:hint="eastAsia"/>
          <w:color w:val="626262"/>
        </w:rPr>
        <w:t>條第二項或第</w:t>
      </w:r>
      <w:hyperlink w:anchor="a21" w:history="1">
        <w:r w:rsidR="00982817" w:rsidRPr="007D630A">
          <w:rPr>
            <w:rStyle w:val="a3"/>
            <w:rFonts w:ascii="Arial Unicode MS" w:hAnsi="Arial Unicode MS" w:hint="eastAsia"/>
            <w:color w:val="626262"/>
          </w:rPr>
          <w:t>二十一</w:t>
        </w:r>
      </w:hyperlink>
      <w:r w:rsidR="00982817" w:rsidRPr="007D630A">
        <w:rPr>
          <w:rFonts w:ascii="Arial Unicode MS" w:hAnsi="Arial Unicode MS" w:hint="eastAsia"/>
          <w:color w:val="626262"/>
        </w:rPr>
        <w:t>條第二項規定者，處新臺幣九萬元以上四十五萬元以下罰鍰。</w:t>
      </w:r>
    </w:p>
    <w:p w14:paraId="447918EC" w14:textId="77777777" w:rsidR="004D44ED" w:rsidRDefault="00982817" w:rsidP="006B3B98">
      <w:pPr>
        <w:pStyle w:val="2"/>
        <w:rPr>
          <w:rFonts w:ascii="新細明體" w:hAnsi="新細明體"/>
          <w:color w:val="FFFFFF"/>
        </w:rPr>
      </w:pPr>
      <w:bookmarkStart w:id="92" w:name="a45"/>
      <w:bookmarkEnd w:id="92"/>
      <w:r w:rsidRPr="00854075">
        <w:rPr>
          <w:rFonts w:hint="eastAsia"/>
        </w:rPr>
        <w:t>第</w:t>
      </w:r>
      <w:r w:rsidR="00D94D69">
        <w:rPr>
          <w:rFonts w:hint="eastAsia"/>
        </w:rPr>
        <w:t>45</w:t>
      </w:r>
      <w:r w:rsidR="00BF2585" w:rsidRPr="00854075">
        <w:rPr>
          <w:rFonts w:hint="eastAsia"/>
        </w:rPr>
        <w:t>條</w:t>
      </w:r>
      <w:r w:rsidR="00781DB0" w:rsidRPr="00854075">
        <w:rPr>
          <w:rFonts w:hint="eastAsia"/>
        </w:rPr>
        <w:t>（</w:t>
      </w:r>
      <w:r w:rsidRPr="00854075">
        <w:rPr>
          <w:rFonts w:hint="eastAsia"/>
        </w:rPr>
        <w:t>罰則</w:t>
      </w:r>
      <w:r w:rsidR="00781DB0" w:rsidRPr="00854075">
        <w:rPr>
          <w:rFonts w:hint="eastAsia"/>
        </w:rPr>
        <w:t>）</w:t>
      </w:r>
      <w:r w:rsidR="004D44ED">
        <w:rPr>
          <w:rFonts w:ascii="新細明體" w:hAnsi="新細明體" w:hint="eastAsia"/>
          <w:color w:val="FFFFFF"/>
        </w:rPr>
        <w:t>∵</w:t>
      </w:r>
    </w:p>
    <w:p w14:paraId="0B57073F" w14:textId="5EC7F73D" w:rsidR="00D11AAE" w:rsidRPr="007D630A" w:rsidRDefault="00B111C4" w:rsidP="00554480">
      <w:pPr>
        <w:ind w:left="142"/>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有下列情形之一者，處新臺幣六萬元以上三十萬元以下罰鍰，並得限期令其改善；逾期不改善或情節重大者，撤銷、廢止其許可證或許可執照，必要時，並得勒令停工、停業或歇業：</w:t>
      </w:r>
    </w:p>
    <w:p w14:paraId="0774C116" w14:textId="77777777" w:rsidR="004D44ED" w:rsidRDefault="00A43D27" w:rsidP="00554480">
      <w:pPr>
        <w:ind w:left="142"/>
        <w:jc w:val="both"/>
        <w:rPr>
          <w:rFonts w:ascii="Arial Unicode MS" w:hAnsi="Arial Unicode MS"/>
          <w:color w:val="626262"/>
        </w:rPr>
      </w:pPr>
      <w:r w:rsidRPr="007D630A">
        <w:rPr>
          <w:rFonts w:ascii="Arial Unicode MS" w:hAnsi="Arial Unicode MS" w:hint="eastAsia"/>
          <w:color w:val="626262"/>
        </w:rPr>
        <w:t xml:space="preserve">　　</w:t>
      </w:r>
      <w:r w:rsidR="00982817" w:rsidRPr="007D630A">
        <w:rPr>
          <w:rFonts w:ascii="Arial Unicode MS" w:hAnsi="Arial Unicode MS" w:hint="eastAsia"/>
          <w:color w:val="626262"/>
        </w:rPr>
        <w:t>一、違反第</w:t>
      </w:r>
      <w:hyperlink w:anchor="a12" w:history="1">
        <w:r w:rsidR="00982817" w:rsidRPr="007D630A">
          <w:rPr>
            <w:rStyle w:val="a3"/>
            <w:rFonts w:ascii="Arial Unicode MS" w:hAnsi="Arial Unicode MS" w:hint="eastAsia"/>
            <w:color w:val="626262"/>
          </w:rPr>
          <w:t>十二</w:t>
        </w:r>
      </w:hyperlink>
      <w:r w:rsidR="00982817" w:rsidRPr="007D630A">
        <w:rPr>
          <w:rFonts w:ascii="Arial Unicode MS" w:hAnsi="Arial Unicode MS" w:hint="eastAsia"/>
          <w:color w:val="626262"/>
        </w:rPr>
        <w:t>條、第</w:t>
      </w:r>
      <w:hyperlink w:anchor="a13" w:history="1">
        <w:r w:rsidR="00982817" w:rsidRPr="007D630A">
          <w:rPr>
            <w:rStyle w:val="a3"/>
            <w:rFonts w:ascii="Arial Unicode MS" w:hAnsi="Arial Unicode MS" w:hint="eastAsia"/>
            <w:color w:val="626262"/>
          </w:rPr>
          <w:t>十三</w:t>
        </w:r>
      </w:hyperlink>
      <w:r w:rsidR="00982817" w:rsidRPr="007D630A">
        <w:rPr>
          <w:rFonts w:ascii="Arial Unicode MS" w:hAnsi="Arial Unicode MS" w:hint="eastAsia"/>
          <w:color w:val="626262"/>
        </w:rPr>
        <w:t>條、第</w:t>
      </w:r>
      <w:hyperlink w:anchor="a15" w:history="1">
        <w:r w:rsidR="00982817" w:rsidRPr="007D630A">
          <w:rPr>
            <w:rStyle w:val="a3"/>
            <w:rFonts w:ascii="Arial Unicode MS" w:hAnsi="Arial Unicode MS" w:hint="eastAsia"/>
            <w:color w:val="626262"/>
          </w:rPr>
          <w:t>十五</w:t>
        </w:r>
      </w:hyperlink>
      <w:r w:rsidR="00982817" w:rsidRPr="007D630A">
        <w:rPr>
          <w:rFonts w:ascii="Arial Unicode MS" w:hAnsi="Arial Unicode MS" w:hint="eastAsia"/>
          <w:color w:val="626262"/>
        </w:rPr>
        <w:t>條、第</w:t>
      </w:r>
      <w:hyperlink w:anchor="a16" w:history="1">
        <w:r w:rsidR="00982817" w:rsidRPr="007D630A">
          <w:rPr>
            <w:rStyle w:val="a3"/>
            <w:rFonts w:ascii="Arial Unicode MS" w:hAnsi="Arial Unicode MS" w:hint="eastAsia"/>
            <w:color w:val="626262"/>
          </w:rPr>
          <w:t>十六</w:t>
        </w:r>
      </w:hyperlink>
      <w:r w:rsidR="00982817" w:rsidRPr="007D630A">
        <w:rPr>
          <w:rFonts w:ascii="Arial Unicode MS" w:hAnsi="Arial Unicode MS" w:hint="eastAsia"/>
          <w:color w:val="626262"/>
        </w:rPr>
        <w:t>條、第</w:t>
      </w:r>
      <w:hyperlink w:anchor="a17" w:history="1">
        <w:r w:rsidR="00982817" w:rsidRPr="007D630A">
          <w:rPr>
            <w:rStyle w:val="a3"/>
            <w:rFonts w:ascii="Arial Unicode MS" w:hAnsi="Arial Unicode MS" w:hint="eastAsia"/>
            <w:color w:val="626262"/>
          </w:rPr>
          <w:t>十七</w:t>
        </w:r>
      </w:hyperlink>
      <w:r w:rsidR="00982817" w:rsidRPr="007D630A">
        <w:rPr>
          <w:rFonts w:ascii="Arial Unicode MS" w:hAnsi="Arial Unicode MS" w:hint="eastAsia"/>
          <w:color w:val="626262"/>
        </w:rPr>
        <w:t>條第一項、第</w:t>
      </w:r>
      <w:hyperlink w:anchor="a18" w:history="1">
        <w:r w:rsidR="00982817" w:rsidRPr="007D630A">
          <w:rPr>
            <w:rStyle w:val="a3"/>
            <w:rFonts w:ascii="Arial Unicode MS" w:hAnsi="Arial Unicode MS" w:hint="eastAsia"/>
            <w:color w:val="626262"/>
          </w:rPr>
          <w:t>十八</w:t>
        </w:r>
      </w:hyperlink>
      <w:r w:rsidR="00982817" w:rsidRPr="007D630A">
        <w:rPr>
          <w:rFonts w:ascii="Arial Unicode MS" w:hAnsi="Arial Unicode MS" w:hint="eastAsia"/>
          <w:color w:val="626262"/>
        </w:rPr>
        <w:t>條、第</w:t>
      </w:r>
      <w:hyperlink w:anchor="a19" w:history="1">
        <w:r w:rsidR="00982817" w:rsidRPr="007D630A">
          <w:rPr>
            <w:rStyle w:val="a3"/>
            <w:rFonts w:ascii="Arial Unicode MS" w:hAnsi="Arial Unicode MS" w:hint="eastAsia"/>
            <w:color w:val="626262"/>
          </w:rPr>
          <w:t>十九</w:t>
        </w:r>
      </w:hyperlink>
      <w:r w:rsidR="00982817" w:rsidRPr="007D630A">
        <w:rPr>
          <w:rFonts w:ascii="Arial Unicode MS" w:hAnsi="Arial Unicode MS" w:hint="eastAsia"/>
          <w:color w:val="626262"/>
        </w:rPr>
        <w:t>條、第</w:t>
      </w:r>
      <w:hyperlink w:anchor="a22" w:history="1">
        <w:r w:rsidR="00982817" w:rsidRPr="007D630A">
          <w:rPr>
            <w:rStyle w:val="a3"/>
            <w:rFonts w:ascii="Arial Unicode MS" w:hAnsi="Arial Unicode MS" w:hint="eastAsia"/>
            <w:color w:val="626262"/>
          </w:rPr>
          <w:t>二十二</w:t>
        </w:r>
      </w:hyperlink>
      <w:r w:rsidR="00982817" w:rsidRPr="007D630A">
        <w:rPr>
          <w:rFonts w:ascii="Arial Unicode MS" w:hAnsi="Arial Unicode MS" w:hint="eastAsia"/>
          <w:color w:val="626262"/>
        </w:rPr>
        <w:t>條、第</w:t>
      </w:r>
      <w:hyperlink w:anchor="a24" w:history="1">
        <w:r w:rsidR="00982817" w:rsidRPr="007D630A">
          <w:rPr>
            <w:rStyle w:val="a3"/>
            <w:rFonts w:ascii="Arial Unicode MS" w:hAnsi="Arial Unicode MS" w:hint="eastAsia"/>
            <w:color w:val="626262"/>
          </w:rPr>
          <w:t>二十四</w:t>
        </w:r>
      </w:hyperlink>
      <w:r w:rsidR="00982817" w:rsidRPr="007D630A">
        <w:rPr>
          <w:rFonts w:ascii="Arial Unicode MS" w:hAnsi="Arial Unicode MS" w:hint="eastAsia"/>
          <w:color w:val="626262"/>
        </w:rPr>
        <w:t>條、第</w:t>
      </w:r>
      <w:hyperlink w:anchor="a25" w:history="1">
        <w:r w:rsidR="00982817" w:rsidRPr="007D630A">
          <w:rPr>
            <w:rStyle w:val="a3"/>
            <w:rFonts w:ascii="Arial Unicode MS" w:hAnsi="Arial Unicode MS" w:hint="eastAsia"/>
            <w:color w:val="626262"/>
          </w:rPr>
          <w:t>二十五</w:t>
        </w:r>
      </w:hyperlink>
      <w:r w:rsidR="00982817" w:rsidRPr="007D630A">
        <w:rPr>
          <w:rFonts w:ascii="Arial Unicode MS" w:hAnsi="Arial Unicode MS" w:hint="eastAsia"/>
          <w:color w:val="626262"/>
        </w:rPr>
        <w:t>條或第</w:t>
      </w:r>
      <w:hyperlink w:anchor="a29" w:history="1">
        <w:r w:rsidR="00982817" w:rsidRPr="007D630A">
          <w:rPr>
            <w:rStyle w:val="a3"/>
            <w:rFonts w:ascii="Arial Unicode MS" w:hAnsi="Arial Unicode MS" w:hint="eastAsia"/>
            <w:color w:val="626262"/>
          </w:rPr>
          <w:t>二十九</w:t>
        </w:r>
      </w:hyperlink>
      <w:r w:rsidR="00982817" w:rsidRPr="007D630A">
        <w:rPr>
          <w:rFonts w:ascii="Arial Unicode MS" w:hAnsi="Arial Unicode MS" w:hint="eastAsia"/>
          <w:color w:val="626262"/>
        </w:rPr>
        <w:t>條至第三十一條規定之一者</w:t>
      </w:r>
      <w:r w:rsidR="004D44ED">
        <w:rPr>
          <w:rFonts w:ascii="Arial Unicode MS" w:hAnsi="Arial Unicode MS" w:hint="eastAsia"/>
          <w:color w:val="626262"/>
        </w:rPr>
        <w:t>。</w:t>
      </w:r>
    </w:p>
    <w:p w14:paraId="736E0285" w14:textId="44D7F08E" w:rsidR="004D44ED" w:rsidRDefault="004D44ED" w:rsidP="00554480">
      <w:pPr>
        <w:ind w:left="142"/>
        <w:jc w:val="both"/>
        <w:rPr>
          <w:rFonts w:ascii="Arial Unicode MS" w:hAnsi="Arial Unicode MS"/>
          <w:color w:val="626262"/>
        </w:rPr>
      </w:pPr>
      <w:r>
        <w:rPr>
          <w:rFonts w:ascii="Arial Unicode MS" w:hAnsi="Arial Unicode MS" w:hint="eastAsia"/>
          <w:color w:val="626262"/>
        </w:rPr>
        <w:t xml:space="preserve">　　</w:t>
      </w:r>
      <w:r w:rsidRPr="007D630A">
        <w:rPr>
          <w:rFonts w:ascii="Arial Unicode MS" w:hAnsi="Arial Unicode MS" w:hint="eastAsia"/>
          <w:color w:val="626262"/>
        </w:rPr>
        <w:t>二</w:t>
      </w:r>
      <w:r>
        <w:rPr>
          <w:rFonts w:ascii="Arial Unicode MS" w:hAnsi="Arial Unicode MS" w:hint="eastAsia"/>
          <w:color w:val="626262"/>
        </w:rPr>
        <w:t>、</w:t>
      </w:r>
      <w:r w:rsidR="00982817" w:rsidRPr="007D630A">
        <w:rPr>
          <w:rFonts w:ascii="Arial Unicode MS" w:hAnsi="Arial Unicode MS" w:hint="eastAsia"/>
          <w:color w:val="626262"/>
        </w:rPr>
        <w:t>違反依第</w:t>
      </w:r>
      <w:hyperlink w:anchor="a27" w:history="1">
        <w:r w:rsidR="00982817" w:rsidRPr="007D630A">
          <w:rPr>
            <w:rStyle w:val="a3"/>
            <w:rFonts w:ascii="Arial Unicode MS" w:hAnsi="Arial Unicode MS" w:hint="eastAsia"/>
            <w:color w:val="626262"/>
          </w:rPr>
          <w:t>二十七</w:t>
        </w:r>
      </w:hyperlink>
      <w:r w:rsidR="00982817" w:rsidRPr="007D630A">
        <w:rPr>
          <w:rFonts w:ascii="Arial Unicode MS" w:hAnsi="Arial Unicode MS" w:hint="eastAsia"/>
          <w:color w:val="626262"/>
        </w:rPr>
        <w:t>條所為之公告、依第</w:t>
      </w:r>
      <w:hyperlink w:anchor="a17" w:history="1">
        <w:r w:rsidR="00982817" w:rsidRPr="007D630A">
          <w:rPr>
            <w:rStyle w:val="a3"/>
            <w:rFonts w:ascii="Arial Unicode MS" w:hAnsi="Arial Unicode MS" w:hint="eastAsia"/>
            <w:color w:val="626262"/>
          </w:rPr>
          <w:t>十七</w:t>
        </w:r>
      </w:hyperlink>
      <w:r w:rsidR="00982817" w:rsidRPr="007D630A">
        <w:rPr>
          <w:rFonts w:ascii="Arial Unicode MS" w:hAnsi="Arial Unicode MS" w:hint="eastAsia"/>
          <w:color w:val="626262"/>
        </w:rPr>
        <w:t>條第二項、第</w:t>
      </w:r>
      <w:hyperlink w:anchor="a28" w:history="1">
        <w:r w:rsidR="00982817" w:rsidRPr="007D630A">
          <w:rPr>
            <w:rStyle w:val="a3"/>
            <w:rFonts w:ascii="Arial Unicode MS" w:hAnsi="Arial Unicode MS" w:hint="eastAsia"/>
            <w:color w:val="626262"/>
          </w:rPr>
          <w:t>二十八</w:t>
        </w:r>
      </w:hyperlink>
      <w:r w:rsidR="00982817" w:rsidRPr="007D630A">
        <w:rPr>
          <w:rFonts w:ascii="Arial Unicode MS" w:hAnsi="Arial Unicode MS" w:hint="eastAsia"/>
          <w:color w:val="626262"/>
        </w:rPr>
        <w:t>條或依第</w:t>
      </w:r>
      <w:hyperlink w:anchor="a32b1" w:history="1">
        <w:r w:rsidR="00982817" w:rsidRPr="007D630A">
          <w:rPr>
            <w:rStyle w:val="a3"/>
            <w:rFonts w:ascii="Arial Unicode MS" w:hAnsi="Arial Unicode MS" w:hint="eastAsia"/>
            <w:color w:val="626262"/>
          </w:rPr>
          <w:t>三十二條之一</w:t>
        </w:r>
      </w:hyperlink>
      <w:r w:rsidR="00982817" w:rsidRPr="007D630A">
        <w:rPr>
          <w:rFonts w:ascii="Arial Unicode MS" w:hAnsi="Arial Unicode MS" w:hint="eastAsia"/>
          <w:color w:val="626262"/>
        </w:rPr>
        <w:t>所定之辦法者</w:t>
      </w:r>
      <w:r>
        <w:rPr>
          <w:rFonts w:ascii="Arial Unicode MS" w:hAnsi="Arial Unicode MS" w:hint="eastAsia"/>
          <w:color w:val="626262"/>
        </w:rPr>
        <w:t>。</w:t>
      </w:r>
    </w:p>
    <w:p w14:paraId="0BCBBF7A" w14:textId="36B2AFE7" w:rsidR="00982817" w:rsidRPr="007D630A" w:rsidRDefault="004D44ED" w:rsidP="00554480">
      <w:pPr>
        <w:ind w:left="142"/>
        <w:jc w:val="both"/>
        <w:rPr>
          <w:rFonts w:ascii="Arial Unicode MS" w:hAnsi="Arial Unicode MS"/>
          <w:color w:val="626262"/>
        </w:rPr>
      </w:pPr>
      <w:r>
        <w:rPr>
          <w:rFonts w:ascii="Arial Unicode MS" w:hAnsi="Arial Unicode MS" w:hint="eastAsia"/>
          <w:color w:val="626262"/>
        </w:rPr>
        <w:t xml:space="preserve">　　</w:t>
      </w:r>
      <w:r w:rsidRPr="007D630A">
        <w:rPr>
          <w:rFonts w:ascii="Arial Unicode MS" w:hAnsi="Arial Unicode MS" w:hint="eastAsia"/>
          <w:color w:val="626262"/>
        </w:rPr>
        <w:t>三</w:t>
      </w:r>
      <w:r>
        <w:rPr>
          <w:rFonts w:ascii="Arial Unicode MS" w:hAnsi="Arial Unicode MS" w:hint="eastAsia"/>
          <w:color w:val="626262"/>
        </w:rPr>
        <w:t>、</w:t>
      </w:r>
      <w:r w:rsidR="00982817" w:rsidRPr="007D630A">
        <w:rPr>
          <w:rFonts w:ascii="Arial Unicode MS" w:hAnsi="Arial Unicode MS" w:hint="eastAsia"/>
          <w:color w:val="626262"/>
        </w:rPr>
        <w:t>違反第</w:t>
      </w:r>
      <w:hyperlink w:anchor="a34" w:history="1">
        <w:r w:rsidR="00982817" w:rsidRPr="007D630A">
          <w:rPr>
            <w:rStyle w:val="a3"/>
            <w:rFonts w:ascii="Arial Unicode MS" w:hAnsi="Arial Unicode MS" w:hint="eastAsia"/>
            <w:color w:val="626262"/>
          </w:rPr>
          <w:t>三十四</w:t>
        </w:r>
      </w:hyperlink>
      <w:r w:rsidR="00982817" w:rsidRPr="007D630A">
        <w:rPr>
          <w:rFonts w:ascii="Arial Unicode MS" w:hAnsi="Arial Unicode MS" w:hint="eastAsia"/>
          <w:color w:val="626262"/>
        </w:rPr>
        <w:t>條、第</w:t>
      </w:r>
      <w:hyperlink w:anchor="a35" w:history="1">
        <w:r w:rsidR="00982817" w:rsidRPr="007D630A">
          <w:rPr>
            <w:rStyle w:val="a3"/>
            <w:rFonts w:ascii="Arial Unicode MS" w:hAnsi="Arial Unicode MS" w:hint="eastAsia"/>
            <w:color w:val="626262"/>
          </w:rPr>
          <w:t>三十五</w:t>
        </w:r>
      </w:hyperlink>
      <w:r w:rsidR="00982817" w:rsidRPr="007D630A">
        <w:rPr>
          <w:rFonts w:ascii="Arial Unicode MS" w:hAnsi="Arial Unicode MS" w:hint="eastAsia"/>
          <w:color w:val="626262"/>
        </w:rPr>
        <w:t>條或第</w:t>
      </w:r>
      <w:hyperlink w:anchor="a36" w:history="1">
        <w:r w:rsidR="00982817" w:rsidRPr="007D630A">
          <w:rPr>
            <w:rStyle w:val="a3"/>
            <w:rFonts w:ascii="Arial Unicode MS" w:hAnsi="Arial Unicode MS" w:hint="eastAsia"/>
            <w:color w:val="626262"/>
          </w:rPr>
          <w:t>三十六</w:t>
        </w:r>
      </w:hyperlink>
      <w:r w:rsidR="00982817" w:rsidRPr="007D630A">
        <w:rPr>
          <w:rFonts w:ascii="Arial Unicode MS" w:hAnsi="Arial Unicode MS" w:hint="eastAsia"/>
          <w:color w:val="626262"/>
        </w:rPr>
        <w:t>條第一項規定，未依期限收回市售品列冊，並報請主管機關核備者。</w:t>
      </w:r>
    </w:p>
    <w:p w14:paraId="07F87C2D" w14:textId="0E545191" w:rsidR="004D44ED" w:rsidRDefault="004D44ED" w:rsidP="00AE03A9">
      <w:pPr>
        <w:pStyle w:val="3"/>
        <w:ind w:left="118"/>
      </w:pPr>
      <w:r>
        <w:rPr>
          <w:rFonts w:hint="eastAsia"/>
        </w:rPr>
        <w:t>--</w:t>
      </w:r>
      <w:r w:rsidRPr="00854075">
        <w:rPr>
          <w:rFonts w:hint="eastAsia"/>
        </w:rPr>
        <w:t>92</w:t>
      </w:r>
      <w:r w:rsidRPr="00854075">
        <w:rPr>
          <w:rFonts w:hint="eastAsia"/>
        </w:rPr>
        <w:t>年</w:t>
      </w:r>
      <w:r w:rsidRPr="00854075">
        <w:rPr>
          <w:rFonts w:hint="eastAsia"/>
        </w:rPr>
        <w:t>1</w:t>
      </w:r>
      <w:r w:rsidRPr="00854075">
        <w:rPr>
          <w:rFonts w:hint="eastAsia"/>
        </w:rPr>
        <w:t>月</w:t>
      </w:r>
      <w:r w:rsidRPr="00854075">
        <w:rPr>
          <w:rFonts w:hint="eastAsia"/>
        </w:rPr>
        <w:t>8</w:t>
      </w:r>
      <w:r>
        <w:rPr>
          <w:rFonts w:hint="eastAsia"/>
        </w:rPr>
        <w:t>日修正前條文</w:t>
      </w:r>
      <w:r>
        <w:rPr>
          <w:rFonts w:hint="eastAsia"/>
        </w:rPr>
        <w:t>--</w:t>
      </w:r>
      <w:hyperlink r:id="rId46" w:history="1">
        <w:r w:rsidRPr="005C530E">
          <w:rPr>
            <w:szCs w:val="20"/>
            <w:u w:val="single"/>
          </w:rPr>
          <w:t>比對程式</w:t>
        </w:r>
      </w:hyperlink>
    </w:p>
    <w:p w14:paraId="413FAC09" w14:textId="0A98AC7F" w:rsidR="00982817" w:rsidRPr="007D630A" w:rsidRDefault="00B111C4" w:rsidP="00D11AAE">
      <w:pPr>
        <w:ind w:left="142"/>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有下列情形之一者，處新臺幣六萬元以上三十萬元以下罰鍰，並得限期令其改善；逾期不改善或情節重大者，撤銷其許可證或許可執照，必要時，並得勒令停工、停業或歇業：</w:t>
      </w:r>
    </w:p>
    <w:p w14:paraId="5BA2D23C" w14:textId="77777777" w:rsidR="004D44ED" w:rsidRDefault="00982817" w:rsidP="00D11AAE">
      <w:pPr>
        <w:ind w:left="142"/>
        <w:jc w:val="both"/>
        <w:rPr>
          <w:rFonts w:ascii="Arial Unicode MS" w:hAnsi="Arial Unicode MS"/>
          <w:color w:val="626262"/>
        </w:rPr>
      </w:pPr>
      <w:r w:rsidRPr="007D630A">
        <w:rPr>
          <w:rFonts w:ascii="Arial Unicode MS" w:hAnsi="Arial Unicode MS" w:hint="eastAsia"/>
          <w:color w:val="626262"/>
        </w:rPr>
        <w:t xml:space="preserve">　　一、違反</w:t>
      </w:r>
      <w:r w:rsidR="00854075" w:rsidRPr="007D630A">
        <w:rPr>
          <w:rFonts w:ascii="Arial Unicode MS" w:hAnsi="Arial Unicode MS" w:hint="eastAsia"/>
          <w:color w:val="626262"/>
        </w:rPr>
        <w:t>第</w:t>
      </w:r>
      <w:hyperlink w:anchor="a12" w:history="1">
        <w:r w:rsidR="00854075" w:rsidRPr="007D630A">
          <w:rPr>
            <w:rStyle w:val="a3"/>
            <w:rFonts w:ascii="Arial Unicode MS" w:hAnsi="Arial Unicode MS" w:hint="eastAsia"/>
            <w:color w:val="626262"/>
          </w:rPr>
          <w:t>十二</w:t>
        </w:r>
      </w:hyperlink>
      <w:r w:rsidR="00854075" w:rsidRPr="007D630A">
        <w:rPr>
          <w:rFonts w:ascii="Arial Unicode MS" w:hAnsi="Arial Unicode MS" w:hint="eastAsia"/>
          <w:color w:val="626262"/>
        </w:rPr>
        <w:t>條、第</w:t>
      </w:r>
      <w:hyperlink w:anchor="a13" w:history="1">
        <w:r w:rsidR="00854075" w:rsidRPr="007D630A">
          <w:rPr>
            <w:rStyle w:val="a3"/>
            <w:rFonts w:ascii="Arial Unicode MS" w:hAnsi="Arial Unicode MS" w:hint="eastAsia"/>
            <w:color w:val="626262"/>
          </w:rPr>
          <w:t>十三</w:t>
        </w:r>
      </w:hyperlink>
      <w:r w:rsidR="00854075" w:rsidRPr="007D630A">
        <w:rPr>
          <w:rFonts w:ascii="Arial Unicode MS" w:hAnsi="Arial Unicode MS" w:hint="eastAsia"/>
          <w:color w:val="626262"/>
        </w:rPr>
        <w:t>條、第</w:t>
      </w:r>
      <w:hyperlink w:anchor="a15" w:history="1">
        <w:r w:rsidR="00854075" w:rsidRPr="007D630A">
          <w:rPr>
            <w:rStyle w:val="a3"/>
            <w:rFonts w:ascii="Arial Unicode MS" w:hAnsi="Arial Unicode MS" w:hint="eastAsia"/>
            <w:color w:val="626262"/>
          </w:rPr>
          <w:t>十五</w:t>
        </w:r>
      </w:hyperlink>
      <w:r w:rsidR="00854075" w:rsidRPr="007D630A">
        <w:rPr>
          <w:rFonts w:ascii="Arial Unicode MS" w:hAnsi="Arial Unicode MS" w:hint="eastAsia"/>
          <w:color w:val="626262"/>
        </w:rPr>
        <w:t>條、第</w:t>
      </w:r>
      <w:hyperlink w:anchor="a16" w:history="1">
        <w:r w:rsidR="00854075" w:rsidRPr="007D630A">
          <w:rPr>
            <w:rStyle w:val="a3"/>
            <w:rFonts w:ascii="Arial Unicode MS" w:hAnsi="Arial Unicode MS" w:hint="eastAsia"/>
            <w:color w:val="626262"/>
          </w:rPr>
          <w:t>十六</w:t>
        </w:r>
      </w:hyperlink>
      <w:r w:rsidR="00854075" w:rsidRPr="007D630A">
        <w:rPr>
          <w:rFonts w:ascii="Arial Unicode MS" w:hAnsi="Arial Unicode MS" w:hint="eastAsia"/>
          <w:color w:val="626262"/>
        </w:rPr>
        <w:t>條、第</w:t>
      </w:r>
      <w:hyperlink w:anchor="a17" w:history="1">
        <w:r w:rsidR="00854075" w:rsidRPr="007D630A">
          <w:rPr>
            <w:rStyle w:val="a3"/>
            <w:rFonts w:ascii="Arial Unicode MS" w:hAnsi="Arial Unicode MS" w:hint="eastAsia"/>
            <w:color w:val="626262"/>
          </w:rPr>
          <w:t>十七</w:t>
        </w:r>
      </w:hyperlink>
      <w:r w:rsidR="00854075" w:rsidRPr="007D630A">
        <w:rPr>
          <w:rFonts w:ascii="Arial Unicode MS" w:hAnsi="Arial Unicode MS" w:hint="eastAsia"/>
          <w:color w:val="626262"/>
        </w:rPr>
        <w:t>條第一項、第</w:t>
      </w:r>
      <w:hyperlink w:anchor="a18" w:history="1">
        <w:r w:rsidR="00854075" w:rsidRPr="007D630A">
          <w:rPr>
            <w:rStyle w:val="a3"/>
            <w:rFonts w:ascii="Arial Unicode MS" w:hAnsi="Arial Unicode MS" w:hint="eastAsia"/>
            <w:color w:val="626262"/>
          </w:rPr>
          <w:t>十八</w:t>
        </w:r>
      </w:hyperlink>
      <w:r w:rsidR="00854075" w:rsidRPr="007D630A">
        <w:rPr>
          <w:rFonts w:ascii="Arial Unicode MS" w:hAnsi="Arial Unicode MS" w:hint="eastAsia"/>
          <w:color w:val="626262"/>
        </w:rPr>
        <w:t>條、第</w:t>
      </w:r>
      <w:hyperlink w:anchor="a19" w:history="1">
        <w:r w:rsidR="00854075" w:rsidRPr="007D630A">
          <w:rPr>
            <w:rStyle w:val="a3"/>
            <w:rFonts w:ascii="Arial Unicode MS" w:hAnsi="Arial Unicode MS" w:hint="eastAsia"/>
            <w:color w:val="626262"/>
          </w:rPr>
          <w:t>十九</w:t>
        </w:r>
      </w:hyperlink>
      <w:r w:rsidR="00854075" w:rsidRPr="007D630A">
        <w:rPr>
          <w:rFonts w:ascii="Arial Unicode MS" w:hAnsi="Arial Unicode MS" w:hint="eastAsia"/>
          <w:color w:val="626262"/>
        </w:rPr>
        <w:t>條</w:t>
      </w:r>
      <w:r w:rsidRPr="007D630A">
        <w:rPr>
          <w:rFonts w:ascii="Arial Unicode MS" w:hAnsi="Arial Unicode MS" w:hint="eastAsia"/>
          <w:color w:val="626262"/>
        </w:rPr>
        <w:t>、</w:t>
      </w:r>
      <w:r w:rsidR="00854075" w:rsidRPr="007D630A">
        <w:rPr>
          <w:rFonts w:ascii="Arial Unicode MS" w:hAnsi="Arial Unicode MS" w:hint="eastAsia"/>
          <w:color w:val="626262"/>
        </w:rPr>
        <w:t>第</w:t>
      </w:r>
      <w:hyperlink w:anchor="a22" w:history="1">
        <w:r w:rsidR="00854075" w:rsidRPr="007D630A">
          <w:rPr>
            <w:rStyle w:val="a3"/>
            <w:rFonts w:ascii="Arial Unicode MS" w:hAnsi="Arial Unicode MS" w:hint="eastAsia"/>
            <w:color w:val="626262"/>
          </w:rPr>
          <w:t>二十二</w:t>
        </w:r>
      </w:hyperlink>
      <w:r w:rsidR="00854075" w:rsidRPr="007D630A">
        <w:rPr>
          <w:rFonts w:ascii="Arial Unicode MS" w:hAnsi="Arial Unicode MS" w:hint="eastAsia"/>
          <w:color w:val="626262"/>
        </w:rPr>
        <w:t>條、第</w:t>
      </w:r>
      <w:hyperlink w:anchor="a24" w:history="1">
        <w:r w:rsidR="00854075" w:rsidRPr="007D630A">
          <w:rPr>
            <w:rStyle w:val="a3"/>
            <w:rFonts w:ascii="Arial Unicode MS" w:hAnsi="Arial Unicode MS" w:hint="eastAsia"/>
            <w:color w:val="626262"/>
          </w:rPr>
          <w:t>二十四</w:t>
        </w:r>
      </w:hyperlink>
      <w:r w:rsidR="00854075" w:rsidRPr="007D630A">
        <w:rPr>
          <w:rFonts w:ascii="Arial Unicode MS" w:hAnsi="Arial Unicode MS" w:hint="eastAsia"/>
          <w:color w:val="626262"/>
        </w:rPr>
        <w:t>條、第</w:t>
      </w:r>
      <w:hyperlink w:anchor="a25" w:history="1">
        <w:r w:rsidR="00854075" w:rsidRPr="007D630A">
          <w:rPr>
            <w:rStyle w:val="a3"/>
            <w:rFonts w:ascii="Arial Unicode MS" w:hAnsi="Arial Unicode MS" w:hint="eastAsia"/>
            <w:color w:val="626262"/>
          </w:rPr>
          <w:t>二十五</w:t>
        </w:r>
      </w:hyperlink>
      <w:r w:rsidR="00854075" w:rsidRPr="007D630A">
        <w:rPr>
          <w:rFonts w:ascii="Arial Unicode MS" w:hAnsi="Arial Unicode MS" w:hint="eastAsia"/>
          <w:color w:val="626262"/>
        </w:rPr>
        <w:t>條或第</w:t>
      </w:r>
      <w:hyperlink w:anchor="a29" w:history="1">
        <w:r w:rsidR="00854075" w:rsidRPr="007D630A">
          <w:rPr>
            <w:rStyle w:val="a3"/>
            <w:rFonts w:ascii="Arial Unicode MS" w:hAnsi="Arial Unicode MS" w:hint="eastAsia"/>
            <w:color w:val="626262"/>
          </w:rPr>
          <w:t>二十九</w:t>
        </w:r>
      </w:hyperlink>
      <w:r w:rsidR="00854075" w:rsidRPr="007D630A">
        <w:rPr>
          <w:rFonts w:ascii="Arial Unicode MS" w:hAnsi="Arial Unicode MS" w:hint="eastAsia"/>
          <w:color w:val="626262"/>
        </w:rPr>
        <w:t>條</w:t>
      </w:r>
      <w:r w:rsidRPr="007D630A">
        <w:rPr>
          <w:rFonts w:ascii="Arial Unicode MS" w:hAnsi="Arial Unicode MS" w:hint="eastAsia"/>
          <w:color w:val="626262"/>
        </w:rPr>
        <w:t>至第三十一條規定之一者</w:t>
      </w:r>
      <w:r w:rsidR="004D44ED">
        <w:rPr>
          <w:rFonts w:ascii="Arial Unicode MS" w:hAnsi="Arial Unicode MS" w:hint="eastAsia"/>
          <w:color w:val="626262"/>
        </w:rPr>
        <w:t>。</w:t>
      </w:r>
    </w:p>
    <w:p w14:paraId="73C8E422" w14:textId="06A98209" w:rsidR="004D44ED" w:rsidRDefault="004D44ED" w:rsidP="00D11AAE">
      <w:pPr>
        <w:ind w:left="142"/>
        <w:jc w:val="both"/>
        <w:rPr>
          <w:rFonts w:ascii="Arial Unicode MS" w:hAnsi="Arial Unicode MS"/>
          <w:color w:val="626262"/>
        </w:rPr>
      </w:pPr>
      <w:r>
        <w:rPr>
          <w:rFonts w:ascii="Arial Unicode MS" w:hAnsi="Arial Unicode MS" w:hint="eastAsia"/>
          <w:color w:val="626262"/>
        </w:rPr>
        <w:t xml:space="preserve">　　</w:t>
      </w:r>
      <w:r w:rsidRPr="007D630A">
        <w:rPr>
          <w:rFonts w:ascii="Arial Unicode MS" w:hAnsi="Arial Unicode MS" w:hint="eastAsia"/>
          <w:color w:val="626262"/>
        </w:rPr>
        <w:t>二</w:t>
      </w:r>
      <w:r>
        <w:rPr>
          <w:rFonts w:ascii="Arial Unicode MS" w:hAnsi="Arial Unicode MS" w:hint="eastAsia"/>
          <w:color w:val="626262"/>
        </w:rPr>
        <w:t>、</w:t>
      </w:r>
      <w:r w:rsidR="00982817" w:rsidRPr="007D630A">
        <w:rPr>
          <w:rFonts w:ascii="Arial Unicode MS" w:hAnsi="Arial Unicode MS" w:hint="eastAsia"/>
          <w:color w:val="626262"/>
        </w:rPr>
        <w:t>違反依</w:t>
      </w:r>
      <w:r w:rsidR="00854075" w:rsidRPr="007D630A">
        <w:rPr>
          <w:rFonts w:ascii="Arial Unicode MS" w:hAnsi="Arial Unicode MS" w:hint="eastAsia"/>
          <w:color w:val="626262"/>
        </w:rPr>
        <w:t>第</w:t>
      </w:r>
      <w:hyperlink w:anchor="a27" w:history="1">
        <w:r w:rsidR="00854075" w:rsidRPr="007D630A">
          <w:rPr>
            <w:rStyle w:val="a3"/>
            <w:rFonts w:ascii="Arial Unicode MS" w:hAnsi="Arial Unicode MS" w:hint="eastAsia"/>
            <w:color w:val="626262"/>
          </w:rPr>
          <w:t>二十七</w:t>
        </w:r>
      </w:hyperlink>
      <w:r w:rsidR="00982817" w:rsidRPr="007D630A">
        <w:rPr>
          <w:rFonts w:ascii="Arial Unicode MS" w:hAnsi="Arial Unicode MS" w:hint="eastAsia"/>
          <w:color w:val="626262"/>
        </w:rPr>
        <w:t>條所為之公告或依</w:t>
      </w:r>
      <w:r w:rsidR="00854075" w:rsidRPr="007D630A">
        <w:rPr>
          <w:rFonts w:ascii="Arial Unicode MS" w:hAnsi="Arial Unicode MS" w:hint="eastAsia"/>
          <w:color w:val="626262"/>
        </w:rPr>
        <w:t>第</w:t>
      </w:r>
      <w:hyperlink w:anchor="a17" w:history="1">
        <w:r w:rsidR="00854075" w:rsidRPr="007D630A">
          <w:rPr>
            <w:rStyle w:val="a3"/>
            <w:rFonts w:ascii="Arial Unicode MS" w:hAnsi="Arial Unicode MS" w:hint="eastAsia"/>
            <w:color w:val="626262"/>
          </w:rPr>
          <w:t>十七</w:t>
        </w:r>
      </w:hyperlink>
      <w:r w:rsidR="00982817" w:rsidRPr="007D630A">
        <w:rPr>
          <w:rFonts w:ascii="Arial Unicode MS" w:hAnsi="Arial Unicode MS" w:hint="eastAsia"/>
          <w:color w:val="626262"/>
        </w:rPr>
        <w:t>條第二項、</w:t>
      </w:r>
      <w:r w:rsidR="00854075" w:rsidRPr="007D630A">
        <w:rPr>
          <w:rFonts w:ascii="Arial Unicode MS" w:hAnsi="Arial Unicode MS" w:hint="eastAsia"/>
          <w:color w:val="626262"/>
        </w:rPr>
        <w:t>第</w:t>
      </w:r>
      <w:hyperlink w:anchor="a28" w:history="1">
        <w:r w:rsidR="00854075" w:rsidRPr="007D630A">
          <w:rPr>
            <w:rStyle w:val="a3"/>
            <w:rFonts w:ascii="Arial Unicode MS" w:hAnsi="Arial Unicode MS" w:hint="eastAsia"/>
            <w:color w:val="626262"/>
          </w:rPr>
          <w:t>二十八</w:t>
        </w:r>
      </w:hyperlink>
      <w:r w:rsidR="00982817" w:rsidRPr="007D630A">
        <w:rPr>
          <w:rFonts w:ascii="Arial Unicode MS" w:hAnsi="Arial Unicode MS" w:hint="eastAsia"/>
          <w:color w:val="626262"/>
        </w:rPr>
        <w:t>條所定之辦法者</w:t>
      </w:r>
      <w:r>
        <w:rPr>
          <w:rFonts w:ascii="Arial Unicode MS" w:hAnsi="Arial Unicode MS" w:hint="eastAsia"/>
          <w:color w:val="626262"/>
        </w:rPr>
        <w:t>。</w:t>
      </w:r>
    </w:p>
    <w:p w14:paraId="0DD4461E" w14:textId="1D3C5295" w:rsidR="00982817" w:rsidRPr="005E31D7" w:rsidRDefault="004D44ED" w:rsidP="00D11AAE">
      <w:pPr>
        <w:ind w:left="142"/>
        <w:jc w:val="both"/>
        <w:rPr>
          <w:rFonts w:ascii="Arial Unicode MS" w:hAnsi="Arial Unicode MS"/>
          <w:color w:val="626262"/>
        </w:rPr>
      </w:pPr>
      <w:r>
        <w:rPr>
          <w:rFonts w:ascii="Arial Unicode MS" w:hAnsi="Arial Unicode MS" w:hint="eastAsia"/>
          <w:color w:val="626262"/>
        </w:rPr>
        <w:t xml:space="preserve">　　</w:t>
      </w:r>
      <w:r w:rsidRPr="007D630A">
        <w:rPr>
          <w:rFonts w:ascii="Arial Unicode MS" w:hAnsi="Arial Unicode MS" w:hint="eastAsia"/>
          <w:color w:val="626262"/>
        </w:rPr>
        <w:t>三</w:t>
      </w:r>
      <w:r>
        <w:rPr>
          <w:rFonts w:ascii="Arial Unicode MS" w:hAnsi="Arial Unicode MS" w:hint="eastAsia"/>
          <w:color w:val="626262"/>
        </w:rPr>
        <w:t>、</w:t>
      </w:r>
      <w:r w:rsidR="00982817" w:rsidRPr="007D630A">
        <w:rPr>
          <w:rFonts w:ascii="Arial Unicode MS" w:hAnsi="Arial Unicode MS" w:hint="eastAsia"/>
          <w:color w:val="626262"/>
        </w:rPr>
        <w:t>違反</w:t>
      </w:r>
      <w:r w:rsidR="00854075" w:rsidRPr="007D630A">
        <w:rPr>
          <w:rFonts w:ascii="Arial Unicode MS" w:hAnsi="Arial Unicode MS" w:hint="eastAsia"/>
          <w:color w:val="626262"/>
        </w:rPr>
        <w:t>第</w:t>
      </w:r>
      <w:hyperlink w:anchor="a34" w:history="1">
        <w:r w:rsidR="00854075" w:rsidRPr="007D630A">
          <w:rPr>
            <w:rStyle w:val="a3"/>
            <w:rFonts w:ascii="Arial Unicode MS" w:hAnsi="Arial Unicode MS" w:hint="eastAsia"/>
            <w:color w:val="626262"/>
          </w:rPr>
          <w:t>三十四</w:t>
        </w:r>
      </w:hyperlink>
      <w:r w:rsidR="00854075" w:rsidRPr="007D630A">
        <w:rPr>
          <w:rFonts w:ascii="Arial Unicode MS" w:hAnsi="Arial Unicode MS" w:hint="eastAsia"/>
          <w:color w:val="626262"/>
        </w:rPr>
        <w:t>條、第</w:t>
      </w:r>
      <w:hyperlink w:anchor="a35" w:history="1">
        <w:r w:rsidR="00854075" w:rsidRPr="007D630A">
          <w:rPr>
            <w:rStyle w:val="a3"/>
            <w:rFonts w:ascii="Arial Unicode MS" w:hAnsi="Arial Unicode MS" w:hint="eastAsia"/>
            <w:color w:val="626262"/>
          </w:rPr>
          <w:t>三十五</w:t>
        </w:r>
      </w:hyperlink>
      <w:r w:rsidR="00854075" w:rsidRPr="007D630A">
        <w:rPr>
          <w:rFonts w:ascii="Arial Unicode MS" w:hAnsi="Arial Unicode MS" w:hint="eastAsia"/>
          <w:color w:val="626262"/>
        </w:rPr>
        <w:t>條或第</w:t>
      </w:r>
      <w:hyperlink w:anchor="a36" w:history="1">
        <w:r w:rsidR="00854075" w:rsidRPr="007D630A">
          <w:rPr>
            <w:rStyle w:val="a3"/>
            <w:rFonts w:ascii="Arial Unicode MS" w:hAnsi="Arial Unicode MS" w:hint="eastAsia"/>
            <w:color w:val="626262"/>
          </w:rPr>
          <w:t>三十六</w:t>
        </w:r>
      </w:hyperlink>
      <w:r w:rsidR="00854075" w:rsidRPr="007D630A">
        <w:rPr>
          <w:rFonts w:ascii="Arial Unicode MS" w:hAnsi="Arial Unicode MS" w:hint="eastAsia"/>
          <w:color w:val="626262"/>
        </w:rPr>
        <w:t>條</w:t>
      </w:r>
      <w:r w:rsidR="00982817" w:rsidRPr="007D630A">
        <w:rPr>
          <w:rFonts w:ascii="Arial Unicode MS" w:hAnsi="Arial Unicode MS" w:hint="eastAsia"/>
          <w:color w:val="626262"/>
        </w:rPr>
        <w:t>第一項規定，未依期限收回市售品列冊，並報請主管機關核備者。</w:t>
      </w:r>
      <w:r w:rsidR="005E31D7" w:rsidRPr="00D71CCD">
        <w:rPr>
          <w:rFonts w:ascii="新細明體" w:hAnsi="新細明體" w:hint="eastAsia"/>
          <w:color w:val="FFFFFF"/>
        </w:rPr>
        <w:t>∴</w:t>
      </w:r>
    </w:p>
    <w:p w14:paraId="13B7A48E" w14:textId="77777777" w:rsidR="004D44ED" w:rsidRDefault="00982817" w:rsidP="006B3B98">
      <w:pPr>
        <w:pStyle w:val="2"/>
      </w:pPr>
      <w:r w:rsidRPr="00854075">
        <w:rPr>
          <w:rFonts w:hint="eastAsia"/>
        </w:rPr>
        <w:t>第</w:t>
      </w:r>
      <w:r w:rsidR="00D94D69">
        <w:rPr>
          <w:rFonts w:hint="eastAsia"/>
        </w:rPr>
        <w:t>46</w:t>
      </w:r>
      <w:r w:rsidR="00BF2585" w:rsidRPr="00854075">
        <w:rPr>
          <w:rFonts w:hint="eastAsia"/>
        </w:rPr>
        <w:t>條</w:t>
      </w:r>
      <w:r w:rsidR="00781DB0" w:rsidRPr="00854075">
        <w:rPr>
          <w:rFonts w:hint="eastAsia"/>
        </w:rPr>
        <w:t>（</w:t>
      </w:r>
      <w:r w:rsidRPr="00854075">
        <w:rPr>
          <w:rFonts w:hint="eastAsia"/>
        </w:rPr>
        <w:t>罰則</w:t>
      </w:r>
      <w:r w:rsidR="004D44ED">
        <w:rPr>
          <w:rFonts w:hint="eastAsia"/>
        </w:rPr>
        <w:t>）</w:t>
      </w:r>
    </w:p>
    <w:p w14:paraId="4BB7ADB1" w14:textId="0742BF7B"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有下列情形之一者，處新臺幣三萬元以上十五萬元以下罰鍰，並得限期令其改善；逾期不改善或情節重大者，撤銷其許可證或許可執照，必要時，並得勒令停工、停業或歇業：</w:t>
      </w:r>
    </w:p>
    <w:p w14:paraId="4A4AB588" w14:textId="77777777" w:rsidR="004D44ED" w:rsidRDefault="00982817" w:rsidP="00AE03A9">
      <w:pPr>
        <w:ind w:leftChars="75" w:left="150"/>
        <w:jc w:val="both"/>
        <w:rPr>
          <w:rFonts w:ascii="Arial Unicode MS" w:hAnsi="Arial Unicode MS"/>
          <w:color w:val="626262"/>
        </w:rPr>
      </w:pPr>
      <w:r w:rsidRPr="007D630A">
        <w:rPr>
          <w:rFonts w:ascii="Arial Unicode MS" w:hAnsi="Arial Unicode MS" w:hint="eastAsia"/>
          <w:color w:val="626262"/>
        </w:rPr>
        <w:t xml:space="preserve">　　一、違反</w:t>
      </w:r>
      <w:hyperlink w:anchor="a7" w:history="1">
        <w:r w:rsidRPr="007D630A">
          <w:rPr>
            <w:rStyle w:val="a3"/>
            <w:rFonts w:ascii="Arial Unicode MS" w:hAnsi="Arial Unicode MS" w:hint="eastAsia"/>
            <w:color w:val="626262"/>
          </w:rPr>
          <w:t>第七條</w:t>
        </w:r>
      </w:hyperlink>
      <w:r w:rsidRPr="007D630A">
        <w:rPr>
          <w:rFonts w:ascii="Arial Unicode MS" w:hAnsi="Arial Unicode MS" w:hint="eastAsia"/>
          <w:color w:val="626262"/>
        </w:rPr>
        <w:t>第三項或</w:t>
      </w:r>
      <w:hyperlink w:anchor="a10" w:history="1">
        <w:r w:rsidRPr="007D630A">
          <w:rPr>
            <w:rStyle w:val="a3"/>
            <w:rFonts w:ascii="Arial Unicode MS" w:hAnsi="Arial Unicode MS" w:hint="eastAsia"/>
            <w:color w:val="626262"/>
          </w:rPr>
          <w:t>第十條</w:t>
        </w:r>
      </w:hyperlink>
      <w:r w:rsidRPr="007D630A">
        <w:rPr>
          <w:rFonts w:ascii="Arial Unicode MS" w:hAnsi="Arial Unicode MS" w:hint="eastAsia"/>
          <w:color w:val="626262"/>
        </w:rPr>
        <w:t>規定者</w:t>
      </w:r>
      <w:r w:rsidR="004D44ED">
        <w:rPr>
          <w:rFonts w:ascii="Arial Unicode MS" w:hAnsi="Arial Unicode MS" w:hint="eastAsia"/>
          <w:color w:val="626262"/>
        </w:rPr>
        <w:t>。</w:t>
      </w:r>
    </w:p>
    <w:p w14:paraId="2E85EED5" w14:textId="1D3D4ED7" w:rsidR="004D44ED" w:rsidRDefault="004D44ED" w:rsidP="00AE03A9">
      <w:pPr>
        <w:ind w:leftChars="75" w:left="150"/>
        <w:jc w:val="both"/>
        <w:rPr>
          <w:rFonts w:ascii="Arial Unicode MS" w:hAnsi="Arial Unicode MS"/>
          <w:color w:val="626262"/>
        </w:rPr>
      </w:pPr>
      <w:r>
        <w:rPr>
          <w:rFonts w:ascii="Arial Unicode MS" w:hAnsi="Arial Unicode MS" w:hint="eastAsia"/>
          <w:color w:val="626262"/>
        </w:rPr>
        <w:t xml:space="preserve">　　</w:t>
      </w:r>
      <w:r w:rsidRPr="007D630A">
        <w:rPr>
          <w:rFonts w:ascii="Arial Unicode MS" w:hAnsi="Arial Unicode MS" w:hint="eastAsia"/>
          <w:color w:val="626262"/>
        </w:rPr>
        <w:t>二</w:t>
      </w:r>
      <w:r>
        <w:rPr>
          <w:rFonts w:ascii="Arial Unicode MS" w:hAnsi="Arial Unicode MS" w:hint="eastAsia"/>
          <w:color w:val="626262"/>
        </w:rPr>
        <w:t>、</w:t>
      </w:r>
      <w:r w:rsidR="00982817" w:rsidRPr="007D630A">
        <w:rPr>
          <w:rFonts w:ascii="Arial Unicode MS" w:hAnsi="Arial Unicode MS" w:hint="eastAsia"/>
          <w:color w:val="626262"/>
        </w:rPr>
        <w:t>拒絕、規避或妨害依第</w:t>
      </w:r>
      <w:hyperlink w:anchor="a32" w:history="1">
        <w:r w:rsidR="00982817" w:rsidRPr="007D630A">
          <w:rPr>
            <w:rStyle w:val="a3"/>
            <w:rFonts w:ascii="Arial Unicode MS" w:hAnsi="Arial Unicode MS" w:hint="eastAsia"/>
            <w:color w:val="626262"/>
          </w:rPr>
          <w:t>三十二</w:t>
        </w:r>
      </w:hyperlink>
      <w:r w:rsidR="00982817" w:rsidRPr="007D630A">
        <w:rPr>
          <w:rFonts w:ascii="Arial Unicode MS" w:hAnsi="Arial Unicode MS" w:hint="eastAsia"/>
          <w:color w:val="626262"/>
        </w:rPr>
        <w:t>條規定之檢查、抽樣、檢驗或封存保管者</w:t>
      </w:r>
      <w:r>
        <w:rPr>
          <w:rFonts w:ascii="Arial Unicode MS" w:hAnsi="Arial Unicode MS" w:hint="eastAsia"/>
          <w:color w:val="626262"/>
        </w:rPr>
        <w:t>。</w:t>
      </w:r>
    </w:p>
    <w:p w14:paraId="63E5EE4C" w14:textId="3CA93386" w:rsidR="004D44ED" w:rsidRDefault="004D44ED" w:rsidP="00AE03A9">
      <w:pPr>
        <w:ind w:leftChars="75" w:left="150"/>
        <w:jc w:val="both"/>
        <w:rPr>
          <w:rFonts w:ascii="Arial Unicode MS" w:hAnsi="Arial Unicode MS"/>
          <w:color w:val="626262"/>
        </w:rPr>
      </w:pPr>
      <w:r>
        <w:rPr>
          <w:rFonts w:ascii="Arial Unicode MS" w:hAnsi="Arial Unicode MS" w:hint="eastAsia"/>
          <w:color w:val="626262"/>
        </w:rPr>
        <w:t xml:space="preserve">　　</w:t>
      </w:r>
      <w:r w:rsidRPr="007D630A">
        <w:rPr>
          <w:rFonts w:ascii="Arial Unicode MS" w:hAnsi="Arial Unicode MS" w:hint="eastAsia"/>
          <w:color w:val="626262"/>
        </w:rPr>
        <w:t>三</w:t>
      </w:r>
      <w:r>
        <w:rPr>
          <w:rFonts w:ascii="Arial Unicode MS" w:hAnsi="Arial Unicode MS" w:hint="eastAsia"/>
          <w:color w:val="626262"/>
        </w:rPr>
        <w:t>、</w:t>
      </w:r>
      <w:r w:rsidR="00982817" w:rsidRPr="007D630A">
        <w:rPr>
          <w:rFonts w:ascii="Arial Unicode MS" w:hAnsi="Arial Unicode MS" w:hint="eastAsia"/>
          <w:color w:val="626262"/>
        </w:rPr>
        <w:t>違反依第</w:t>
      </w:r>
      <w:hyperlink w:anchor="a11" w:history="1">
        <w:r w:rsidR="00982817" w:rsidRPr="007D630A">
          <w:rPr>
            <w:rStyle w:val="a3"/>
            <w:rFonts w:ascii="Arial Unicode MS" w:hAnsi="Arial Unicode MS" w:hint="eastAsia"/>
            <w:color w:val="626262"/>
          </w:rPr>
          <w:t>十一</w:t>
        </w:r>
      </w:hyperlink>
      <w:r w:rsidR="00982817" w:rsidRPr="007D630A">
        <w:rPr>
          <w:rFonts w:ascii="Arial Unicode MS" w:hAnsi="Arial Unicode MS" w:hint="eastAsia"/>
          <w:color w:val="626262"/>
        </w:rPr>
        <w:t>條第二項、第</w:t>
      </w:r>
      <w:hyperlink w:anchor="a20" w:history="1">
        <w:r w:rsidR="00982817" w:rsidRPr="007D630A">
          <w:rPr>
            <w:rStyle w:val="a3"/>
            <w:rFonts w:ascii="Arial Unicode MS" w:hAnsi="Arial Unicode MS" w:hint="eastAsia"/>
            <w:color w:val="626262"/>
          </w:rPr>
          <w:t>二十</w:t>
        </w:r>
      </w:hyperlink>
      <w:r w:rsidR="00982817" w:rsidRPr="007D630A">
        <w:rPr>
          <w:rFonts w:ascii="Arial Unicode MS" w:hAnsi="Arial Unicode MS" w:hint="eastAsia"/>
          <w:color w:val="626262"/>
        </w:rPr>
        <w:t>條或第</w:t>
      </w:r>
      <w:hyperlink w:anchor="a37" w:history="1">
        <w:r w:rsidR="00982817" w:rsidRPr="007D630A">
          <w:rPr>
            <w:rStyle w:val="a3"/>
            <w:rFonts w:ascii="Arial Unicode MS" w:hAnsi="Arial Unicode MS" w:hint="eastAsia"/>
            <w:color w:val="626262"/>
          </w:rPr>
          <w:t>三十七</w:t>
        </w:r>
      </w:hyperlink>
      <w:r w:rsidR="00982817" w:rsidRPr="007D630A">
        <w:rPr>
          <w:rFonts w:ascii="Arial Unicode MS" w:hAnsi="Arial Unicode MS" w:hint="eastAsia"/>
          <w:color w:val="626262"/>
        </w:rPr>
        <w:t>條發布之命令者</w:t>
      </w:r>
      <w:r>
        <w:rPr>
          <w:rFonts w:ascii="Arial Unicode MS" w:hAnsi="Arial Unicode MS" w:hint="eastAsia"/>
          <w:color w:val="626262"/>
        </w:rPr>
        <w:t>。</w:t>
      </w:r>
    </w:p>
    <w:p w14:paraId="584CC7EB" w14:textId="1CB8C7CC" w:rsidR="00982817" w:rsidRPr="007D630A" w:rsidRDefault="004D44ED" w:rsidP="00AE03A9">
      <w:pPr>
        <w:ind w:leftChars="75" w:left="150"/>
        <w:jc w:val="both"/>
        <w:rPr>
          <w:rFonts w:ascii="Arial Unicode MS" w:hAnsi="Arial Unicode MS"/>
          <w:color w:val="626262"/>
        </w:rPr>
      </w:pPr>
      <w:r>
        <w:rPr>
          <w:rFonts w:ascii="Arial Unicode MS" w:hAnsi="Arial Unicode MS" w:hint="eastAsia"/>
          <w:color w:val="626262"/>
        </w:rPr>
        <w:t xml:space="preserve">　　</w:t>
      </w:r>
      <w:r w:rsidRPr="007D630A">
        <w:rPr>
          <w:rFonts w:ascii="Arial Unicode MS" w:hAnsi="Arial Unicode MS" w:hint="eastAsia"/>
          <w:color w:val="626262"/>
        </w:rPr>
        <w:t>四</w:t>
      </w:r>
      <w:r>
        <w:rPr>
          <w:rFonts w:ascii="Arial Unicode MS" w:hAnsi="Arial Unicode MS" w:hint="eastAsia"/>
          <w:color w:val="626262"/>
        </w:rPr>
        <w:t>、</w:t>
      </w:r>
      <w:r w:rsidR="00982817" w:rsidRPr="007D630A">
        <w:rPr>
          <w:rFonts w:ascii="Arial Unicode MS" w:hAnsi="Arial Unicode MS" w:hint="eastAsia"/>
          <w:color w:val="626262"/>
        </w:rPr>
        <w:t>違反第</w:t>
      </w:r>
      <w:hyperlink w:anchor="a11" w:history="1">
        <w:r w:rsidR="00982817" w:rsidRPr="007D630A">
          <w:rPr>
            <w:rStyle w:val="a3"/>
            <w:rFonts w:ascii="Arial Unicode MS" w:hAnsi="Arial Unicode MS" w:hint="eastAsia"/>
            <w:color w:val="626262"/>
          </w:rPr>
          <w:t>十一</w:t>
        </w:r>
      </w:hyperlink>
      <w:r w:rsidR="00982817" w:rsidRPr="007D630A">
        <w:rPr>
          <w:rFonts w:ascii="Arial Unicode MS" w:hAnsi="Arial Unicode MS" w:hint="eastAsia"/>
          <w:color w:val="626262"/>
        </w:rPr>
        <w:t>條第三項規定者。</w:t>
      </w:r>
    </w:p>
    <w:p w14:paraId="2BF996CA" w14:textId="77777777" w:rsidR="004D44ED" w:rsidRDefault="00982817" w:rsidP="006B3B98">
      <w:pPr>
        <w:pStyle w:val="2"/>
      </w:pPr>
      <w:r w:rsidRPr="00854075">
        <w:rPr>
          <w:rFonts w:hint="eastAsia"/>
        </w:rPr>
        <w:t>第</w:t>
      </w:r>
      <w:r w:rsidR="00D94D69">
        <w:rPr>
          <w:rFonts w:hint="eastAsia"/>
        </w:rPr>
        <w:t>47</w:t>
      </w:r>
      <w:r w:rsidR="00BF2585" w:rsidRPr="00854075">
        <w:rPr>
          <w:rFonts w:hint="eastAsia"/>
        </w:rPr>
        <w:t>條</w:t>
      </w:r>
      <w:r w:rsidR="00781DB0" w:rsidRPr="00854075">
        <w:rPr>
          <w:rFonts w:hint="eastAsia"/>
        </w:rPr>
        <w:t>（</w:t>
      </w:r>
      <w:r w:rsidRPr="00854075">
        <w:rPr>
          <w:rFonts w:hint="eastAsia"/>
        </w:rPr>
        <w:t>罰則</w:t>
      </w:r>
      <w:r w:rsidR="004D44ED">
        <w:rPr>
          <w:rFonts w:hint="eastAsia"/>
        </w:rPr>
        <w:t>）</w:t>
      </w:r>
    </w:p>
    <w:p w14:paraId="1EB3C235" w14:textId="0E7D7738"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經撤銷環境用藥許可證或許可執照者，一年內不得再提出申請該項許可證或許可執照，其原許可證之品名二年內亦不得再申請使用。</w:t>
      </w:r>
    </w:p>
    <w:p w14:paraId="689E502E" w14:textId="77777777" w:rsidR="004D44ED" w:rsidRDefault="00982817" w:rsidP="006B3B98">
      <w:pPr>
        <w:pStyle w:val="2"/>
      </w:pPr>
      <w:r w:rsidRPr="00854075">
        <w:rPr>
          <w:rFonts w:hint="eastAsia"/>
        </w:rPr>
        <w:t>第</w:t>
      </w:r>
      <w:r w:rsidR="00D94D69">
        <w:rPr>
          <w:rFonts w:hint="eastAsia"/>
        </w:rPr>
        <w:t>48</w:t>
      </w:r>
      <w:r w:rsidR="00BF2585" w:rsidRPr="00854075">
        <w:rPr>
          <w:rFonts w:hint="eastAsia"/>
        </w:rPr>
        <w:t>條</w:t>
      </w:r>
      <w:r w:rsidR="00781DB0" w:rsidRPr="00854075">
        <w:rPr>
          <w:rFonts w:hint="eastAsia"/>
        </w:rPr>
        <w:t>（</w:t>
      </w:r>
      <w:r w:rsidRPr="00854075">
        <w:rPr>
          <w:rFonts w:hint="eastAsia"/>
        </w:rPr>
        <w:t>處罰之科處機關</w:t>
      </w:r>
      <w:r w:rsidR="004D44ED">
        <w:rPr>
          <w:rFonts w:hint="eastAsia"/>
        </w:rPr>
        <w:t>）</w:t>
      </w:r>
    </w:p>
    <w:p w14:paraId="1490F8C0" w14:textId="5D88F4DD"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本法所定之處罰，除本法另有規定外，在中央由行政院環境保護署為之；在直轄市由直轄市政府為之；在縣（市）由縣（市）政府為之。</w:t>
      </w:r>
    </w:p>
    <w:p w14:paraId="391A3C5D" w14:textId="77777777" w:rsidR="004D44ED" w:rsidRDefault="00982817" w:rsidP="006B3B98">
      <w:pPr>
        <w:pStyle w:val="2"/>
      </w:pPr>
      <w:r w:rsidRPr="00854075">
        <w:rPr>
          <w:rFonts w:hint="eastAsia"/>
        </w:rPr>
        <w:t>第</w:t>
      </w:r>
      <w:r w:rsidR="00D94D69">
        <w:rPr>
          <w:rFonts w:hint="eastAsia"/>
        </w:rPr>
        <w:t>49</w:t>
      </w:r>
      <w:r w:rsidR="00BF2585" w:rsidRPr="00854075">
        <w:rPr>
          <w:rFonts w:hint="eastAsia"/>
        </w:rPr>
        <w:t>條</w:t>
      </w:r>
      <w:r w:rsidR="00781DB0" w:rsidRPr="00854075">
        <w:rPr>
          <w:rFonts w:hint="eastAsia"/>
        </w:rPr>
        <w:t>（</w:t>
      </w:r>
      <w:r w:rsidRPr="00854075">
        <w:rPr>
          <w:rFonts w:hint="eastAsia"/>
        </w:rPr>
        <w:t>處罰之科處機關</w:t>
      </w:r>
      <w:r w:rsidR="004D44ED">
        <w:rPr>
          <w:rFonts w:hint="eastAsia"/>
        </w:rPr>
        <w:t>）</w:t>
      </w:r>
    </w:p>
    <w:p w14:paraId="582F16E9" w14:textId="6A849827"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依本法所處之停工、停業之執行，由主管機關為之；撤銷製造、加工或輸入許可證或許可執照或工廠登記證者，由原發證照機關為之；勒令歇業，由主管機關轉請目的事業主管機關為之。</w:t>
      </w:r>
    </w:p>
    <w:p w14:paraId="6007FB47" w14:textId="77777777" w:rsidR="004D44ED" w:rsidRDefault="00982817" w:rsidP="006B3B98">
      <w:pPr>
        <w:pStyle w:val="2"/>
      </w:pPr>
      <w:r w:rsidRPr="00854075">
        <w:rPr>
          <w:rFonts w:hint="eastAsia"/>
        </w:rPr>
        <w:t>第</w:t>
      </w:r>
      <w:r w:rsidR="00D94D69">
        <w:rPr>
          <w:rFonts w:hint="eastAsia"/>
        </w:rPr>
        <w:t>50</w:t>
      </w:r>
      <w:r w:rsidR="00D94D69">
        <w:rPr>
          <w:rFonts w:hint="eastAsia"/>
        </w:rPr>
        <w:t>條</w:t>
      </w:r>
      <w:r w:rsidR="00781DB0" w:rsidRPr="00854075">
        <w:rPr>
          <w:rFonts w:hint="eastAsia"/>
        </w:rPr>
        <w:t>（</w:t>
      </w:r>
      <w:r w:rsidRPr="00854075">
        <w:rPr>
          <w:rFonts w:hint="eastAsia"/>
        </w:rPr>
        <w:t>罰鍰之強制執行</w:t>
      </w:r>
      <w:r w:rsidR="004D44ED">
        <w:rPr>
          <w:rFonts w:hint="eastAsia"/>
        </w:rPr>
        <w:t>）</w:t>
      </w:r>
    </w:p>
    <w:p w14:paraId="30B7F065" w14:textId="268E5547"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依本法所處之罰鍰，經通知限期繳納，逾期仍未繳納者，移送法院強制執行</w:t>
      </w:r>
      <w:r w:rsidR="004D44ED">
        <w:rPr>
          <w:rFonts w:ascii="Arial Unicode MS" w:hAnsi="Arial Unicode MS" w:hint="eastAsia"/>
          <w:color w:val="626262"/>
        </w:rPr>
        <w:t>。</w:t>
      </w:r>
    </w:p>
    <w:p w14:paraId="3A2DBBE6" w14:textId="0474D38F" w:rsidR="00D11AAE" w:rsidRPr="00854075" w:rsidRDefault="004D44ED" w:rsidP="00D11AAE">
      <w:pPr>
        <w:ind w:left="119"/>
        <w:rPr>
          <w:rFonts w:ascii="Arial Unicode MS" w:hAnsi="Arial Unicode MS"/>
          <w:color w:val="7F7F7F"/>
        </w:rPr>
      </w:pPr>
      <w:r>
        <w:rPr>
          <w:rFonts w:ascii="Arial Unicode MS" w:hAnsi="Arial Unicode MS" w:hint="eastAsia"/>
          <w:color w:val="626262"/>
        </w:rPr>
        <w:t xml:space="preserve">　　　　</w:t>
      </w:r>
      <w:r w:rsidR="00D74D8F" w:rsidRPr="00D74D8F">
        <w:rPr>
          <w:rFonts w:ascii="Arial Unicode MS" w:hAnsi="Arial Unicode MS" w:hint="eastAsia"/>
          <w:color w:val="7F7F7F"/>
          <w:sz w:val="18"/>
        </w:rPr>
        <w:t xml:space="preserve">　　　　　　　　　　　　　　　　　　　　　　　　　　　　　　　　　　　　　　　　　　　　</w:t>
      </w:r>
      <w:hyperlink w:anchor="a章節索引" w:history="1">
        <w:r w:rsidR="00D74D8F" w:rsidRPr="00D74D8F">
          <w:rPr>
            <w:rStyle w:val="a3"/>
            <w:rFonts w:hint="eastAsia"/>
            <w:sz w:val="18"/>
          </w:rPr>
          <w:t>回索引</w:t>
        </w:r>
      </w:hyperlink>
      <w:r w:rsidR="005935BD">
        <w:rPr>
          <w:rFonts w:ascii="Arial Unicode MS" w:hAnsi="Arial Unicode MS" w:hint="eastAsia"/>
          <w:color w:val="7F7F7F"/>
          <w:sz w:val="18"/>
        </w:rPr>
        <w:t>〉〉</w:t>
      </w:r>
    </w:p>
    <w:p w14:paraId="078E2DD1" w14:textId="77777777" w:rsidR="00982817" w:rsidRPr="00854075" w:rsidRDefault="00982817" w:rsidP="002C45BA">
      <w:pPr>
        <w:pStyle w:val="1"/>
      </w:pPr>
      <w:bookmarkStart w:id="93" w:name="_第六章__附"/>
      <w:bookmarkEnd w:id="93"/>
      <w:r w:rsidRPr="00854075">
        <w:rPr>
          <w:rFonts w:hint="eastAsia"/>
        </w:rPr>
        <w:t>第六章　　附　則</w:t>
      </w:r>
    </w:p>
    <w:p w14:paraId="6D167FF1" w14:textId="77777777" w:rsidR="004D44ED" w:rsidRDefault="00982817" w:rsidP="006B3B98">
      <w:pPr>
        <w:pStyle w:val="2"/>
      </w:pPr>
      <w:r w:rsidRPr="00854075">
        <w:rPr>
          <w:rFonts w:hint="eastAsia"/>
        </w:rPr>
        <w:t>第</w:t>
      </w:r>
      <w:r w:rsidR="00D94D69">
        <w:rPr>
          <w:rFonts w:hint="eastAsia"/>
        </w:rPr>
        <w:t>51</w:t>
      </w:r>
      <w:r w:rsidR="00BF2585" w:rsidRPr="00854075">
        <w:rPr>
          <w:rFonts w:hint="eastAsia"/>
        </w:rPr>
        <w:t>條</w:t>
      </w:r>
      <w:r w:rsidR="00781DB0" w:rsidRPr="00854075">
        <w:rPr>
          <w:rFonts w:hint="eastAsia"/>
        </w:rPr>
        <w:t>（</w:t>
      </w:r>
      <w:r w:rsidRPr="00854075">
        <w:rPr>
          <w:rFonts w:hint="eastAsia"/>
        </w:rPr>
        <w:t>證照換領</w:t>
      </w:r>
      <w:r w:rsidR="004D44ED">
        <w:rPr>
          <w:rFonts w:hint="eastAsia"/>
        </w:rPr>
        <w:t>）</w:t>
      </w:r>
    </w:p>
    <w:p w14:paraId="2BD132B2" w14:textId="334D4F14"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本法施行前依環境衛生用藥管理辦法取得許可證或許可執照者，應自中央主管機關公告之日起六個月內，辦理換領證照手續</w:t>
      </w:r>
      <w:r w:rsidR="004D44ED">
        <w:rPr>
          <w:rFonts w:ascii="Arial Unicode MS" w:hAnsi="Arial Unicode MS" w:hint="eastAsia"/>
          <w:color w:val="626262"/>
        </w:rPr>
        <w:t>。</w:t>
      </w:r>
    </w:p>
    <w:p w14:paraId="6C2986EF" w14:textId="148D8AD0"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2</w:t>
      </w:r>
      <w:r w:rsidR="004D44ED" w:rsidRPr="00D71CCD">
        <w:rPr>
          <w:rFonts w:ascii="Calibri" w:hAnsi="Calibri" w:hint="eastAsia"/>
          <w:color w:val="404040"/>
          <w:sz w:val="18"/>
        </w:rPr>
        <w:t>﹞</w:t>
      </w:r>
      <w:r w:rsidR="004D44ED" w:rsidRPr="00854075">
        <w:rPr>
          <w:rFonts w:ascii="Arial Unicode MS" w:hAnsi="Arial Unicode MS" w:hint="eastAsia"/>
          <w:color w:val="666699"/>
        </w:rPr>
        <w:t>本法施行前已從事病媒防治、製造、輸入或販賣環境用藥微生物製劑之業者，應自中央主管機關公告之日起六個月內，補辦申領許可證或許可執照</w:t>
      </w:r>
      <w:r w:rsidR="004D44ED">
        <w:rPr>
          <w:rFonts w:ascii="Arial Unicode MS" w:hAnsi="Arial Unicode MS" w:hint="eastAsia"/>
          <w:color w:val="626262"/>
        </w:rPr>
        <w:t>。</w:t>
      </w:r>
    </w:p>
    <w:p w14:paraId="52B1C097" w14:textId="174F14F6"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lastRenderedPageBreak/>
        <w:t>﹝</w:t>
      </w:r>
      <w:r w:rsidR="004D44ED" w:rsidRPr="00D71CCD">
        <w:rPr>
          <w:rFonts w:ascii="Calibri" w:hAnsi="Calibri" w:hint="eastAsia"/>
          <w:color w:val="404040"/>
          <w:sz w:val="18"/>
        </w:rPr>
        <w:t>3</w:t>
      </w:r>
      <w:r w:rsidR="004D44ED" w:rsidRPr="00D71CCD">
        <w:rPr>
          <w:rFonts w:ascii="Calibri" w:hAnsi="Calibri" w:hint="eastAsia"/>
          <w:color w:val="404040"/>
          <w:sz w:val="18"/>
        </w:rPr>
        <w:t>﹞</w:t>
      </w:r>
      <w:r w:rsidR="00982817" w:rsidRPr="007D630A">
        <w:rPr>
          <w:rFonts w:ascii="Arial Unicode MS" w:hAnsi="Arial Unicode MS" w:hint="eastAsia"/>
          <w:color w:val="626262"/>
        </w:rPr>
        <w:t>未於第一項所定期間內辦理換領證照手續者，其已取得之許可證或許可執照失其效力。</w:t>
      </w:r>
    </w:p>
    <w:p w14:paraId="4A3E21F1" w14:textId="77777777" w:rsidR="004D44ED" w:rsidRDefault="00982817" w:rsidP="006B3B98">
      <w:pPr>
        <w:pStyle w:val="2"/>
      </w:pPr>
      <w:r w:rsidRPr="00854075">
        <w:rPr>
          <w:rFonts w:hint="eastAsia"/>
        </w:rPr>
        <w:t>第</w:t>
      </w:r>
      <w:r w:rsidR="00D94D69">
        <w:rPr>
          <w:rFonts w:hint="eastAsia"/>
        </w:rPr>
        <w:t>52</w:t>
      </w:r>
      <w:r w:rsidR="00BF2585" w:rsidRPr="00854075">
        <w:rPr>
          <w:rFonts w:hint="eastAsia"/>
        </w:rPr>
        <w:t>條</w:t>
      </w:r>
      <w:r w:rsidR="00781DB0" w:rsidRPr="00854075">
        <w:rPr>
          <w:rFonts w:hint="eastAsia"/>
        </w:rPr>
        <w:t>（</w:t>
      </w:r>
      <w:r w:rsidRPr="00854075">
        <w:rPr>
          <w:rFonts w:hint="eastAsia"/>
        </w:rPr>
        <w:t>不適用本法之規定</w:t>
      </w:r>
      <w:r w:rsidR="004D44ED">
        <w:rPr>
          <w:rFonts w:hint="eastAsia"/>
        </w:rPr>
        <w:t>）</w:t>
      </w:r>
    </w:p>
    <w:p w14:paraId="22FAF5E6" w14:textId="72077889"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經中央主管機關核定或公告不列管之環境用藥者，不適用本法之規定。</w:t>
      </w:r>
    </w:p>
    <w:p w14:paraId="1F20BC65" w14:textId="77777777" w:rsidR="004D44ED" w:rsidRDefault="00982817" w:rsidP="006B3B98">
      <w:pPr>
        <w:pStyle w:val="2"/>
      </w:pPr>
      <w:r w:rsidRPr="00854075">
        <w:rPr>
          <w:rFonts w:hint="eastAsia"/>
        </w:rPr>
        <w:t>第</w:t>
      </w:r>
      <w:r w:rsidR="00D94D69">
        <w:rPr>
          <w:rFonts w:hint="eastAsia"/>
        </w:rPr>
        <w:t>53</w:t>
      </w:r>
      <w:r w:rsidR="00BF2585" w:rsidRPr="00854075">
        <w:rPr>
          <w:rFonts w:hint="eastAsia"/>
        </w:rPr>
        <w:t>條</w:t>
      </w:r>
      <w:r w:rsidR="00781DB0" w:rsidRPr="00854075">
        <w:rPr>
          <w:rFonts w:hint="eastAsia"/>
        </w:rPr>
        <w:t>（</w:t>
      </w:r>
      <w:r w:rsidRPr="00854075">
        <w:rPr>
          <w:rFonts w:hint="eastAsia"/>
        </w:rPr>
        <w:t>費用之訂定</w:t>
      </w:r>
      <w:r w:rsidR="004D44ED">
        <w:rPr>
          <w:rFonts w:hint="eastAsia"/>
        </w:rPr>
        <w:t>）</w:t>
      </w:r>
    </w:p>
    <w:p w14:paraId="4E7C6025" w14:textId="01CE7D01" w:rsidR="004D44ED"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主管機關依本法規定之審查、檢驗及核發證照，得分別收取審查費、檢驗費及證照費</w:t>
      </w:r>
      <w:r w:rsidR="004D44ED">
        <w:rPr>
          <w:rFonts w:ascii="Arial Unicode MS" w:hAnsi="Arial Unicode MS" w:hint="eastAsia"/>
          <w:color w:val="626262"/>
        </w:rPr>
        <w:t>。</w:t>
      </w:r>
    </w:p>
    <w:p w14:paraId="6873AB26" w14:textId="7718280B" w:rsidR="00982817" w:rsidRPr="00854075" w:rsidRDefault="00B111C4" w:rsidP="00AE03A9">
      <w:pPr>
        <w:ind w:leftChars="75" w:left="150"/>
        <w:jc w:val="both"/>
        <w:rPr>
          <w:rFonts w:ascii="Arial Unicode MS" w:hAnsi="Arial Unicode MS"/>
          <w:color w:val="666699"/>
        </w:rPr>
      </w:pPr>
      <w:r w:rsidRPr="002E1545">
        <w:rPr>
          <w:rFonts w:ascii="Calibri" w:hAnsi="Calibri" w:hint="eastAsia"/>
          <w:color w:val="404040"/>
          <w:sz w:val="18"/>
        </w:rPr>
        <w:t>﹝</w:t>
      </w:r>
      <w:r w:rsidR="004D44ED" w:rsidRPr="00D71CCD">
        <w:rPr>
          <w:rFonts w:ascii="Calibri" w:hAnsi="Calibri" w:hint="eastAsia"/>
          <w:color w:val="404040"/>
          <w:sz w:val="18"/>
        </w:rPr>
        <w:t>2</w:t>
      </w:r>
      <w:r w:rsidR="004D44ED" w:rsidRPr="00D71CCD">
        <w:rPr>
          <w:rFonts w:ascii="Calibri" w:hAnsi="Calibri" w:hint="eastAsia"/>
          <w:color w:val="404040"/>
          <w:sz w:val="18"/>
        </w:rPr>
        <w:t>﹞</w:t>
      </w:r>
      <w:r w:rsidR="00982817" w:rsidRPr="00854075">
        <w:rPr>
          <w:rFonts w:ascii="Arial Unicode MS" w:hAnsi="Arial Unicode MS" w:hint="eastAsia"/>
          <w:color w:val="666699"/>
        </w:rPr>
        <w:t>前項收費費額，由中央主管機關會商有關機關定之。</w:t>
      </w:r>
    </w:p>
    <w:p w14:paraId="02C85F99" w14:textId="77777777" w:rsidR="004D44ED" w:rsidRDefault="00982817" w:rsidP="006B3B98">
      <w:pPr>
        <w:pStyle w:val="2"/>
      </w:pPr>
      <w:r w:rsidRPr="00854075">
        <w:rPr>
          <w:rFonts w:hint="eastAsia"/>
        </w:rPr>
        <w:t>第</w:t>
      </w:r>
      <w:r w:rsidR="00D94D69">
        <w:rPr>
          <w:rFonts w:hint="eastAsia"/>
        </w:rPr>
        <w:t>54</w:t>
      </w:r>
      <w:r w:rsidR="00BF2585" w:rsidRPr="00854075">
        <w:rPr>
          <w:rFonts w:hint="eastAsia"/>
        </w:rPr>
        <w:t>條</w:t>
      </w:r>
      <w:r w:rsidR="00781DB0" w:rsidRPr="00854075">
        <w:rPr>
          <w:rFonts w:hint="eastAsia"/>
        </w:rPr>
        <w:t>（</w:t>
      </w:r>
      <w:r w:rsidRPr="00854075">
        <w:rPr>
          <w:rFonts w:hint="eastAsia"/>
        </w:rPr>
        <w:t>檢驗方法之公告</w:t>
      </w:r>
      <w:r w:rsidR="004D44ED">
        <w:rPr>
          <w:rFonts w:hint="eastAsia"/>
        </w:rPr>
        <w:t>）</w:t>
      </w:r>
    </w:p>
    <w:p w14:paraId="32CD1CFD" w14:textId="4C4DA37B"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環境用藥標準檢驗方法，有國家標準者，依國家標準；未訂國家標準者，由中央主管機關公告之。</w:t>
      </w:r>
    </w:p>
    <w:p w14:paraId="390B3529" w14:textId="77777777" w:rsidR="004D44ED" w:rsidRDefault="00982817" w:rsidP="006B3B98">
      <w:pPr>
        <w:pStyle w:val="2"/>
      </w:pPr>
      <w:bookmarkStart w:id="94" w:name="a55"/>
      <w:bookmarkEnd w:id="94"/>
      <w:r w:rsidRPr="00854075">
        <w:rPr>
          <w:rFonts w:hint="eastAsia"/>
        </w:rPr>
        <w:t>第</w:t>
      </w:r>
      <w:r w:rsidR="00D94D69">
        <w:rPr>
          <w:rFonts w:hint="eastAsia"/>
        </w:rPr>
        <w:t>55</w:t>
      </w:r>
      <w:r w:rsidR="00BF2585" w:rsidRPr="00854075">
        <w:rPr>
          <w:rFonts w:hint="eastAsia"/>
        </w:rPr>
        <w:t>條</w:t>
      </w:r>
      <w:r w:rsidR="00781DB0" w:rsidRPr="00854075">
        <w:rPr>
          <w:rFonts w:hint="eastAsia"/>
        </w:rPr>
        <w:t>（</w:t>
      </w:r>
      <w:r w:rsidRPr="00854075">
        <w:rPr>
          <w:rFonts w:hint="eastAsia"/>
        </w:rPr>
        <w:t>施行細則</w:t>
      </w:r>
      <w:r w:rsidR="004D44ED">
        <w:rPr>
          <w:rFonts w:hint="eastAsia"/>
        </w:rPr>
        <w:t>）</w:t>
      </w:r>
    </w:p>
    <w:p w14:paraId="37F34510" w14:textId="70B69225"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本法</w:t>
      </w:r>
      <w:hyperlink r:id="rId47" w:history="1">
        <w:r w:rsidR="00982817" w:rsidRPr="007D630A">
          <w:rPr>
            <w:rStyle w:val="a3"/>
            <w:rFonts w:ascii="Arial Unicode MS" w:hAnsi="Arial Unicode MS" w:hint="eastAsia"/>
            <w:color w:val="626262"/>
          </w:rPr>
          <w:t>施行細則</w:t>
        </w:r>
      </w:hyperlink>
      <w:r w:rsidR="00982817" w:rsidRPr="007D630A">
        <w:rPr>
          <w:rFonts w:ascii="Arial Unicode MS" w:hAnsi="Arial Unicode MS" w:hint="eastAsia"/>
          <w:color w:val="626262"/>
        </w:rPr>
        <w:t>，由中央主管機關定之。</w:t>
      </w:r>
    </w:p>
    <w:p w14:paraId="11005A53" w14:textId="77777777" w:rsidR="004D44ED" w:rsidRDefault="00982817" w:rsidP="006B3B98">
      <w:pPr>
        <w:pStyle w:val="2"/>
      </w:pPr>
      <w:bookmarkStart w:id="95" w:name="a56"/>
      <w:bookmarkEnd w:id="95"/>
      <w:r w:rsidRPr="00854075">
        <w:rPr>
          <w:rFonts w:hint="eastAsia"/>
        </w:rPr>
        <w:t>第</w:t>
      </w:r>
      <w:r w:rsidR="00D94D69">
        <w:rPr>
          <w:rFonts w:hint="eastAsia"/>
        </w:rPr>
        <w:t>56</w:t>
      </w:r>
      <w:r w:rsidR="00BF2585" w:rsidRPr="00854075">
        <w:rPr>
          <w:rFonts w:hint="eastAsia"/>
        </w:rPr>
        <w:t>條</w:t>
      </w:r>
      <w:r w:rsidR="00781DB0" w:rsidRPr="00854075">
        <w:rPr>
          <w:rFonts w:hint="eastAsia"/>
        </w:rPr>
        <w:t>（</w:t>
      </w:r>
      <w:r w:rsidRPr="00854075">
        <w:rPr>
          <w:rFonts w:hint="eastAsia"/>
        </w:rPr>
        <w:t>施行日</w:t>
      </w:r>
      <w:r w:rsidR="004D44ED">
        <w:rPr>
          <w:rFonts w:hint="eastAsia"/>
        </w:rPr>
        <w:t>）</w:t>
      </w:r>
    </w:p>
    <w:p w14:paraId="36A87796" w14:textId="64961B81" w:rsidR="00982817" w:rsidRPr="007D630A" w:rsidRDefault="00B111C4" w:rsidP="00AE03A9">
      <w:pPr>
        <w:ind w:leftChars="75" w:left="150"/>
        <w:jc w:val="both"/>
        <w:rPr>
          <w:rFonts w:ascii="Arial Unicode MS" w:hAnsi="Arial Unicode MS"/>
          <w:color w:val="626262"/>
        </w:rPr>
      </w:pPr>
      <w:r w:rsidRPr="002E1545">
        <w:rPr>
          <w:rFonts w:ascii="Calibri" w:hAnsi="Calibri" w:hint="eastAsia"/>
          <w:color w:val="404040"/>
          <w:sz w:val="18"/>
        </w:rPr>
        <w:t>﹝</w:t>
      </w:r>
      <w:r w:rsidR="004D44ED" w:rsidRPr="00D71CCD">
        <w:rPr>
          <w:rFonts w:ascii="Calibri" w:hAnsi="Calibri" w:hint="eastAsia"/>
          <w:color w:val="404040"/>
          <w:sz w:val="18"/>
        </w:rPr>
        <w:t>1</w:t>
      </w:r>
      <w:r w:rsidR="004D44ED" w:rsidRPr="00D71CCD">
        <w:rPr>
          <w:rFonts w:ascii="Calibri" w:hAnsi="Calibri" w:hint="eastAsia"/>
          <w:color w:val="404040"/>
          <w:sz w:val="18"/>
        </w:rPr>
        <w:t>﹞</w:t>
      </w:r>
      <w:r w:rsidR="00982817" w:rsidRPr="007D630A">
        <w:rPr>
          <w:rFonts w:ascii="Arial Unicode MS" w:hAnsi="Arial Unicode MS" w:hint="eastAsia"/>
          <w:color w:val="626262"/>
        </w:rPr>
        <w:t>本法自公布日施行。</w:t>
      </w:r>
    </w:p>
    <w:p w14:paraId="780074BB" w14:textId="77777777" w:rsidR="005C3F39" w:rsidRDefault="005C3F39" w:rsidP="00AE03A9">
      <w:pPr>
        <w:ind w:leftChars="75" w:left="150"/>
        <w:jc w:val="both"/>
        <w:rPr>
          <w:rFonts w:ascii="Arial Unicode MS" w:hAnsi="Arial Unicode MS"/>
          <w:color w:val="666699"/>
        </w:rPr>
      </w:pPr>
    </w:p>
    <w:p w14:paraId="448B0F76" w14:textId="77777777" w:rsidR="00854075" w:rsidRPr="00781DB0" w:rsidRDefault="00854075" w:rsidP="00AE03A9">
      <w:pPr>
        <w:ind w:leftChars="75" w:left="150"/>
        <w:jc w:val="both"/>
        <w:rPr>
          <w:rFonts w:ascii="Arial Unicode MS" w:hAnsi="Arial Unicode MS"/>
          <w:color w:val="666699"/>
        </w:rPr>
      </w:pPr>
    </w:p>
    <w:p w14:paraId="25DD0081" w14:textId="77777777" w:rsidR="00CF3BB5" w:rsidRPr="00C1655B" w:rsidRDefault="00CF3BB5" w:rsidP="00CF3BB5">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4F3034">
        <w:rPr>
          <w:rStyle w:val="a3"/>
          <w:rFonts w:ascii="Arial Unicode MS" w:hAnsi="Arial Unicode MS" w:hint="eastAsia"/>
          <w:b/>
          <w:sz w:val="18"/>
          <w:u w:val="none"/>
        </w:rPr>
        <w:t>〉〉</w:t>
      </w:r>
    </w:p>
    <w:p w14:paraId="1CD047FE" w14:textId="660C6F32" w:rsidR="005C3F39" w:rsidRPr="00CF3BB5" w:rsidRDefault="00CF3BB5" w:rsidP="004D44ED">
      <w:pPr>
        <w:ind w:leftChars="71" w:left="142"/>
        <w:jc w:val="both"/>
        <w:rPr>
          <w:rFonts w:ascii="Arial Unicode MS" w:hAnsi="Arial Unicode MS"/>
          <w:color w:val="666699"/>
        </w:rPr>
      </w:pPr>
      <w:r w:rsidRPr="003D460F">
        <w:rPr>
          <w:rFonts w:hint="eastAsia"/>
          <w:color w:val="5F5F5F"/>
          <w:sz w:val="18"/>
          <w:szCs w:val="18"/>
        </w:rPr>
        <w:t>【編註】</w:t>
      </w:r>
      <w:r w:rsidR="00CE16B8">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48" w:history="1">
        <w:r w:rsidRPr="00BF30AA">
          <w:rPr>
            <w:rStyle w:val="a3"/>
            <w:rFonts w:ascii="Arial Unicode MS" w:hAnsi="Arial Unicode MS"/>
            <w:sz w:val="18"/>
            <w:szCs w:val="20"/>
          </w:rPr>
          <w:t>告知</w:t>
        </w:r>
      </w:hyperlink>
      <w:r w:rsidRPr="003D460F">
        <w:rPr>
          <w:rFonts w:hint="eastAsia"/>
          <w:color w:val="5F5F5F"/>
          <w:sz w:val="18"/>
          <w:szCs w:val="20"/>
        </w:rPr>
        <w:t>，謝謝！</w:t>
      </w:r>
    </w:p>
    <w:sectPr w:rsidR="005C3F39" w:rsidRPr="00CF3BB5">
      <w:footerReference w:type="even" r:id="rId49"/>
      <w:footerReference w:type="default" r:id="rId5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C30A5" w14:textId="77777777" w:rsidR="002E1545" w:rsidRDefault="002E1545">
      <w:r>
        <w:separator/>
      </w:r>
    </w:p>
  </w:endnote>
  <w:endnote w:type="continuationSeparator" w:id="0">
    <w:p w14:paraId="1786C431" w14:textId="77777777" w:rsidR="002E1545" w:rsidRDefault="002E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E7FCB" w14:textId="77777777" w:rsidR="00B74239" w:rsidRDefault="00B7423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3A95B67" w14:textId="77777777" w:rsidR="00B74239" w:rsidRDefault="00B7423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F9BE3" w14:textId="77777777" w:rsidR="00B74239" w:rsidRDefault="00B7423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016EF">
      <w:rPr>
        <w:rStyle w:val="a7"/>
        <w:noProof/>
      </w:rPr>
      <w:t>1</w:t>
    </w:r>
    <w:r>
      <w:rPr>
        <w:rStyle w:val="a7"/>
      </w:rPr>
      <w:fldChar w:fldCharType="end"/>
    </w:r>
  </w:p>
  <w:p w14:paraId="395C52D8" w14:textId="77777777" w:rsidR="00B74239" w:rsidRPr="006B3B98" w:rsidRDefault="005935BD">
    <w:pPr>
      <w:pStyle w:val="a6"/>
      <w:ind w:right="360"/>
      <w:jc w:val="right"/>
      <w:rPr>
        <w:rFonts w:ascii="Arial Unicode MS" w:hAnsi="Arial Unicode MS"/>
        <w:sz w:val="18"/>
        <w:szCs w:val="18"/>
      </w:rPr>
    </w:pPr>
    <w:r>
      <w:rPr>
        <w:rFonts w:ascii="Arial Unicode MS" w:hAnsi="Arial Unicode MS" w:hint="eastAsia"/>
        <w:sz w:val="18"/>
        <w:szCs w:val="18"/>
      </w:rPr>
      <w:t>〈〈</w:t>
    </w:r>
    <w:r w:rsidR="00B74239" w:rsidRPr="006B3B98">
      <w:rPr>
        <w:rFonts w:ascii="Arial Unicode MS" w:hAnsi="Arial Unicode MS" w:hint="eastAsia"/>
        <w:sz w:val="18"/>
        <w:szCs w:val="18"/>
      </w:rPr>
      <w:t>環境用藥管理法</w:t>
    </w:r>
    <w:r>
      <w:rPr>
        <w:rFonts w:ascii="Arial Unicode MS" w:hAnsi="Arial Unicode MS" w:hint="eastAsia"/>
        <w:sz w:val="18"/>
        <w:szCs w:val="18"/>
      </w:rPr>
      <w:t>〉〉</w:t>
    </w:r>
    <w:r w:rsidR="00B74239" w:rsidRPr="006B3B98">
      <w:rPr>
        <w:rFonts w:ascii="Arial Unicode MS" w:hAnsi="Arial Unicode MS"/>
        <w:sz w:val="18"/>
        <w:szCs w:val="18"/>
      </w:rPr>
      <w:t>S</w:t>
    </w:r>
    <w:r w:rsidR="00B74239" w:rsidRPr="006B3B98">
      <w:rPr>
        <w:rFonts w:ascii="Arial Unicode MS" w:hAnsi="Arial Unicode MS" w:hint="eastAsia"/>
        <w:sz w:val="18"/>
        <w:szCs w:val="18"/>
      </w:rPr>
      <w:t xml:space="preserve">-link </w:t>
    </w:r>
    <w:r w:rsidR="00B74239" w:rsidRPr="006B3B98">
      <w:rPr>
        <w:rFonts w:ascii="Arial Unicode MS" w:hAnsi="Arial Unicode MS"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DAAAC" w14:textId="77777777" w:rsidR="002E1545" w:rsidRDefault="002E1545">
      <w:r>
        <w:separator/>
      </w:r>
    </w:p>
  </w:footnote>
  <w:footnote w:type="continuationSeparator" w:id="0">
    <w:p w14:paraId="1131FAEC" w14:textId="77777777" w:rsidR="002E1545" w:rsidRDefault="002E1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266110399">
    <w:abstractNumId w:val="0"/>
  </w:num>
  <w:num w:numId="2" w16cid:durableId="1572034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2817"/>
    <w:rsid w:val="0000722C"/>
    <w:rsid w:val="00012FF2"/>
    <w:rsid w:val="000727F2"/>
    <w:rsid w:val="000A1455"/>
    <w:rsid w:val="000F2753"/>
    <w:rsid w:val="001018A4"/>
    <w:rsid w:val="001073D8"/>
    <w:rsid w:val="0014150B"/>
    <w:rsid w:val="001B4120"/>
    <w:rsid w:val="001C20DF"/>
    <w:rsid w:val="001C3876"/>
    <w:rsid w:val="001F7AAF"/>
    <w:rsid w:val="0021131D"/>
    <w:rsid w:val="00215C5C"/>
    <w:rsid w:val="00224F72"/>
    <w:rsid w:val="00234114"/>
    <w:rsid w:val="0024619F"/>
    <w:rsid w:val="00294A53"/>
    <w:rsid w:val="002C45BA"/>
    <w:rsid w:val="002D44CE"/>
    <w:rsid w:val="002E1545"/>
    <w:rsid w:val="00306C18"/>
    <w:rsid w:val="00320383"/>
    <w:rsid w:val="00331C03"/>
    <w:rsid w:val="003346CD"/>
    <w:rsid w:val="00336DD8"/>
    <w:rsid w:val="00376FE4"/>
    <w:rsid w:val="003C483C"/>
    <w:rsid w:val="003E29E0"/>
    <w:rsid w:val="003F01A2"/>
    <w:rsid w:val="00410046"/>
    <w:rsid w:val="00410CED"/>
    <w:rsid w:val="00415C12"/>
    <w:rsid w:val="004753D1"/>
    <w:rsid w:val="004B383C"/>
    <w:rsid w:val="004B606D"/>
    <w:rsid w:val="004D44ED"/>
    <w:rsid w:val="00507DBE"/>
    <w:rsid w:val="005122C0"/>
    <w:rsid w:val="00514826"/>
    <w:rsid w:val="00554480"/>
    <w:rsid w:val="00572E9A"/>
    <w:rsid w:val="005744D6"/>
    <w:rsid w:val="005862F0"/>
    <w:rsid w:val="005935BD"/>
    <w:rsid w:val="00594163"/>
    <w:rsid w:val="00594BF5"/>
    <w:rsid w:val="005B3C99"/>
    <w:rsid w:val="005C3F39"/>
    <w:rsid w:val="005E31D7"/>
    <w:rsid w:val="005E6F3A"/>
    <w:rsid w:val="0061272F"/>
    <w:rsid w:val="00632B7F"/>
    <w:rsid w:val="00647C3B"/>
    <w:rsid w:val="006739D8"/>
    <w:rsid w:val="006851B2"/>
    <w:rsid w:val="006857E2"/>
    <w:rsid w:val="006B3B98"/>
    <w:rsid w:val="006E25BB"/>
    <w:rsid w:val="006E39F4"/>
    <w:rsid w:val="0072281F"/>
    <w:rsid w:val="0074111C"/>
    <w:rsid w:val="00755A60"/>
    <w:rsid w:val="007778FE"/>
    <w:rsid w:val="00781DB0"/>
    <w:rsid w:val="007B50E8"/>
    <w:rsid w:val="007D630A"/>
    <w:rsid w:val="007F49DE"/>
    <w:rsid w:val="008375E4"/>
    <w:rsid w:val="008468AB"/>
    <w:rsid w:val="0085089F"/>
    <w:rsid w:val="008523EE"/>
    <w:rsid w:val="00853004"/>
    <w:rsid w:val="00854075"/>
    <w:rsid w:val="008546BB"/>
    <w:rsid w:val="00881259"/>
    <w:rsid w:val="008F2D7F"/>
    <w:rsid w:val="0090017B"/>
    <w:rsid w:val="009743AB"/>
    <w:rsid w:val="00982817"/>
    <w:rsid w:val="00985A80"/>
    <w:rsid w:val="009C5203"/>
    <w:rsid w:val="009F1CBB"/>
    <w:rsid w:val="00A00C24"/>
    <w:rsid w:val="00A106C4"/>
    <w:rsid w:val="00A17E6C"/>
    <w:rsid w:val="00A337BD"/>
    <w:rsid w:val="00A35353"/>
    <w:rsid w:val="00A43D27"/>
    <w:rsid w:val="00A60D0E"/>
    <w:rsid w:val="00A76B70"/>
    <w:rsid w:val="00AE03A9"/>
    <w:rsid w:val="00B111C4"/>
    <w:rsid w:val="00B3120F"/>
    <w:rsid w:val="00B341AC"/>
    <w:rsid w:val="00B74239"/>
    <w:rsid w:val="00B85414"/>
    <w:rsid w:val="00B85E41"/>
    <w:rsid w:val="00B86094"/>
    <w:rsid w:val="00BA24DC"/>
    <w:rsid w:val="00BC2DC6"/>
    <w:rsid w:val="00BF2585"/>
    <w:rsid w:val="00C13ED5"/>
    <w:rsid w:val="00C41F38"/>
    <w:rsid w:val="00C658CC"/>
    <w:rsid w:val="00C7360E"/>
    <w:rsid w:val="00C940F7"/>
    <w:rsid w:val="00CA1DCF"/>
    <w:rsid w:val="00CC09FB"/>
    <w:rsid w:val="00CE16B8"/>
    <w:rsid w:val="00CF3BB5"/>
    <w:rsid w:val="00D11AAE"/>
    <w:rsid w:val="00D277CD"/>
    <w:rsid w:val="00D37EAE"/>
    <w:rsid w:val="00D636B5"/>
    <w:rsid w:val="00D71CCD"/>
    <w:rsid w:val="00D74D8F"/>
    <w:rsid w:val="00D929BB"/>
    <w:rsid w:val="00D94D69"/>
    <w:rsid w:val="00DB2069"/>
    <w:rsid w:val="00DD0981"/>
    <w:rsid w:val="00DE684C"/>
    <w:rsid w:val="00E3125C"/>
    <w:rsid w:val="00E66D64"/>
    <w:rsid w:val="00EB59FA"/>
    <w:rsid w:val="00ED42F0"/>
    <w:rsid w:val="00F016EF"/>
    <w:rsid w:val="00F20E4B"/>
    <w:rsid w:val="00F25A06"/>
    <w:rsid w:val="00F517A9"/>
    <w:rsid w:val="00F703B2"/>
    <w:rsid w:val="00F75EBD"/>
    <w:rsid w:val="00F80265"/>
    <w:rsid w:val="00FB0EBA"/>
    <w:rsid w:val="00FB189C"/>
    <w:rsid w:val="00FB7ADD"/>
    <w:rsid w:val="00FC2E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55293F"/>
  <w15:docId w15:val="{222D4106-77F6-48CC-9E54-48777A12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2C45BA"/>
    <w:pPr>
      <w:keepNext/>
      <w:adjustRightInd w:val="0"/>
      <w:snapToGrid w:val="0"/>
      <w:spacing w:before="180" w:beforeAutospacing="1" w:after="100" w:afterAutospacing="1"/>
      <w:outlineLvl w:val="0"/>
    </w:pPr>
    <w:rPr>
      <w:rFonts w:ascii="Arial Unicode MS" w:hAnsi="Arial Unicode MS" w:cs="Arial Unicode MS"/>
      <w:b/>
      <w:bCs/>
      <w:color w:val="333399"/>
      <w:szCs w:val="27"/>
    </w:rPr>
  </w:style>
  <w:style w:type="paragraph" w:styleId="2">
    <w:name w:val="heading 2"/>
    <w:basedOn w:val="a"/>
    <w:next w:val="a"/>
    <w:link w:val="20"/>
    <w:unhideWhenUsed/>
    <w:qFormat/>
    <w:rsid w:val="006B3B98"/>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next w:val="a"/>
    <w:link w:val="30"/>
    <w:unhideWhenUsed/>
    <w:qFormat/>
    <w:rsid w:val="006B3B98"/>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customStyle="1" w:styleId="qbtd">
    <w:name w:val="qbtd"/>
    <w:basedOn w:val="a"/>
    <w:pPr>
      <w:widowControl/>
      <w:spacing w:before="100" w:beforeAutospacing="1" w:after="100" w:afterAutospacing="1"/>
    </w:pPr>
    <w:rPr>
      <w:rFonts w:ascii="Arial" w:eastAsia="Arial Unicode MS" w:hAnsi="Arial" w:cs="Arial"/>
      <w:color w:val="333399"/>
      <w:kern w:val="0"/>
      <w:sz w:val="17"/>
      <w:szCs w:val="17"/>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styleId="a8">
    <w:name w:val="annotation reference"/>
    <w:semiHidden/>
    <w:rsid w:val="00B85414"/>
    <w:rPr>
      <w:sz w:val="18"/>
      <w:szCs w:val="18"/>
    </w:rPr>
  </w:style>
  <w:style w:type="paragraph" w:styleId="a9">
    <w:name w:val="annotation text"/>
    <w:basedOn w:val="a"/>
    <w:semiHidden/>
    <w:rsid w:val="00B85414"/>
  </w:style>
  <w:style w:type="paragraph" w:styleId="aa">
    <w:name w:val="annotation subject"/>
    <w:basedOn w:val="a9"/>
    <w:next w:val="a9"/>
    <w:semiHidden/>
    <w:rsid w:val="00B85414"/>
    <w:rPr>
      <w:b/>
      <w:bCs/>
    </w:rPr>
  </w:style>
  <w:style w:type="paragraph" w:styleId="ab">
    <w:name w:val="Balloon Text"/>
    <w:basedOn w:val="a"/>
    <w:semiHidden/>
    <w:rsid w:val="00B85414"/>
    <w:rPr>
      <w:rFonts w:ascii="Arial" w:hAnsi="Arial"/>
      <w:sz w:val="18"/>
      <w:szCs w:val="18"/>
    </w:rPr>
  </w:style>
  <w:style w:type="paragraph" w:styleId="ac">
    <w:name w:val="Document Map"/>
    <w:basedOn w:val="a"/>
    <w:link w:val="ad"/>
    <w:rsid w:val="00854075"/>
    <w:rPr>
      <w:rFonts w:ascii="新細明體" w:hAnsi="新細明體"/>
      <w:szCs w:val="18"/>
    </w:rPr>
  </w:style>
  <w:style w:type="character" w:customStyle="1" w:styleId="ad">
    <w:name w:val="文件引導模式 字元"/>
    <w:link w:val="ac"/>
    <w:rsid w:val="00854075"/>
    <w:rPr>
      <w:rFonts w:ascii="新細明體" w:hAnsi="新細明體"/>
      <w:kern w:val="2"/>
      <w:szCs w:val="18"/>
    </w:rPr>
  </w:style>
  <w:style w:type="character" w:customStyle="1" w:styleId="20">
    <w:name w:val="標題 2 字元"/>
    <w:link w:val="2"/>
    <w:rsid w:val="006B3B98"/>
    <w:rPr>
      <w:rFonts w:ascii="Arial Unicode MS" w:hAnsi="Arial Unicode MS" w:cs="Arial Unicode MS"/>
      <w:bCs/>
      <w:color w:val="990000"/>
      <w:kern w:val="2"/>
      <w:szCs w:val="48"/>
    </w:rPr>
  </w:style>
  <w:style w:type="character" w:customStyle="1" w:styleId="30">
    <w:name w:val="標題 3 字元"/>
    <w:link w:val="3"/>
    <w:rsid w:val="006B3B98"/>
    <w:rPr>
      <w:rFonts w:ascii="Arial Unicode MS" w:hAnsi="Arial Unicode MS" w:cs="Arial Unicode MS"/>
      <w:bCs/>
      <w:color w:val="808000"/>
      <w:kern w:val="2"/>
      <w:szCs w:val="36"/>
    </w:rPr>
  </w:style>
  <w:style w:type="character" w:styleId="ae">
    <w:name w:val="Unresolved Mention"/>
    <w:uiPriority w:val="99"/>
    <w:semiHidden/>
    <w:unhideWhenUsed/>
    <w:rsid w:val="00CF3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785361">
      <w:bodyDiv w:val="1"/>
      <w:marLeft w:val="0"/>
      <w:marRight w:val="0"/>
      <w:marTop w:val="0"/>
      <w:marBottom w:val="0"/>
      <w:divBdr>
        <w:top w:val="none" w:sz="0" w:space="0" w:color="auto"/>
        <w:left w:val="none" w:sz="0" w:space="0" w:color="auto"/>
        <w:bottom w:val="none" w:sz="0" w:space="0" w:color="auto"/>
        <w:right w:val="none" w:sz="0" w:space="0" w:color="auto"/>
      </w:divBdr>
      <w:divsChild>
        <w:div w:id="897471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law3/&#29872;&#22659;&#29992;&#34277;&#36009;&#36067;&#26989;&#21450;&#30149;&#23186;&#38450;&#27835;&#26989;&#35377;&#21487;&#22519;&#29031;&#30003;&#35531;&#26680;&#30332;&#20316;&#26989;&#28310;&#21063;.docx" TargetMode="External"/><Relationship Id="rId26" Type="http://schemas.openxmlformats.org/officeDocument/2006/relationships/hyperlink" Target="../law3/&#29872;&#22659;&#29992;&#34277;&#23560;&#26989;&#25216;&#34899;&#20154;&#21729;&#35373;&#32622;&#31649;&#29702;&#36774;&#27861;.docx" TargetMode="External"/><Relationship Id="rId39" Type="http://schemas.openxmlformats.org/officeDocument/2006/relationships/hyperlink" Target="../law3/&#29872;&#22659;&#29992;&#34277;&#31649;&#29702;&#27861;&#26045;&#34892;&#32048;&#21063;.docx" TargetMode="External"/><Relationship Id="rId21" Type="http://schemas.openxmlformats.org/officeDocument/2006/relationships/hyperlink" Target="../law3/&#29872;&#22659;&#29992;&#34277;&#23560;&#20379;&#36664;&#20986;&#30003;&#35531;&#20316;&#26989;&#28310;&#21063;.docx" TargetMode="External"/><Relationship Id="rId34" Type="http://schemas.openxmlformats.org/officeDocument/2006/relationships/hyperlink" Target="../law3/&#29872;&#22659;&#27298;&#39511;&#28204;&#23450;&#27231;&#27083;&#31649;&#29702;&#36774;&#27861;.docx" TargetMode="External"/><Relationship Id="rId42" Type="http://schemas.openxmlformats.org/officeDocument/2006/relationships/hyperlink" Target="../diff/index.html" TargetMode="External"/><Relationship Id="rId47" Type="http://schemas.openxmlformats.org/officeDocument/2006/relationships/hyperlink" Target="../law3/&#29872;&#22659;&#29992;&#34277;&#31649;&#29702;&#27861;&#26045;&#34892;&#32048;&#21063;.docx" TargetMode="External"/><Relationship Id="rId50" Type="http://schemas.openxmlformats.org/officeDocument/2006/relationships/footer" Target="footer2.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law/&#38364;&#31237;&#27861;.docx" TargetMode="External"/><Relationship Id="rId29" Type="http://schemas.openxmlformats.org/officeDocument/2006/relationships/hyperlink" Target="../law3/&#29872;&#22659;&#29992;&#34277;&#36015;&#23384;&#32622;&#25918;&#20351;&#29992;&#31649;&#29702;&#36774;&#27861;.docx" TargetMode="External"/><Relationship Id="rId11" Type="http://schemas.openxmlformats.org/officeDocument/2006/relationships/hyperlink" Target="http://www.facebook.com/anita6law" TargetMode="External"/><Relationship Id="rId24" Type="http://schemas.openxmlformats.org/officeDocument/2006/relationships/hyperlink" Target="../law3/&#29872;&#22659;&#20445;&#35703;&#23560;&#36012;&#21450;&#25216;&#34899;&#20154;&#21729;&#35347;&#32244;&#31649;&#29702;&#36774;&#27861;.docx" TargetMode="External"/><Relationship Id="rId32" Type="http://schemas.openxmlformats.org/officeDocument/2006/relationships/hyperlink" Target="../law3/&#36986;&#20659;&#24037;&#31243;&#29872;&#22659;&#29992;&#34277;&#24494;&#29983;&#29289;&#35069;&#21137;&#38283;&#30332;&#35430;&#39511;&#30740;&#31350;&#31649;&#29702;&#36774;&#27861;.docx" TargetMode="External"/><Relationship Id="rId37" Type="http://schemas.openxmlformats.org/officeDocument/2006/relationships/hyperlink" Target="../law3/&#29872;&#22659;&#29992;&#34277;&#21508;&#38917;&#35377;&#21487;&#30003;&#35531;&#21450;&#27298;&#39511;&#25910;&#36027;&#27161;&#28310;.docx" TargetMode="External"/><Relationship Id="rId40" Type="http://schemas.openxmlformats.org/officeDocument/2006/relationships/hyperlink" Target="https://www.6laws.net/comment.htm" TargetMode="External"/><Relationship Id="rId45" Type="http://schemas.openxmlformats.org/officeDocument/2006/relationships/hyperlink" Target="../law/&#24290;&#26820;&#29289;&#28165;&#29702;&#27861;.docx" TargetMode="External"/><Relationship Id="rId5" Type="http://schemas.openxmlformats.org/officeDocument/2006/relationships/footnotes" Target="footnotes.xml"/><Relationship Id="rId15" Type="http://schemas.openxmlformats.org/officeDocument/2006/relationships/hyperlink" Target="https://www.epa.gov.tw/" TargetMode="External"/><Relationship Id="rId23" Type="http://schemas.openxmlformats.org/officeDocument/2006/relationships/hyperlink" Target="../law3/&#29872;&#22659;&#29992;&#34277;&#20998;&#35037;&#35519;&#37197;&#21450;&#22996;&#35351;&#35069;&#36896;&#20316;&#26989;&#28310;&#21063;.docx" TargetMode="External"/><Relationship Id="rId28" Type="http://schemas.openxmlformats.org/officeDocument/2006/relationships/hyperlink" Target="../law3/&#29872;&#22659;&#29992;&#34277;&#23560;&#20379;&#35430;&#39511;&#30740;&#31350;&#25945;&#32946;&#31034;&#31684;&#23560;&#26696;&#38450;&#27835;&#25110;&#30331;&#35352;&#29992;&#30003;&#35531;&#20316;&#26989;&#28310;&#21063;.docx" TargetMode="External"/><Relationship Id="rId36" Type="http://schemas.openxmlformats.org/officeDocument/2006/relationships/hyperlink" Target="../law3/&#27298;&#39511;&#28204;&#23450;&#35377;&#21487;&#30003;&#35531;&#25910;&#36027;&#27161;&#28310;.docx" TargetMode="External"/><Relationship Id="rId49" Type="http://schemas.openxmlformats.org/officeDocument/2006/relationships/footer" Target="footer1.xml"/><Relationship Id="rId10" Type="http://schemas.openxmlformats.org/officeDocument/2006/relationships/hyperlink" Target="http://law.moj.gov.tw/LawClass/LawHistory.aspx?PCode=O0060001" TargetMode="External"/><Relationship Id="rId19" Type="http://schemas.openxmlformats.org/officeDocument/2006/relationships/hyperlink" Target="../law3/&#29872;&#22659;&#29992;&#34277;&#24037;&#24288;&#35373;&#24288;&#27161;&#28310;.docx" TargetMode="External"/><Relationship Id="rId31" Type="http://schemas.openxmlformats.org/officeDocument/2006/relationships/hyperlink" Target="../law3/&#29872;&#22659;&#29992;&#34277;&#24494;&#29983;&#29289;&#35069;&#21137;&#20351;&#29992;&#26044;&#29983;&#24907;&#21450;&#27700;&#28304;&#20445;&#32946;&#25110;&#20445;&#35703;&#21312;&#36939;&#20316;&#31649;&#29702;&#36774;&#27861;.docx" TargetMode="External"/><Relationship Id="rId44" Type="http://schemas.openxmlformats.org/officeDocument/2006/relationships/hyperlink" Target="../law/&#24290;&#26820;&#29289;&#28165;&#29702;&#27861;.docx"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29872;&#22659;&#29992;&#34277;&#31649;&#29702;&#27861;.htm" TargetMode="External"/><Relationship Id="rId22" Type="http://schemas.openxmlformats.org/officeDocument/2006/relationships/hyperlink" Target="../law3/&#29872;&#22659;&#29992;&#34277;&#20998;&#35037;&#35519;&#37197;&#21450;&#22996;&#35351;&#35069;&#36896;&#20316;&#26989;&#28310;&#21063;.docx" TargetMode="External"/><Relationship Id="rId27" Type="http://schemas.openxmlformats.org/officeDocument/2006/relationships/hyperlink" Target="../law3/&#30149;&#23186;&#38450;&#27835;&#26989;&#31649;&#29702;&#36774;&#27861;.docx" TargetMode="External"/><Relationship Id="rId30" Type="http://schemas.openxmlformats.org/officeDocument/2006/relationships/hyperlink" Target="../law3/&#29872;&#22659;&#29992;&#34277;&#27161;&#31034;&#28310;&#21063;.docx" TargetMode="External"/><Relationship Id="rId35" Type="http://schemas.openxmlformats.org/officeDocument/2006/relationships/hyperlink" Target="../law3/&#29872;&#22659;&#29992;&#34277;&#27463;&#26989;&#20572;&#26989;&#25764;&#37559;&#24290;&#27490;&#35377;&#21487;&#35657;&#29031;&#34277;&#21697;&#34389;&#29702;&#36774;&#27861;.docx" TargetMode="External"/><Relationship Id="rId43" Type="http://schemas.openxmlformats.org/officeDocument/2006/relationships/hyperlink" Target="../diff/index.html" TargetMode="External"/><Relationship Id="rId48" Type="http://schemas.openxmlformats.org/officeDocument/2006/relationships/hyperlink" Target="https://www.6laws.net/comment.htm"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S-link&#20998;&#39006;&#27861;&#35215;&#32034;&#24341;02.docx" TargetMode="External"/><Relationship Id="rId17" Type="http://schemas.openxmlformats.org/officeDocument/2006/relationships/hyperlink" Target="../law3/&#29872;&#22659;&#29992;&#34277;&#35377;&#21487;&#35657;&#30003;&#35531;&#26680;&#30332;&#20316;&#26989;&#28310;&#21063;.docx" TargetMode="External"/><Relationship Id="rId25" Type="http://schemas.openxmlformats.org/officeDocument/2006/relationships/hyperlink" Target="../law3/&#29872;&#22659;&#20445;&#35703;&#23560;&#36012;&#21450;&#25216;&#34899;&#20154;&#21729;&#35347;&#32244;&#31649;&#29702;&#36774;&#27861;.docx" TargetMode="External"/><Relationship Id="rId33" Type="http://schemas.openxmlformats.org/officeDocument/2006/relationships/hyperlink" Target="../law3/&#29872;&#22659;&#29992;&#34277;&#24291;&#21578;&#31649;&#29702;&#36774;&#27861;.docx" TargetMode="External"/><Relationship Id="rId38" Type="http://schemas.openxmlformats.org/officeDocument/2006/relationships/hyperlink" Target="../law3/&#29872;&#22659;&#20445;&#35703;&#23560;&#36012;&#21450;&#25216;&#34899;&#20154;&#21729;&#35657;&#26360;&#36027;&#25910;&#36027;&#27161;&#28310;.docx" TargetMode="External"/><Relationship Id="rId46" Type="http://schemas.openxmlformats.org/officeDocument/2006/relationships/hyperlink" Target="../diff/index.html" TargetMode="External"/><Relationship Id="rId20" Type="http://schemas.openxmlformats.org/officeDocument/2006/relationships/hyperlink" Target="../law3/&#29872;&#22659;&#29992;&#34277;&#21407;&#39636;&#36681;&#35731;&#30003;&#35531;&#20316;&#26989;&#28310;&#21063;.docx" TargetMode="External"/><Relationship Id="rId41" Type="http://schemas.openxmlformats.org/officeDocument/2006/relationships/hyperlink" Target="../law3/&#29872;&#22659;&#29992;&#34277;&#24037;&#24288;&#35373;&#24288;&#27161;&#28310;.docx"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702</TotalTime>
  <Pages>17</Pages>
  <Words>3509</Words>
  <Characters>20004</Characters>
  <Application>Microsoft Office Word</Application>
  <DocSecurity>0</DocSecurity>
  <Lines>166</Lines>
  <Paragraphs>46</Paragraphs>
  <ScaleCrop>false</ScaleCrop>
  <Company/>
  <LinksUpToDate>false</LinksUpToDate>
  <CharactersWithSpaces>23467</CharactersWithSpaces>
  <SharedDoc>false</SharedDoc>
  <HLinks>
    <vt:vector size="1134" baseType="variant">
      <vt:variant>
        <vt:i4>2949124</vt:i4>
      </vt:variant>
      <vt:variant>
        <vt:i4>564</vt:i4>
      </vt:variant>
      <vt:variant>
        <vt:i4>0</vt:i4>
      </vt:variant>
      <vt:variant>
        <vt:i4>5</vt:i4>
      </vt:variant>
      <vt:variant>
        <vt:lpwstr>mailto:anita399646@hotmail.com</vt:lpwstr>
      </vt:variant>
      <vt:variant>
        <vt:lpwstr/>
      </vt:variant>
      <vt:variant>
        <vt:i4>8192049</vt:i4>
      </vt:variant>
      <vt:variant>
        <vt:i4>561</vt:i4>
      </vt:variant>
      <vt:variant>
        <vt:i4>0</vt:i4>
      </vt:variant>
      <vt:variant>
        <vt:i4>5</vt:i4>
      </vt:variant>
      <vt:variant>
        <vt:lpwstr>http://law.moj.gov.tw/</vt:lpwstr>
      </vt:variant>
      <vt:variant>
        <vt:lpwstr/>
      </vt:variant>
      <vt:variant>
        <vt:i4>6225996</vt:i4>
      </vt:variant>
      <vt:variant>
        <vt:i4>558</vt:i4>
      </vt:variant>
      <vt:variant>
        <vt:i4>0</vt:i4>
      </vt:variant>
      <vt:variant>
        <vt:i4>5</vt:i4>
      </vt:variant>
      <vt:variant>
        <vt:lpwstr>http://www.ly.gov.tw/</vt:lpwstr>
      </vt:variant>
      <vt:variant>
        <vt:lpwstr/>
      </vt:variant>
      <vt:variant>
        <vt:i4>786499</vt:i4>
      </vt:variant>
      <vt:variant>
        <vt:i4>555</vt:i4>
      </vt:variant>
      <vt:variant>
        <vt:i4>0</vt:i4>
      </vt:variant>
      <vt:variant>
        <vt:i4>5</vt:i4>
      </vt:variant>
      <vt:variant>
        <vt:lpwstr>http://www.president.gov.tw/</vt:lpwstr>
      </vt:variant>
      <vt:variant>
        <vt:lpwstr/>
      </vt:variant>
      <vt:variant>
        <vt:i4>7274612</vt:i4>
      </vt:variant>
      <vt:variant>
        <vt:i4>551</vt:i4>
      </vt:variant>
      <vt:variant>
        <vt:i4>0</vt:i4>
      </vt:variant>
      <vt:variant>
        <vt:i4>5</vt:i4>
      </vt:variant>
      <vt:variant>
        <vt:lpwstr/>
      </vt:variant>
      <vt:variant>
        <vt:lpwstr>top</vt:lpwstr>
      </vt:variant>
      <vt:variant>
        <vt:i4>7274612</vt:i4>
      </vt:variant>
      <vt:variant>
        <vt:i4>549</vt:i4>
      </vt:variant>
      <vt:variant>
        <vt:i4>0</vt:i4>
      </vt:variant>
      <vt:variant>
        <vt:i4>5</vt:i4>
      </vt:variant>
      <vt:variant>
        <vt:lpwstr/>
      </vt:variant>
      <vt:variant>
        <vt:lpwstr>top</vt:lpwstr>
      </vt:variant>
      <vt:variant>
        <vt:i4>-1312437085</vt:i4>
      </vt:variant>
      <vt:variant>
        <vt:i4>546</vt:i4>
      </vt:variant>
      <vt:variant>
        <vt:i4>0</vt:i4>
      </vt:variant>
      <vt:variant>
        <vt:i4>5</vt:i4>
      </vt:variant>
      <vt:variant>
        <vt:lpwstr>..\law3\環境用藥管理法施行細則.doc</vt:lpwstr>
      </vt:variant>
      <vt:variant>
        <vt:lpwstr/>
      </vt:variant>
      <vt:variant>
        <vt:i4>130186146</vt:i4>
      </vt:variant>
      <vt:variant>
        <vt:i4>543</vt:i4>
      </vt:variant>
      <vt:variant>
        <vt:i4>0</vt:i4>
      </vt:variant>
      <vt:variant>
        <vt:i4>5</vt:i4>
      </vt:variant>
      <vt:variant>
        <vt:lpwstr/>
      </vt:variant>
      <vt:variant>
        <vt:lpwstr>b章節索引</vt:lpwstr>
      </vt:variant>
      <vt:variant>
        <vt:i4>3211361</vt:i4>
      </vt:variant>
      <vt:variant>
        <vt:i4>540</vt:i4>
      </vt:variant>
      <vt:variant>
        <vt:i4>0</vt:i4>
      </vt:variant>
      <vt:variant>
        <vt:i4>5</vt:i4>
      </vt:variant>
      <vt:variant>
        <vt:lpwstr/>
      </vt:variant>
      <vt:variant>
        <vt:lpwstr>a11</vt:lpwstr>
      </vt:variant>
      <vt:variant>
        <vt:i4>3342433</vt:i4>
      </vt:variant>
      <vt:variant>
        <vt:i4>537</vt:i4>
      </vt:variant>
      <vt:variant>
        <vt:i4>0</vt:i4>
      </vt:variant>
      <vt:variant>
        <vt:i4>5</vt:i4>
      </vt:variant>
      <vt:variant>
        <vt:lpwstr/>
      </vt:variant>
      <vt:variant>
        <vt:lpwstr>a37</vt:lpwstr>
      </vt:variant>
      <vt:variant>
        <vt:i4>3276897</vt:i4>
      </vt:variant>
      <vt:variant>
        <vt:i4>534</vt:i4>
      </vt:variant>
      <vt:variant>
        <vt:i4>0</vt:i4>
      </vt:variant>
      <vt:variant>
        <vt:i4>5</vt:i4>
      </vt:variant>
      <vt:variant>
        <vt:lpwstr/>
      </vt:variant>
      <vt:variant>
        <vt:lpwstr>a20</vt:lpwstr>
      </vt:variant>
      <vt:variant>
        <vt:i4>3211361</vt:i4>
      </vt:variant>
      <vt:variant>
        <vt:i4>531</vt:i4>
      </vt:variant>
      <vt:variant>
        <vt:i4>0</vt:i4>
      </vt:variant>
      <vt:variant>
        <vt:i4>5</vt:i4>
      </vt:variant>
      <vt:variant>
        <vt:lpwstr/>
      </vt:variant>
      <vt:variant>
        <vt:lpwstr>a11</vt:lpwstr>
      </vt:variant>
      <vt:variant>
        <vt:i4>3342433</vt:i4>
      </vt:variant>
      <vt:variant>
        <vt:i4>528</vt:i4>
      </vt:variant>
      <vt:variant>
        <vt:i4>0</vt:i4>
      </vt:variant>
      <vt:variant>
        <vt:i4>5</vt:i4>
      </vt:variant>
      <vt:variant>
        <vt:lpwstr/>
      </vt:variant>
      <vt:variant>
        <vt:lpwstr>a32</vt:lpwstr>
      </vt:variant>
      <vt:variant>
        <vt:i4>3211361</vt:i4>
      </vt:variant>
      <vt:variant>
        <vt:i4>525</vt:i4>
      </vt:variant>
      <vt:variant>
        <vt:i4>0</vt:i4>
      </vt:variant>
      <vt:variant>
        <vt:i4>5</vt:i4>
      </vt:variant>
      <vt:variant>
        <vt:lpwstr/>
      </vt:variant>
      <vt:variant>
        <vt:lpwstr>a10</vt:lpwstr>
      </vt:variant>
      <vt:variant>
        <vt:i4>3604577</vt:i4>
      </vt:variant>
      <vt:variant>
        <vt:i4>522</vt:i4>
      </vt:variant>
      <vt:variant>
        <vt:i4>0</vt:i4>
      </vt:variant>
      <vt:variant>
        <vt:i4>5</vt:i4>
      </vt:variant>
      <vt:variant>
        <vt:lpwstr/>
      </vt:variant>
      <vt:variant>
        <vt:lpwstr>a7</vt:lpwstr>
      </vt:variant>
      <vt:variant>
        <vt:i4>3342433</vt:i4>
      </vt:variant>
      <vt:variant>
        <vt:i4>519</vt:i4>
      </vt:variant>
      <vt:variant>
        <vt:i4>0</vt:i4>
      </vt:variant>
      <vt:variant>
        <vt:i4>5</vt:i4>
      </vt:variant>
      <vt:variant>
        <vt:lpwstr/>
      </vt:variant>
      <vt:variant>
        <vt:lpwstr>a36</vt:lpwstr>
      </vt:variant>
      <vt:variant>
        <vt:i4>3342433</vt:i4>
      </vt:variant>
      <vt:variant>
        <vt:i4>516</vt:i4>
      </vt:variant>
      <vt:variant>
        <vt:i4>0</vt:i4>
      </vt:variant>
      <vt:variant>
        <vt:i4>5</vt:i4>
      </vt:variant>
      <vt:variant>
        <vt:lpwstr/>
      </vt:variant>
      <vt:variant>
        <vt:lpwstr>a35</vt:lpwstr>
      </vt:variant>
      <vt:variant>
        <vt:i4>3342433</vt:i4>
      </vt:variant>
      <vt:variant>
        <vt:i4>513</vt:i4>
      </vt:variant>
      <vt:variant>
        <vt:i4>0</vt:i4>
      </vt:variant>
      <vt:variant>
        <vt:i4>5</vt:i4>
      </vt:variant>
      <vt:variant>
        <vt:lpwstr/>
      </vt:variant>
      <vt:variant>
        <vt:lpwstr>a34</vt:lpwstr>
      </vt:variant>
      <vt:variant>
        <vt:i4>3276897</vt:i4>
      </vt:variant>
      <vt:variant>
        <vt:i4>510</vt:i4>
      </vt:variant>
      <vt:variant>
        <vt:i4>0</vt:i4>
      </vt:variant>
      <vt:variant>
        <vt:i4>5</vt:i4>
      </vt:variant>
      <vt:variant>
        <vt:lpwstr/>
      </vt:variant>
      <vt:variant>
        <vt:lpwstr>a28</vt:lpwstr>
      </vt:variant>
      <vt:variant>
        <vt:i4>3211361</vt:i4>
      </vt:variant>
      <vt:variant>
        <vt:i4>507</vt:i4>
      </vt:variant>
      <vt:variant>
        <vt:i4>0</vt:i4>
      </vt:variant>
      <vt:variant>
        <vt:i4>5</vt:i4>
      </vt:variant>
      <vt:variant>
        <vt:lpwstr/>
      </vt:variant>
      <vt:variant>
        <vt:lpwstr>a17</vt:lpwstr>
      </vt:variant>
      <vt:variant>
        <vt:i4>3276897</vt:i4>
      </vt:variant>
      <vt:variant>
        <vt:i4>504</vt:i4>
      </vt:variant>
      <vt:variant>
        <vt:i4>0</vt:i4>
      </vt:variant>
      <vt:variant>
        <vt:i4>5</vt:i4>
      </vt:variant>
      <vt:variant>
        <vt:lpwstr/>
      </vt:variant>
      <vt:variant>
        <vt:lpwstr>a27</vt:lpwstr>
      </vt:variant>
      <vt:variant>
        <vt:i4>3276897</vt:i4>
      </vt:variant>
      <vt:variant>
        <vt:i4>501</vt:i4>
      </vt:variant>
      <vt:variant>
        <vt:i4>0</vt:i4>
      </vt:variant>
      <vt:variant>
        <vt:i4>5</vt:i4>
      </vt:variant>
      <vt:variant>
        <vt:lpwstr/>
      </vt:variant>
      <vt:variant>
        <vt:lpwstr>a29</vt:lpwstr>
      </vt:variant>
      <vt:variant>
        <vt:i4>3276897</vt:i4>
      </vt:variant>
      <vt:variant>
        <vt:i4>498</vt:i4>
      </vt:variant>
      <vt:variant>
        <vt:i4>0</vt:i4>
      </vt:variant>
      <vt:variant>
        <vt:i4>5</vt:i4>
      </vt:variant>
      <vt:variant>
        <vt:lpwstr/>
      </vt:variant>
      <vt:variant>
        <vt:lpwstr>a25</vt:lpwstr>
      </vt:variant>
      <vt:variant>
        <vt:i4>3276897</vt:i4>
      </vt:variant>
      <vt:variant>
        <vt:i4>495</vt:i4>
      </vt:variant>
      <vt:variant>
        <vt:i4>0</vt:i4>
      </vt:variant>
      <vt:variant>
        <vt:i4>5</vt:i4>
      </vt:variant>
      <vt:variant>
        <vt:lpwstr/>
      </vt:variant>
      <vt:variant>
        <vt:lpwstr>a24</vt:lpwstr>
      </vt:variant>
      <vt:variant>
        <vt:i4>3276897</vt:i4>
      </vt:variant>
      <vt:variant>
        <vt:i4>492</vt:i4>
      </vt:variant>
      <vt:variant>
        <vt:i4>0</vt:i4>
      </vt:variant>
      <vt:variant>
        <vt:i4>5</vt:i4>
      </vt:variant>
      <vt:variant>
        <vt:lpwstr/>
      </vt:variant>
      <vt:variant>
        <vt:lpwstr>a22</vt:lpwstr>
      </vt:variant>
      <vt:variant>
        <vt:i4>3211361</vt:i4>
      </vt:variant>
      <vt:variant>
        <vt:i4>489</vt:i4>
      </vt:variant>
      <vt:variant>
        <vt:i4>0</vt:i4>
      </vt:variant>
      <vt:variant>
        <vt:i4>5</vt:i4>
      </vt:variant>
      <vt:variant>
        <vt:lpwstr/>
      </vt:variant>
      <vt:variant>
        <vt:lpwstr>a19</vt:lpwstr>
      </vt:variant>
      <vt:variant>
        <vt:i4>3211361</vt:i4>
      </vt:variant>
      <vt:variant>
        <vt:i4>486</vt:i4>
      </vt:variant>
      <vt:variant>
        <vt:i4>0</vt:i4>
      </vt:variant>
      <vt:variant>
        <vt:i4>5</vt:i4>
      </vt:variant>
      <vt:variant>
        <vt:lpwstr/>
      </vt:variant>
      <vt:variant>
        <vt:lpwstr>a18</vt:lpwstr>
      </vt:variant>
      <vt:variant>
        <vt:i4>3211361</vt:i4>
      </vt:variant>
      <vt:variant>
        <vt:i4>483</vt:i4>
      </vt:variant>
      <vt:variant>
        <vt:i4>0</vt:i4>
      </vt:variant>
      <vt:variant>
        <vt:i4>5</vt:i4>
      </vt:variant>
      <vt:variant>
        <vt:lpwstr/>
      </vt:variant>
      <vt:variant>
        <vt:lpwstr>a17</vt:lpwstr>
      </vt:variant>
      <vt:variant>
        <vt:i4>3211361</vt:i4>
      </vt:variant>
      <vt:variant>
        <vt:i4>480</vt:i4>
      </vt:variant>
      <vt:variant>
        <vt:i4>0</vt:i4>
      </vt:variant>
      <vt:variant>
        <vt:i4>5</vt:i4>
      </vt:variant>
      <vt:variant>
        <vt:lpwstr/>
      </vt:variant>
      <vt:variant>
        <vt:lpwstr>a16</vt:lpwstr>
      </vt:variant>
      <vt:variant>
        <vt:i4>3211361</vt:i4>
      </vt:variant>
      <vt:variant>
        <vt:i4>477</vt:i4>
      </vt:variant>
      <vt:variant>
        <vt:i4>0</vt:i4>
      </vt:variant>
      <vt:variant>
        <vt:i4>5</vt:i4>
      </vt:variant>
      <vt:variant>
        <vt:lpwstr/>
      </vt:variant>
      <vt:variant>
        <vt:lpwstr>a15</vt:lpwstr>
      </vt:variant>
      <vt:variant>
        <vt:i4>3211361</vt:i4>
      </vt:variant>
      <vt:variant>
        <vt:i4>474</vt:i4>
      </vt:variant>
      <vt:variant>
        <vt:i4>0</vt:i4>
      </vt:variant>
      <vt:variant>
        <vt:i4>5</vt:i4>
      </vt:variant>
      <vt:variant>
        <vt:lpwstr/>
      </vt:variant>
      <vt:variant>
        <vt:lpwstr>a13</vt:lpwstr>
      </vt:variant>
      <vt:variant>
        <vt:i4>3211361</vt:i4>
      </vt:variant>
      <vt:variant>
        <vt:i4>471</vt:i4>
      </vt:variant>
      <vt:variant>
        <vt:i4>0</vt:i4>
      </vt:variant>
      <vt:variant>
        <vt:i4>5</vt:i4>
      </vt:variant>
      <vt:variant>
        <vt:lpwstr/>
      </vt:variant>
      <vt:variant>
        <vt:lpwstr>a12</vt:lpwstr>
      </vt:variant>
      <vt:variant>
        <vt:i4>4063358</vt:i4>
      </vt:variant>
      <vt:variant>
        <vt:i4>468</vt:i4>
      </vt:variant>
      <vt:variant>
        <vt:i4>0</vt:i4>
      </vt:variant>
      <vt:variant>
        <vt:i4>5</vt:i4>
      </vt:variant>
      <vt:variant>
        <vt:lpwstr>../diff/index.html</vt:lpwstr>
      </vt:variant>
      <vt:variant>
        <vt:lpwstr/>
      </vt:variant>
      <vt:variant>
        <vt:i4>3342433</vt:i4>
      </vt:variant>
      <vt:variant>
        <vt:i4>465</vt:i4>
      </vt:variant>
      <vt:variant>
        <vt:i4>0</vt:i4>
      </vt:variant>
      <vt:variant>
        <vt:i4>5</vt:i4>
      </vt:variant>
      <vt:variant>
        <vt:lpwstr/>
      </vt:variant>
      <vt:variant>
        <vt:lpwstr>a36</vt:lpwstr>
      </vt:variant>
      <vt:variant>
        <vt:i4>3342433</vt:i4>
      </vt:variant>
      <vt:variant>
        <vt:i4>462</vt:i4>
      </vt:variant>
      <vt:variant>
        <vt:i4>0</vt:i4>
      </vt:variant>
      <vt:variant>
        <vt:i4>5</vt:i4>
      </vt:variant>
      <vt:variant>
        <vt:lpwstr/>
      </vt:variant>
      <vt:variant>
        <vt:lpwstr>a35</vt:lpwstr>
      </vt:variant>
      <vt:variant>
        <vt:i4>3342433</vt:i4>
      </vt:variant>
      <vt:variant>
        <vt:i4>459</vt:i4>
      </vt:variant>
      <vt:variant>
        <vt:i4>0</vt:i4>
      </vt:variant>
      <vt:variant>
        <vt:i4>5</vt:i4>
      </vt:variant>
      <vt:variant>
        <vt:lpwstr/>
      </vt:variant>
      <vt:variant>
        <vt:lpwstr>a34</vt:lpwstr>
      </vt:variant>
      <vt:variant>
        <vt:i4>5308499</vt:i4>
      </vt:variant>
      <vt:variant>
        <vt:i4>456</vt:i4>
      </vt:variant>
      <vt:variant>
        <vt:i4>0</vt:i4>
      </vt:variant>
      <vt:variant>
        <vt:i4>5</vt:i4>
      </vt:variant>
      <vt:variant>
        <vt:lpwstr/>
      </vt:variant>
      <vt:variant>
        <vt:lpwstr>a32b1</vt:lpwstr>
      </vt:variant>
      <vt:variant>
        <vt:i4>3276897</vt:i4>
      </vt:variant>
      <vt:variant>
        <vt:i4>453</vt:i4>
      </vt:variant>
      <vt:variant>
        <vt:i4>0</vt:i4>
      </vt:variant>
      <vt:variant>
        <vt:i4>5</vt:i4>
      </vt:variant>
      <vt:variant>
        <vt:lpwstr/>
      </vt:variant>
      <vt:variant>
        <vt:lpwstr>a28</vt:lpwstr>
      </vt:variant>
      <vt:variant>
        <vt:i4>3211361</vt:i4>
      </vt:variant>
      <vt:variant>
        <vt:i4>450</vt:i4>
      </vt:variant>
      <vt:variant>
        <vt:i4>0</vt:i4>
      </vt:variant>
      <vt:variant>
        <vt:i4>5</vt:i4>
      </vt:variant>
      <vt:variant>
        <vt:lpwstr/>
      </vt:variant>
      <vt:variant>
        <vt:lpwstr>a17</vt:lpwstr>
      </vt:variant>
      <vt:variant>
        <vt:i4>3276897</vt:i4>
      </vt:variant>
      <vt:variant>
        <vt:i4>447</vt:i4>
      </vt:variant>
      <vt:variant>
        <vt:i4>0</vt:i4>
      </vt:variant>
      <vt:variant>
        <vt:i4>5</vt:i4>
      </vt:variant>
      <vt:variant>
        <vt:lpwstr/>
      </vt:variant>
      <vt:variant>
        <vt:lpwstr>a27</vt:lpwstr>
      </vt:variant>
      <vt:variant>
        <vt:i4>3276897</vt:i4>
      </vt:variant>
      <vt:variant>
        <vt:i4>444</vt:i4>
      </vt:variant>
      <vt:variant>
        <vt:i4>0</vt:i4>
      </vt:variant>
      <vt:variant>
        <vt:i4>5</vt:i4>
      </vt:variant>
      <vt:variant>
        <vt:lpwstr/>
      </vt:variant>
      <vt:variant>
        <vt:lpwstr>a29</vt:lpwstr>
      </vt:variant>
      <vt:variant>
        <vt:i4>3276897</vt:i4>
      </vt:variant>
      <vt:variant>
        <vt:i4>441</vt:i4>
      </vt:variant>
      <vt:variant>
        <vt:i4>0</vt:i4>
      </vt:variant>
      <vt:variant>
        <vt:i4>5</vt:i4>
      </vt:variant>
      <vt:variant>
        <vt:lpwstr/>
      </vt:variant>
      <vt:variant>
        <vt:lpwstr>a25</vt:lpwstr>
      </vt:variant>
      <vt:variant>
        <vt:i4>3276897</vt:i4>
      </vt:variant>
      <vt:variant>
        <vt:i4>438</vt:i4>
      </vt:variant>
      <vt:variant>
        <vt:i4>0</vt:i4>
      </vt:variant>
      <vt:variant>
        <vt:i4>5</vt:i4>
      </vt:variant>
      <vt:variant>
        <vt:lpwstr/>
      </vt:variant>
      <vt:variant>
        <vt:lpwstr>a24</vt:lpwstr>
      </vt:variant>
      <vt:variant>
        <vt:i4>3276897</vt:i4>
      </vt:variant>
      <vt:variant>
        <vt:i4>435</vt:i4>
      </vt:variant>
      <vt:variant>
        <vt:i4>0</vt:i4>
      </vt:variant>
      <vt:variant>
        <vt:i4>5</vt:i4>
      </vt:variant>
      <vt:variant>
        <vt:lpwstr/>
      </vt:variant>
      <vt:variant>
        <vt:lpwstr>a22</vt:lpwstr>
      </vt:variant>
      <vt:variant>
        <vt:i4>3211361</vt:i4>
      </vt:variant>
      <vt:variant>
        <vt:i4>432</vt:i4>
      </vt:variant>
      <vt:variant>
        <vt:i4>0</vt:i4>
      </vt:variant>
      <vt:variant>
        <vt:i4>5</vt:i4>
      </vt:variant>
      <vt:variant>
        <vt:lpwstr/>
      </vt:variant>
      <vt:variant>
        <vt:lpwstr>a19</vt:lpwstr>
      </vt:variant>
      <vt:variant>
        <vt:i4>3211361</vt:i4>
      </vt:variant>
      <vt:variant>
        <vt:i4>429</vt:i4>
      </vt:variant>
      <vt:variant>
        <vt:i4>0</vt:i4>
      </vt:variant>
      <vt:variant>
        <vt:i4>5</vt:i4>
      </vt:variant>
      <vt:variant>
        <vt:lpwstr/>
      </vt:variant>
      <vt:variant>
        <vt:lpwstr>a18</vt:lpwstr>
      </vt:variant>
      <vt:variant>
        <vt:i4>3211361</vt:i4>
      </vt:variant>
      <vt:variant>
        <vt:i4>426</vt:i4>
      </vt:variant>
      <vt:variant>
        <vt:i4>0</vt:i4>
      </vt:variant>
      <vt:variant>
        <vt:i4>5</vt:i4>
      </vt:variant>
      <vt:variant>
        <vt:lpwstr/>
      </vt:variant>
      <vt:variant>
        <vt:lpwstr>a17</vt:lpwstr>
      </vt:variant>
      <vt:variant>
        <vt:i4>3211361</vt:i4>
      </vt:variant>
      <vt:variant>
        <vt:i4>423</vt:i4>
      </vt:variant>
      <vt:variant>
        <vt:i4>0</vt:i4>
      </vt:variant>
      <vt:variant>
        <vt:i4>5</vt:i4>
      </vt:variant>
      <vt:variant>
        <vt:lpwstr/>
      </vt:variant>
      <vt:variant>
        <vt:lpwstr>a16</vt:lpwstr>
      </vt:variant>
      <vt:variant>
        <vt:i4>3211361</vt:i4>
      </vt:variant>
      <vt:variant>
        <vt:i4>420</vt:i4>
      </vt:variant>
      <vt:variant>
        <vt:i4>0</vt:i4>
      </vt:variant>
      <vt:variant>
        <vt:i4>5</vt:i4>
      </vt:variant>
      <vt:variant>
        <vt:lpwstr/>
      </vt:variant>
      <vt:variant>
        <vt:lpwstr>a15</vt:lpwstr>
      </vt:variant>
      <vt:variant>
        <vt:i4>3211361</vt:i4>
      </vt:variant>
      <vt:variant>
        <vt:i4>417</vt:i4>
      </vt:variant>
      <vt:variant>
        <vt:i4>0</vt:i4>
      </vt:variant>
      <vt:variant>
        <vt:i4>5</vt:i4>
      </vt:variant>
      <vt:variant>
        <vt:lpwstr/>
      </vt:variant>
      <vt:variant>
        <vt:lpwstr>a13</vt:lpwstr>
      </vt:variant>
      <vt:variant>
        <vt:i4>3211361</vt:i4>
      </vt:variant>
      <vt:variant>
        <vt:i4>414</vt:i4>
      </vt:variant>
      <vt:variant>
        <vt:i4>0</vt:i4>
      </vt:variant>
      <vt:variant>
        <vt:i4>5</vt:i4>
      </vt:variant>
      <vt:variant>
        <vt:lpwstr/>
      </vt:variant>
      <vt:variant>
        <vt:lpwstr>a12</vt:lpwstr>
      </vt:variant>
      <vt:variant>
        <vt:i4>3276897</vt:i4>
      </vt:variant>
      <vt:variant>
        <vt:i4>411</vt:i4>
      </vt:variant>
      <vt:variant>
        <vt:i4>0</vt:i4>
      </vt:variant>
      <vt:variant>
        <vt:i4>5</vt:i4>
      </vt:variant>
      <vt:variant>
        <vt:lpwstr/>
      </vt:variant>
      <vt:variant>
        <vt:lpwstr>a21</vt:lpwstr>
      </vt:variant>
      <vt:variant>
        <vt:i4>3211361</vt:i4>
      </vt:variant>
      <vt:variant>
        <vt:i4>408</vt:i4>
      </vt:variant>
      <vt:variant>
        <vt:i4>0</vt:i4>
      </vt:variant>
      <vt:variant>
        <vt:i4>5</vt:i4>
      </vt:variant>
      <vt:variant>
        <vt:lpwstr/>
      </vt:variant>
      <vt:variant>
        <vt:lpwstr>a14</vt:lpwstr>
      </vt:variant>
      <vt:variant>
        <vt:i4>3735649</vt:i4>
      </vt:variant>
      <vt:variant>
        <vt:i4>405</vt:i4>
      </vt:variant>
      <vt:variant>
        <vt:i4>0</vt:i4>
      </vt:variant>
      <vt:variant>
        <vt:i4>5</vt:i4>
      </vt:variant>
      <vt:variant>
        <vt:lpwstr/>
      </vt:variant>
      <vt:variant>
        <vt:lpwstr>a9</vt:lpwstr>
      </vt:variant>
      <vt:variant>
        <vt:i4>3670113</vt:i4>
      </vt:variant>
      <vt:variant>
        <vt:i4>402</vt:i4>
      </vt:variant>
      <vt:variant>
        <vt:i4>0</vt:i4>
      </vt:variant>
      <vt:variant>
        <vt:i4>5</vt:i4>
      </vt:variant>
      <vt:variant>
        <vt:lpwstr/>
      </vt:variant>
      <vt:variant>
        <vt:lpwstr>a8</vt:lpwstr>
      </vt:variant>
      <vt:variant>
        <vt:i4>3539041</vt:i4>
      </vt:variant>
      <vt:variant>
        <vt:i4>399</vt:i4>
      </vt:variant>
      <vt:variant>
        <vt:i4>0</vt:i4>
      </vt:variant>
      <vt:variant>
        <vt:i4>5</vt:i4>
      </vt:variant>
      <vt:variant>
        <vt:lpwstr/>
      </vt:variant>
      <vt:variant>
        <vt:lpwstr>a6</vt:lpwstr>
      </vt:variant>
      <vt:variant>
        <vt:i4>3539041</vt:i4>
      </vt:variant>
      <vt:variant>
        <vt:i4>396</vt:i4>
      </vt:variant>
      <vt:variant>
        <vt:i4>0</vt:i4>
      </vt:variant>
      <vt:variant>
        <vt:i4>5</vt:i4>
      </vt:variant>
      <vt:variant>
        <vt:lpwstr/>
      </vt:variant>
      <vt:variant>
        <vt:lpwstr>a6</vt:lpwstr>
      </vt:variant>
      <vt:variant>
        <vt:i4>3407969</vt:i4>
      </vt:variant>
      <vt:variant>
        <vt:i4>393</vt:i4>
      </vt:variant>
      <vt:variant>
        <vt:i4>0</vt:i4>
      </vt:variant>
      <vt:variant>
        <vt:i4>5</vt:i4>
      </vt:variant>
      <vt:variant>
        <vt:lpwstr/>
      </vt:variant>
      <vt:variant>
        <vt:lpwstr>a40</vt:lpwstr>
      </vt:variant>
      <vt:variant>
        <vt:i4>3342433</vt:i4>
      </vt:variant>
      <vt:variant>
        <vt:i4>390</vt:i4>
      </vt:variant>
      <vt:variant>
        <vt:i4>0</vt:i4>
      </vt:variant>
      <vt:variant>
        <vt:i4>5</vt:i4>
      </vt:variant>
      <vt:variant>
        <vt:lpwstr/>
      </vt:variant>
      <vt:variant>
        <vt:lpwstr>a39</vt:lpwstr>
      </vt:variant>
      <vt:variant>
        <vt:i4>3342433</vt:i4>
      </vt:variant>
      <vt:variant>
        <vt:i4>387</vt:i4>
      </vt:variant>
      <vt:variant>
        <vt:i4>0</vt:i4>
      </vt:variant>
      <vt:variant>
        <vt:i4>5</vt:i4>
      </vt:variant>
      <vt:variant>
        <vt:lpwstr/>
      </vt:variant>
      <vt:variant>
        <vt:lpwstr>a35</vt:lpwstr>
      </vt:variant>
      <vt:variant>
        <vt:i4>130186146</vt:i4>
      </vt:variant>
      <vt:variant>
        <vt:i4>384</vt:i4>
      </vt:variant>
      <vt:variant>
        <vt:i4>0</vt:i4>
      </vt:variant>
      <vt:variant>
        <vt:i4>5</vt:i4>
      </vt:variant>
      <vt:variant>
        <vt:lpwstr/>
      </vt:variant>
      <vt:variant>
        <vt:lpwstr>b章節索引</vt:lpwstr>
      </vt:variant>
      <vt:variant>
        <vt:i4>3670113</vt:i4>
      </vt:variant>
      <vt:variant>
        <vt:i4>381</vt:i4>
      </vt:variant>
      <vt:variant>
        <vt:i4>0</vt:i4>
      </vt:variant>
      <vt:variant>
        <vt:i4>5</vt:i4>
      </vt:variant>
      <vt:variant>
        <vt:lpwstr/>
      </vt:variant>
      <vt:variant>
        <vt:lpwstr>a8</vt:lpwstr>
      </vt:variant>
      <vt:variant>
        <vt:i4>1779652812</vt:i4>
      </vt:variant>
      <vt:variant>
        <vt:i4>378</vt:i4>
      </vt:variant>
      <vt:variant>
        <vt:i4>0</vt:i4>
      </vt:variant>
      <vt:variant>
        <vt:i4>5</vt:i4>
      </vt:variant>
      <vt:variant>
        <vt:lpwstr>廢棄物清理法.doc</vt:lpwstr>
      </vt:variant>
      <vt:variant>
        <vt:lpwstr/>
      </vt:variant>
      <vt:variant>
        <vt:i4>130186146</vt:i4>
      </vt:variant>
      <vt:variant>
        <vt:i4>375</vt:i4>
      </vt:variant>
      <vt:variant>
        <vt:i4>0</vt:i4>
      </vt:variant>
      <vt:variant>
        <vt:i4>5</vt:i4>
      </vt:variant>
      <vt:variant>
        <vt:lpwstr/>
      </vt:variant>
      <vt:variant>
        <vt:lpwstr>b章節索引</vt:lpwstr>
      </vt:variant>
      <vt:variant>
        <vt:i4>1779652812</vt:i4>
      </vt:variant>
      <vt:variant>
        <vt:i4>372</vt:i4>
      </vt:variant>
      <vt:variant>
        <vt:i4>0</vt:i4>
      </vt:variant>
      <vt:variant>
        <vt:i4>5</vt:i4>
      </vt:variant>
      <vt:variant>
        <vt:lpwstr>廢棄物清理法.doc</vt:lpwstr>
      </vt:variant>
      <vt:variant>
        <vt:lpwstr/>
      </vt:variant>
      <vt:variant>
        <vt:i4>3211361</vt:i4>
      </vt:variant>
      <vt:variant>
        <vt:i4>369</vt:i4>
      </vt:variant>
      <vt:variant>
        <vt:i4>0</vt:i4>
      </vt:variant>
      <vt:variant>
        <vt:i4>5</vt:i4>
      </vt:variant>
      <vt:variant>
        <vt:lpwstr/>
      </vt:variant>
      <vt:variant>
        <vt:lpwstr>a13</vt:lpwstr>
      </vt:variant>
      <vt:variant>
        <vt:i4>3604577</vt:i4>
      </vt:variant>
      <vt:variant>
        <vt:i4>366</vt:i4>
      </vt:variant>
      <vt:variant>
        <vt:i4>0</vt:i4>
      </vt:variant>
      <vt:variant>
        <vt:i4>5</vt:i4>
      </vt:variant>
      <vt:variant>
        <vt:lpwstr/>
      </vt:variant>
      <vt:variant>
        <vt:lpwstr>a7</vt:lpwstr>
      </vt:variant>
      <vt:variant>
        <vt:i4>4063358</vt:i4>
      </vt:variant>
      <vt:variant>
        <vt:i4>363</vt:i4>
      </vt:variant>
      <vt:variant>
        <vt:i4>0</vt:i4>
      </vt:variant>
      <vt:variant>
        <vt:i4>5</vt:i4>
      </vt:variant>
      <vt:variant>
        <vt:lpwstr>../diff/index.html</vt:lpwstr>
      </vt:variant>
      <vt:variant>
        <vt:lpwstr/>
      </vt:variant>
      <vt:variant>
        <vt:i4>3604577</vt:i4>
      </vt:variant>
      <vt:variant>
        <vt:i4>360</vt:i4>
      </vt:variant>
      <vt:variant>
        <vt:i4>0</vt:i4>
      </vt:variant>
      <vt:variant>
        <vt:i4>5</vt:i4>
      </vt:variant>
      <vt:variant>
        <vt:lpwstr/>
      </vt:variant>
      <vt:variant>
        <vt:lpwstr>a7</vt:lpwstr>
      </vt:variant>
      <vt:variant>
        <vt:i4>4063358</vt:i4>
      </vt:variant>
      <vt:variant>
        <vt:i4>357</vt:i4>
      </vt:variant>
      <vt:variant>
        <vt:i4>0</vt:i4>
      </vt:variant>
      <vt:variant>
        <vt:i4>5</vt:i4>
      </vt:variant>
      <vt:variant>
        <vt:lpwstr>../diff/index.html</vt:lpwstr>
      </vt:variant>
      <vt:variant>
        <vt:lpwstr/>
      </vt:variant>
      <vt:variant>
        <vt:i4>130186146</vt:i4>
      </vt:variant>
      <vt:variant>
        <vt:i4>354</vt:i4>
      </vt:variant>
      <vt:variant>
        <vt:i4>0</vt:i4>
      </vt:variant>
      <vt:variant>
        <vt:i4>5</vt:i4>
      </vt:variant>
      <vt:variant>
        <vt:lpwstr/>
      </vt:variant>
      <vt:variant>
        <vt:lpwstr>b章節索引</vt:lpwstr>
      </vt:variant>
      <vt:variant>
        <vt:i4>130186146</vt:i4>
      </vt:variant>
      <vt:variant>
        <vt:i4>351</vt:i4>
      </vt:variant>
      <vt:variant>
        <vt:i4>0</vt:i4>
      </vt:variant>
      <vt:variant>
        <vt:i4>5</vt:i4>
      </vt:variant>
      <vt:variant>
        <vt:lpwstr/>
      </vt:variant>
      <vt:variant>
        <vt:lpwstr>b章節索引</vt:lpwstr>
      </vt:variant>
      <vt:variant>
        <vt:i4>26431853</vt:i4>
      </vt:variant>
      <vt:variant>
        <vt:i4>348</vt:i4>
      </vt:variant>
      <vt:variant>
        <vt:i4>0</vt:i4>
      </vt:variant>
      <vt:variant>
        <vt:i4>5</vt:i4>
      </vt:variant>
      <vt:variant>
        <vt:lpwstr/>
      </vt:variant>
      <vt:variant>
        <vt:lpwstr>_第六章__附</vt:lpwstr>
      </vt:variant>
      <vt:variant>
        <vt:i4>26431124</vt:i4>
      </vt:variant>
      <vt:variant>
        <vt:i4>345</vt:i4>
      </vt:variant>
      <vt:variant>
        <vt:i4>0</vt:i4>
      </vt:variant>
      <vt:variant>
        <vt:i4>5</vt:i4>
      </vt:variant>
      <vt:variant>
        <vt:lpwstr/>
      </vt:variant>
      <vt:variant>
        <vt:lpwstr>_第五章__罰</vt:lpwstr>
      </vt:variant>
      <vt:variant>
        <vt:i4>-938319116</vt:i4>
      </vt:variant>
      <vt:variant>
        <vt:i4>342</vt:i4>
      </vt:variant>
      <vt:variant>
        <vt:i4>0</vt:i4>
      </vt:variant>
      <vt:variant>
        <vt:i4>5</vt:i4>
      </vt:variant>
      <vt:variant>
        <vt:lpwstr/>
      </vt:variant>
      <vt:variant>
        <vt:lpwstr>_第四章__查驗及取締</vt:lpwstr>
      </vt:variant>
      <vt:variant>
        <vt:i4>26430985</vt:i4>
      </vt:variant>
      <vt:variant>
        <vt:i4>339</vt:i4>
      </vt:variant>
      <vt:variant>
        <vt:i4>0</vt:i4>
      </vt:variant>
      <vt:variant>
        <vt:i4>5</vt:i4>
      </vt:variant>
      <vt:variant>
        <vt:lpwstr/>
      </vt:variant>
      <vt:variant>
        <vt:lpwstr>_第三章__管</vt:lpwstr>
      </vt:variant>
      <vt:variant>
        <vt:i4>26431116</vt:i4>
      </vt:variant>
      <vt:variant>
        <vt:i4>336</vt:i4>
      </vt:variant>
      <vt:variant>
        <vt:i4>0</vt:i4>
      </vt:variant>
      <vt:variant>
        <vt:i4>5</vt:i4>
      </vt:variant>
      <vt:variant>
        <vt:lpwstr/>
      </vt:variant>
      <vt:variant>
        <vt:lpwstr>_第二章__登</vt:lpwstr>
      </vt:variant>
      <vt:variant>
        <vt:i4>26430976</vt:i4>
      </vt:variant>
      <vt:variant>
        <vt:i4>333</vt:i4>
      </vt:variant>
      <vt:variant>
        <vt:i4>0</vt:i4>
      </vt:variant>
      <vt:variant>
        <vt:i4>5</vt:i4>
      </vt:variant>
      <vt:variant>
        <vt:lpwstr/>
      </vt:variant>
      <vt:variant>
        <vt:lpwstr>_第一章__總</vt:lpwstr>
      </vt:variant>
      <vt:variant>
        <vt:i4>2949124</vt:i4>
      </vt:variant>
      <vt:variant>
        <vt:i4>330</vt:i4>
      </vt:variant>
      <vt:variant>
        <vt:i4>0</vt:i4>
      </vt:variant>
      <vt:variant>
        <vt:i4>5</vt:i4>
      </vt:variant>
      <vt:variant>
        <vt:lpwstr>mailto:anita399646@hotmail.com</vt:lpwstr>
      </vt:variant>
      <vt:variant>
        <vt:lpwstr/>
      </vt:variant>
      <vt:variant>
        <vt:i4>8192049</vt:i4>
      </vt:variant>
      <vt:variant>
        <vt:i4>327</vt:i4>
      </vt:variant>
      <vt:variant>
        <vt:i4>0</vt:i4>
      </vt:variant>
      <vt:variant>
        <vt:i4>5</vt:i4>
      </vt:variant>
      <vt:variant>
        <vt:lpwstr>http://law.moj.gov.tw/</vt:lpwstr>
      </vt:variant>
      <vt:variant>
        <vt:lpwstr/>
      </vt:variant>
      <vt:variant>
        <vt:i4>6225996</vt:i4>
      </vt:variant>
      <vt:variant>
        <vt:i4>324</vt:i4>
      </vt:variant>
      <vt:variant>
        <vt:i4>0</vt:i4>
      </vt:variant>
      <vt:variant>
        <vt:i4>5</vt:i4>
      </vt:variant>
      <vt:variant>
        <vt:lpwstr>http://www.ly.gov.tw/</vt:lpwstr>
      </vt:variant>
      <vt:variant>
        <vt:lpwstr/>
      </vt:variant>
      <vt:variant>
        <vt:i4>786499</vt:i4>
      </vt:variant>
      <vt:variant>
        <vt:i4>321</vt:i4>
      </vt:variant>
      <vt:variant>
        <vt:i4>0</vt:i4>
      </vt:variant>
      <vt:variant>
        <vt:i4>5</vt:i4>
      </vt:variant>
      <vt:variant>
        <vt:lpwstr>http://www.president.gov.tw/</vt:lpwstr>
      </vt:variant>
      <vt:variant>
        <vt:lpwstr/>
      </vt:variant>
      <vt:variant>
        <vt:i4>7274612</vt:i4>
      </vt:variant>
      <vt:variant>
        <vt:i4>317</vt:i4>
      </vt:variant>
      <vt:variant>
        <vt:i4>0</vt:i4>
      </vt:variant>
      <vt:variant>
        <vt:i4>5</vt:i4>
      </vt:variant>
      <vt:variant>
        <vt:lpwstr/>
      </vt:variant>
      <vt:variant>
        <vt:lpwstr>top</vt:lpwstr>
      </vt:variant>
      <vt:variant>
        <vt:i4>7274612</vt:i4>
      </vt:variant>
      <vt:variant>
        <vt:i4>315</vt:i4>
      </vt:variant>
      <vt:variant>
        <vt:i4>0</vt:i4>
      </vt:variant>
      <vt:variant>
        <vt:i4>5</vt:i4>
      </vt:variant>
      <vt:variant>
        <vt:lpwstr/>
      </vt:variant>
      <vt:variant>
        <vt:lpwstr>top</vt:lpwstr>
      </vt:variant>
      <vt:variant>
        <vt:i4>-1313420080</vt:i4>
      </vt:variant>
      <vt:variant>
        <vt:i4>312</vt:i4>
      </vt:variant>
      <vt:variant>
        <vt:i4>0</vt:i4>
      </vt:variant>
      <vt:variant>
        <vt:i4>5</vt:i4>
      </vt:variant>
      <vt:variant>
        <vt:lpwstr>../law3/環境用藥管理法施行細則.doc</vt:lpwstr>
      </vt:variant>
      <vt:variant>
        <vt:lpwstr/>
      </vt:variant>
      <vt:variant>
        <vt:i4>-86379343</vt:i4>
      </vt:variant>
      <vt:variant>
        <vt:i4>309</vt:i4>
      </vt:variant>
      <vt:variant>
        <vt:i4>0</vt:i4>
      </vt:variant>
      <vt:variant>
        <vt:i4>5</vt:i4>
      </vt:variant>
      <vt:variant>
        <vt:lpwstr>../law3/檢驗測定許可申請收費標準.doc</vt:lpwstr>
      </vt:variant>
      <vt:variant>
        <vt:lpwstr/>
      </vt:variant>
      <vt:variant>
        <vt:i4>130186146</vt:i4>
      </vt:variant>
      <vt:variant>
        <vt:i4>306</vt:i4>
      </vt:variant>
      <vt:variant>
        <vt:i4>0</vt:i4>
      </vt:variant>
      <vt:variant>
        <vt:i4>5</vt:i4>
      </vt:variant>
      <vt:variant>
        <vt:lpwstr/>
      </vt:variant>
      <vt:variant>
        <vt:lpwstr>b章節索引</vt:lpwstr>
      </vt:variant>
      <vt:variant>
        <vt:i4>3670114</vt:i4>
      </vt:variant>
      <vt:variant>
        <vt:i4>303</vt:i4>
      </vt:variant>
      <vt:variant>
        <vt:i4>0</vt:i4>
      </vt:variant>
      <vt:variant>
        <vt:i4>5</vt:i4>
      </vt:variant>
      <vt:variant>
        <vt:lpwstr/>
      </vt:variant>
      <vt:variant>
        <vt:lpwstr>b8</vt:lpwstr>
      </vt:variant>
      <vt:variant>
        <vt:i4>3342434</vt:i4>
      </vt:variant>
      <vt:variant>
        <vt:i4>300</vt:i4>
      </vt:variant>
      <vt:variant>
        <vt:i4>0</vt:i4>
      </vt:variant>
      <vt:variant>
        <vt:i4>5</vt:i4>
      </vt:variant>
      <vt:variant>
        <vt:lpwstr/>
      </vt:variant>
      <vt:variant>
        <vt:lpwstr>b39</vt:lpwstr>
      </vt:variant>
      <vt:variant>
        <vt:i4>3211362</vt:i4>
      </vt:variant>
      <vt:variant>
        <vt:i4>297</vt:i4>
      </vt:variant>
      <vt:variant>
        <vt:i4>0</vt:i4>
      </vt:variant>
      <vt:variant>
        <vt:i4>5</vt:i4>
      </vt:variant>
      <vt:variant>
        <vt:lpwstr/>
      </vt:variant>
      <vt:variant>
        <vt:lpwstr>b19</vt:lpwstr>
      </vt:variant>
      <vt:variant>
        <vt:i4>3211362</vt:i4>
      </vt:variant>
      <vt:variant>
        <vt:i4>294</vt:i4>
      </vt:variant>
      <vt:variant>
        <vt:i4>0</vt:i4>
      </vt:variant>
      <vt:variant>
        <vt:i4>5</vt:i4>
      </vt:variant>
      <vt:variant>
        <vt:lpwstr/>
      </vt:variant>
      <vt:variant>
        <vt:lpwstr>b11</vt:lpwstr>
      </vt:variant>
      <vt:variant>
        <vt:i4>3407970</vt:i4>
      </vt:variant>
      <vt:variant>
        <vt:i4>291</vt:i4>
      </vt:variant>
      <vt:variant>
        <vt:i4>0</vt:i4>
      </vt:variant>
      <vt:variant>
        <vt:i4>5</vt:i4>
      </vt:variant>
      <vt:variant>
        <vt:lpwstr/>
      </vt:variant>
      <vt:variant>
        <vt:lpwstr>b40</vt:lpwstr>
      </vt:variant>
      <vt:variant>
        <vt:i4>3342434</vt:i4>
      </vt:variant>
      <vt:variant>
        <vt:i4>288</vt:i4>
      </vt:variant>
      <vt:variant>
        <vt:i4>0</vt:i4>
      </vt:variant>
      <vt:variant>
        <vt:i4>5</vt:i4>
      </vt:variant>
      <vt:variant>
        <vt:lpwstr/>
      </vt:variant>
      <vt:variant>
        <vt:lpwstr>b33</vt:lpwstr>
      </vt:variant>
      <vt:variant>
        <vt:i4>3276898</vt:i4>
      </vt:variant>
      <vt:variant>
        <vt:i4>285</vt:i4>
      </vt:variant>
      <vt:variant>
        <vt:i4>0</vt:i4>
      </vt:variant>
      <vt:variant>
        <vt:i4>5</vt:i4>
      </vt:variant>
      <vt:variant>
        <vt:lpwstr/>
      </vt:variant>
      <vt:variant>
        <vt:lpwstr>b22</vt:lpwstr>
      </vt:variant>
      <vt:variant>
        <vt:i4>3211362</vt:i4>
      </vt:variant>
      <vt:variant>
        <vt:i4>282</vt:i4>
      </vt:variant>
      <vt:variant>
        <vt:i4>0</vt:i4>
      </vt:variant>
      <vt:variant>
        <vt:i4>5</vt:i4>
      </vt:variant>
      <vt:variant>
        <vt:lpwstr/>
      </vt:variant>
      <vt:variant>
        <vt:lpwstr>b19</vt:lpwstr>
      </vt:variant>
      <vt:variant>
        <vt:i4>3211362</vt:i4>
      </vt:variant>
      <vt:variant>
        <vt:i4>279</vt:i4>
      </vt:variant>
      <vt:variant>
        <vt:i4>0</vt:i4>
      </vt:variant>
      <vt:variant>
        <vt:i4>5</vt:i4>
      </vt:variant>
      <vt:variant>
        <vt:lpwstr/>
      </vt:variant>
      <vt:variant>
        <vt:lpwstr>b13</vt:lpwstr>
      </vt:variant>
      <vt:variant>
        <vt:i4>3342434</vt:i4>
      </vt:variant>
      <vt:variant>
        <vt:i4>276</vt:i4>
      </vt:variant>
      <vt:variant>
        <vt:i4>0</vt:i4>
      </vt:variant>
      <vt:variant>
        <vt:i4>5</vt:i4>
      </vt:variant>
      <vt:variant>
        <vt:lpwstr/>
      </vt:variant>
      <vt:variant>
        <vt:lpwstr>b34</vt:lpwstr>
      </vt:variant>
      <vt:variant>
        <vt:i4>3276898</vt:i4>
      </vt:variant>
      <vt:variant>
        <vt:i4>273</vt:i4>
      </vt:variant>
      <vt:variant>
        <vt:i4>0</vt:i4>
      </vt:variant>
      <vt:variant>
        <vt:i4>5</vt:i4>
      </vt:variant>
      <vt:variant>
        <vt:lpwstr/>
      </vt:variant>
      <vt:variant>
        <vt:lpwstr>b27</vt:lpwstr>
      </vt:variant>
      <vt:variant>
        <vt:i4>3276898</vt:i4>
      </vt:variant>
      <vt:variant>
        <vt:i4>270</vt:i4>
      </vt:variant>
      <vt:variant>
        <vt:i4>0</vt:i4>
      </vt:variant>
      <vt:variant>
        <vt:i4>5</vt:i4>
      </vt:variant>
      <vt:variant>
        <vt:lpwstr/>
      </vt:variant>
      <vt:variant>
        <vt:lpwstr>b21</vt:lpwstr>
      </vt:variant>
      <vt:variant>
        <vt:i4>3211362</vt:i4>
      </vt:variant>
      <vt:variant>
        <vt:i4>267</vt:i4>
      </vt:variant>
      <vt:variant>
        <vt:i4>0</vt:i4>
      </vt:variant>
      <vt:variant>
        <vt:i4>5</vt:i4>
      </vt:variant>
      <vt:variant>
        <vt:lpwstr/>
      </vt:variant>
      <vt:variant>
        <vt:lpwstr>b12</vt:lpwstr>
      </vt:variant>
      <vt:variant>
        <vt:i4>3735650</vt:i4>
      </vt:variant>
      <vt:variant>
        <vt:i4>264</vt:i4>
      </vt:variant>
      <vt:variant>
        <vt:i4>0</vt:i4>
      </vt:variant>
      <vt:variant>
        <vt:i4>5</vt:i4>
      </vt:variant>
      <vt:variant>
        <vt:lpwstr/>
      </vt:variant>
      <vt:variant>
        <vt:lpwstr>b9</vt:lpwstr>
      </vt:variant>
      <vt:variant>
        <vt:i4>3342434</vt:i4>
      </vt:variant>
      <vt:variant>
        <vt:i4>261</vt:i4>
      </vt:variant>
      <vt:variant>
        <vt:i4>0</vt:i4>
      </vt:variant>
      <vt:variant>
        <vt:i4>5</vt:i4>
      </vt:variant>
      <vt:variant>
        <vt:lpwstr/>
      </vt:variant>
      <vt:variant>
        <vt:lpwstr>b39</vt:lpwstr>
      </vt:variant>
      <vt:variant>
        <vt:i4>3342434</vt:i4>
      </vt:variant>
      <vt:variant>
        <vt:i4>258</vt:i4>
      </vt:variant>
      <vt:variant>
        <vt:i4>0</vt:i4>
      </vt:variant>
      <vt:variant>
        <vt:i4>5</vt:i4>
      </vt:variant>
      <vt:variant>
        <vt:lpwstr/>
      </vt:variant>
      <vt:variant>
        <vt:lpwstr>b38</vt:lpwstr>
      </vt:variant>
      <vt:variant>
        <vt:i4>3342434</vt:i4>
      </vt:variant>
      <vt:variant>
        <vt:i4>255</vt:i4>
      </vt:variant>
      <vt:variant>
        <vt:i4>0</vt:i4>
      </vt:variant>
      <vt:variant>
        <vt:i4>5</vt:i4>
      </vt:variant>
      <vt:variant>
        <vt:lpwstr/>
      </vt:variant>
      <vt:variant>
        <vt:lpwstr>b37</vt:lpwstr>
      </vt:variant>
      <vt:variant>
        <vt:i4>3342434</vt:i4>
      </vt:variant>
      <vt:variant>
        <vt:i4>252</vt:i4>
      </vt:variant>
      <vt:variant>
        <vt:i4>0</vt:i4>
      </vt:variant>
      <vt:variant>
        <vt:i4>5</vt:i4>
      </vt:variant>
      <vt:variant>
        <vt:lpwstr/>
      </vt:variant>
      <vt:variant>
        <vt:lpwstr>b36</vt:lpwstr>
      </vt:variant>
      <vt:variant>
        <vt:i4>3342434</vt:i4>
      </vt:variant>
      <vt:variant>
        <vt:i4>249</vt:i4>
      </vt:variant>
      <vt:variant>
        <vt:i4>0</vt:i4>
      </vt:variant>
      <vt:variant>
        <vt:i4>5</vt:i4>
      </vt:variant>
      <vt:variant>
        <vt:lpwstr/>
      </vt:variant>
      <vt:variant>
        <vt:lpwstr>b30</vt:lpwstr>
      </vt:variant>
      <vt:variant>
        <vt:i4>3276898</vt:i4>
      </vt:variant>
      <vt:variant>
        <vt:i4>246</vt:i4>
      </vt:variant>
      <vt:variant>
        <vt:i4>0</vt:i4>
      </vt:variant>
      <vt:variant>
        <vt:i4>5</vt:i4>
      </vt:variant>
      <vt:variant>
        <vt:lpwstr/>
      </vt:variant>
      <vt:variant>
        <vt:lpwstr>b29</vt:lpwstr>
      </vt:variant>
      <vt:variant>
        <vt:i4>3276898</vt:i4>
      </vt:variant>
      <vt:variant>
        <vt:i4>243</vt:i4>
      </vt:variant>
      <vt:variant>
        <vt:i4>0</vt:i4>
      </vt:variant>
      <vt:variant>
        <vt:i4>5</vt:i4>
      </vt:variant>
      <vt:variant>
        <vt:lpwstr/>
      </vt:variant>
      <vt:variant>
        <vt:lpwstr>b26</vt:lpwstr>
      </vt:variant>
      <vt:variant>
        <vt:i4>3342434</vt:i4>
      </vt:variant>
      <vt:variant>
        <vt:i4>240</vt:i4>
      </vt:variant>
      <vt:variant>
        <vt:i4>0</vt:i4>
      </vt:variant>
      <vt:variant>
        <vt:i4>5</vt:i4>
      </vt:variant>
      <vt:variant>
        <vt:lpwstr/>
      </vt:variant>
      <vt:variant>
        <vt:lpwstr>b33</vt:lpwstr>
      </vt:variant>
      <vt:variant>
        <vt:i4>3342434</vt:i4>
      </vt:variant>
      <vt:variant>
        <vt:i4>237</vt:i4>
      </vt:variant>
      <vt:variant>
        <vt:i4>0</vt:i4>
      </vt:variant>
      <vt:variant>
        <vt:i4>5</vt:i4>
      </vt:variant>
      <vt:variant>
        <vt:lpwstr/>
      </vt:variant>
      <vt:variant>
        <vt:lpwstr>b32</vt:lpwstr>
      </vt:variant>
      <vt:variant>
        <vt:i4>3342434</vt:i4>
      </vt:variant>
      <vt:variant>
        <vt:i4>234</vt:i4>
      </vt:variant>
      <vt:variant>
        <vt:i4>0</vt:i4>
      </vt:variant>
      <vt:variant>
        <vt:i4>5</vt:i4>
      </vt:variant>
      <vt:variant>
        <vt:lpwstr/>
      </vt:variant>
      <vt:variant>
        <vt:lpwstr>b31</vt:lpwstr>
      </vt:variant>
      <vt:variant>
        <vt:i4>3276898</vt:i4>
      </vt:variant>
      <vt:variant>
        <vt:i4>231</vt:i4>
      </vt:variant>
      <vt:variant>
        <vt:i4>0</vt:i4>
      </vt:variant>
      <vt:variant>
        <vt:i4>5</vt:i4>
      </vt:variant>
      <vt:variant>
        <vt:lpwstr/>
      </vt:variant>
      <vt:variant>
        <vt:lpwstr>b24</vt:lpwstr>
      </vt:variant>
      <vt:variant>
        <vt:i4>3276898</vt:i4>
      </vt:variant>
      <vt:variant>
        <vt:i4>228</vt:i4>
      </vt:variant>
      <vt:variant>
        <vt:i4>0</vt:i4>
      </vt:variant>
      <vt:variant>
        <vt:i4>5</vt:i4>
      </vt:variant>
      <vt:variant>
        <vt:lpwstr/>
      </vt:variant>
      <vt:variant>
        <vt:lpwstr>b20</vt:lpwstr>
      </vt:variant>
      <vt:variant>
        <vt:i4>3211362</vt:i4>
      </vt:variant>
      <vt:variant>
        <vt:i4>225</vt:i4>
      </vt:variant>
      <vt:variant>
        <vt:i4>0</vt:i4>
      </vt:variant>
      <vt:variant>
        <vt:i4>5</vt:i4>
      </vt:variant>
      <vt:variant>
        <vt:lpwstr/>
      </vt:variant>
      <vt:variant>
        <vt:lpwstr>b19</vt:lpwstr>
      </vt:variant>
      <vt:variant>
        <vt:i4>3211362</vt:i4>
      </vt:variant>
      <vt:variant>
        <vt:i4>222</vt:i4>
      </vt:variant>
      <vt:variant>
        <vt:i4>0</vt:i4>
      </vt:variant>
      <vt:variant>
        <vt:i4>5</vt:i4>
      </vt:variant>
      <vt:variant>
        <vt:lpwstr/>
      </vt:variant>
      <vt:variant>
        <vt:lpwstr>b18</vt:lpwstr>
      </vt:variant>
      <vt:variant>
        <vt:i4>3211362</vt:i4>
      </vt:variant>
      <vt:variant>
        <vt:i4>219</vt:i4>
      </vt:variant>
      <vt:variant>
        <vt:i4>0</vt:i4>
      </vt:variant>
      <vt:variant>
        <vt:i4>5</vt:i4>
      </vt:variant>
      <vt:variant>
        <vt:lpwstr/>
      </vt:variant>
      <vt:variant>
        <vt:lpwstr>b17</vt:lpwstr>
      </vt:variant>
      <vt:variant>
        <vt:i4>3211362</vt:i4>
      </vt:variant>
      <vt:variant>
        <vt:i4>216</vt:i4>
      </vt:variant>
      <vt:variant>
        <vt:i4>0</vt:i4>
      </vt:variant>
      <vt:variant>
        <vt:i4>5</vt:i4>
      </vt:variant>
      <vt:variant>
        <vt:lpwstr/>
      </vt:variant>
      <vt:variant>
        <vt:lpwstr>b15</vt:lpwstr>
      </vt:variant>
      <vt:variant>
        <vt:i4>3211362</vt:i4>
      </vt:variant>
      <vt:variant>
        <vt:i4>213</vt:i4>
      </vt:variant>
      <vt:variant>
        <vt:i4>0</vt:i4>
      </vt:variant>
      <vt:variant>
        <vt:i4>5</vt:i4>
      </vt:variant>
      <vt:variant>
        <vt:lpwstr/>
      </vt:variant>
      <vt:variant>
        <vt:lpwstr>b14</vt:lpwstr>
      </vt:variant>
      <vt:variant>
        <vt:i4>3276898</vt:i4>
      </vt:variant>
      <vt:variant>
        <vt:i4>210</vt:i4>
      </vt:variant>
      <vt:variant>
        <vt:i4>0</vt:i4>
      </vt:variant>
      <vt:variant>
        <vt:i4>5</vt:i4>
      </vt:variant>
      <vt:variant>
        <vt:lpwstr/>
      </vt:variant>
      <vt:variant>
        <vt:lpwstr>b23</vt:lpwstr>
      </vt:variant>
      <vt:variant>
        <vt:i4>3211362</vt:i4>
      </vt:variant>
      <vt:variant>
        <vt:i4>207</vt:i4>
      </vt:variant>
      <vt:variant>
        <vt:i4>0</vt:i4>
      </vt:variant>
      <vt:variant>
        <vt:i4>5</vt:i4>
      </vt:variant>
      <vt:variant>
        <vt:lpwstr/>
      </vt:variant>
      <vt:variant>
        <vt:lpwstr>b16</vt:lpwstr>
      </vt:variant>
      <vt:variant>
        <vt:i4>3670114</vt:i4>
      </vt:variant>
      <vt:variant>
        <vt:i4>204</vt:i4>
      </vt:variant>
      <vt:variant>
        <vt:i4>0</vt:i4>
      </vt:variant>
      <vt:variant>
        <vt:i4>5</vt:i4>
      </vt:variant>
      <vt:variant>
        <vt:lpwstr/>
      </vt:variant>
      <vt:variant>
        <vt:lpwstr>b8</vt:lpwstr>
      </vt:variant>
      <vt:variant>
        <vt:i4>3604578</vt:i4>
      </vt:variant>
      <vt:variant>
        <vt:i4>201</vt:i4>
      </vt:variant>
      <vt:variant>
        <vt:i4>0</vt:i4>
      </vt:variant>
      <vt:variant>
        <vt:i4>5</vt:i4>
      </vt:variant>
      <vt:variant>
        <vt:lpwstr/>
      </vt:variant>
      <vt:variant>
        <vt:lpwstr>b7</vt:lpwstr>
      </vt:variant>
      <vt:variant>
        <vt:i4>3539042</vt:i4>
      </vt:variant>
      <vt:variant>
        <vt:i4>198</vt:i4>
      </vt:variant>
      <vt:variant>
        <vt:i4>0</vt:i4>
      </vt:variant>
      <vt:variant>
        <vt:i4>5</vt:i4>
      </vt:variant>
      <vt:variant>
        <vt:lpwstr/>
      </vt:variant>
      <vt:variant>
        <vt:lpwstr>b6</vt:lpwstr>
      </vt:variant>
      <vt:variant>
        <vt:i4>3670114</vt:i4>
      </vt:variant>
      <vt:variant>
        <vt:i4>195</vt:i4>
      </vt:variant>
      <vt:variant>
        <vt:i4>0</vt:i4>
      </vt:variant>
      <vt:variant>
        <vt:i4>5</vt:i4>
      </vt:variant>
      <vt:variant>
        <vt:lpwstr/>
      </vt:variant>
      <vt:variant>
        <vt:lpwstr>b8</vt:lpwstr>
      </vt:variant>
      <vt:variant>
        <vt:i4>3407970</vt:i4>
      </vt:variant>
      <vt:variant>
        <vt:i4>192</vt:i4>
      </vt:variant>
      <vt:variant>
        <vt:i4>0</vt:i4>
      </vt:variant>
      <vt:variant>
        <vt:i4>5</vt:i4>
      </vt:variant>
      <vt:variant>
        <vt:lpwstr/>
      </vt:variant>
      <vt:variant>
        <vt:lpwstr>b47</vt:lpwstr>
      </vt:variant>
      <vt:variant>
        <vt:i4>3407970</vt:i4>
      </vt:variant>
      <vt:variant>
        <vt:i4>189</vt:i4>
      </vt:variant>
      <vt:variant>
        <vt:i4>0</vt:i4>
      </vt:variant>
      <vt:variant>
        <vt:i4>5</vt:i4>
      </vt:variant>
      <vt:variant>
        <vt:lpwstr/>
      </vt:variant>
      <vt:variant>
        <vt:lpwstr>b42</vt:lpwstr>
      </vt:variant>
      <vt:variant>
        <vt:i4>130186146</vt:i4>
      </vt:variant>
      <vt:variant>
        <vt:i4>186</vt:i4>
      </vt:variant>
      <vt:variant>
        <vt:i4>0</vt:i4>
      </vt:variant>
      <vt:variant>
        <vt:i4>5</vt:i4>
      </vt:variant>
      <vt:variant>
        <vt:lpwstr/>
      </vt:variant>
      <vt:variant>
        <vt:lpwstr>b章節索引</vt:lpwstr>
      </vt:variant>
      <vt:variant>
        <vt:i4>3407970</vt:i4>
      </vt:variant>
      <vt:variant>
        <vt:i4>183</vt:i4>
      </vt:variant>
      <vt:variant>
        <vt:i4>0</vt:i4>
      </vt:variant>
      <vt:variant>
        <vt:i4>5</vt:i4>
      </vt:variant>
      <vt:variant>
        <vt:lpwstr/>
      </vt:variant>
      <vt:variant>
        <vt:lpwstr>b49</vt:lpwstr>
      </vt:variant>
      <vt:variant>
        <vt:i4>3473506</vt:i4>
      </vt:variant>
      <vt:variant>
        <vt:i4>180</vt:i4>
      </vt:variant>
      <vt:variant>
        <vt:i4>0</vt:i4>
      </vt:variant>
      <vt:variant>
        <vt:i4>5</vt:i4>
      </vt:variant>
      <vt:variant>
        <vt:lpwstr/>
      </vt:variant>
      <vt:variant>
        <vt:lpwstr>b53</vt:lpwstr>
      </vt:variant>
      <vt:variant>
        <vt:i4>3407970</vt:i4>
      </vt:variant>
      <vt:variant>
        <vt:i4>177</vt:i4>
      </vt:variant>
      <vt:variant>
        <vt:i4>0</vt:i4>
      </vt:variant>
      <vt:variant>
        <vt:i4>5</vt:i4>
      </vt:variant>
      <vt:variant>
        <vt:lpwstr/>
      </vt:variant>
      <vt:variant>
        <vt:lpwstr>b48</vt:lpwstr>
      </vt:variant>
      <vt:variant>
        <vt:i4>3407970</vt:i4>
      </vt:variant>
      <vt:variant>
        <vt:i4>174</vt:i4>
      </vt:variant>
      <vt:variant>
        <vt:i4>0</vt:i4>
      </vt:variant>
      <vt:variant>
        <vt:i4>5</vt:i4>
      </vt:variant>
      <vt:variant>
        <vt:lpwstr/>
      </vt:variant>
      <vt:variant>
        <vt:lpwstr>b48</vt:lpwstr>
      </vt:variant>
      <vt:variant>
        <vt:i4>3211362</vt:i4>
      </vt:variant>
      <vt:variant>
        <vt:i4>171</vt:i4>
      </vt:variant>
      <vt:variant>
        <vt:i4>0</vt:i4>
      </vt:variant>
      <vt:variant>
        <vt:i4>5</vt:i4>
      </vt:variant>
      <vt:variant>
        <vt:lpwstr/>
      </vt:variant>
      <vt:variant>
        <vt:lpwstr>b10</vt:lpwstr>
      </vt:variant>
      <vt:variant>
        <vt:i4>3407970</vt:i4>
      </vt:variant>
      <vt:variant>
        <vt:i4>168</vt:i4>
      </vt:variant>
      <vt:variant>
        <vt:i4>0</vt:i4>
      </vt:variant>
      <vt:variant>
        <vt:i4>5</vt:i4>
      </vt:variant>
      <vt:variant>
        <vt:lpwstr/>
      </vt:variant>
      <vt:variant>
        <vt:lpwstr>b48</vt:lpwstr>
      </vt:variant>
      <vt:variant>
        <vt:i4>-397676940</vt:i4>
      </vt:variant>
      <vt:variant>
        <vt:i4>165</vt:i4>
      </vt:variant>
      <vt:variant>
        <vt:i4>0</vt:i4>
      </vt:variant>
      <vt:variant>
        <vt:i4>5</vt:i4>
      </vt:variant>
      <vt:variant>
        <vt:lpwstr>../law3/環境檢驗測定機構管理辦法.doc</vt:lpwstr>
      </vt:variant>
      <vt:variant>
        <vt:lpwstr/>
      </vt:variant>
      <vt:variant>
        <vt:i4>3407970</vt:i4>
      </vt:variant>
      <vt:variant>
        <vt:i4>162</vt:i4>
      </vt:variant>
      <vt:variant>
        <vt:i4>0</vt:i4>
      </vt:variant>
      <vt:variant>
        <vt:i4>5</vt:i4>
      </vt:variant>
      <vt:variant>
        <vt:lpwstr/>
      </vt:variant>
      <vt:variant>
        <vt:lpwstr>b48</vt:lpwstr>
      </vt:variant>
      <vt:variant>
        <vt:i4>3407970</vt:i4>
      </vt:variant>
      <vt:variant>
        <vt:i4>159</vt:i4>
      </vt:variant>
      <vt:variant>
        <vt:i4>0</vt:i4>
      </vt:variant>
      <vt:variant>
        <vt:i4>5</vt:i4>
      </vt:variant>
      <vt:variant>
        <vt:lpwstr/>
      </vt:variant>
      <vt:variant>
        <vt:lpwstr>b49</vt:lpwstr>
      </vt:variant>
      <vt:variant>
        <vt:i4>130186146</vt:i4>
      </vt:variant>
      <vt:variant>
        <vt:i4>156</vt:i4>
      </vt:variant>
      <vt:variant>
        <vt:i4>0</vt:i4>
      </vt:variant>
      <vt:variant>
        <vt:i4>5</vt:i4>
      </vt:variant>
      <vt:variant>
        <vt:lpwstr/>
      </vt:variant>
      <vt:variant>
        <vt:lpwstr>b章節索引</vt:lpwstr>
      </vt:variant>
      <vt:variant>
        <vt:i4>3407970</vt:i4>
      </vt:variant>
      <vt:variant>
        <vt:i4>153</vt:i4>
      </vt:variant>
      <vt:variant>
        <vt:i4>0</vt:i4>
      </vt:variant>
      <vt:variant>
        <vt:i4>5</vt:i4>
      </vt:variant>
      <vt:variant>
        <vt:lpwstr/>
      </vt:variant>
      <vt:variant>
        <vt:lpwstr>b49</vt:lpwstr>
      </vt:variant>
      <vt:variant>
        <vt:i4>3407970</vt:i4>
      </vt:variant>
      <vt:variant>
        <vt:i4>150</vt:i4>
      </vt:variant>
      <vt:variant>
        <vt:i4>0</vt:i4>
      </vt:variant>
      <vt:variant>
        <vt:i4>5</vt:i4>
      </vt:variant>
      <vt:variant>
        <vt:lpwstr/>
      </vt:variant>
      <vt:variant>
        <vt:lpwstr>b48</vt:lpwstr>
      </vt:variant>
      <vt:variant>
        <vt:i4>3407970</vt:i4>
      </vt:variant>
      <vt:variant>
        <vt:i4>147</vt:i4>
      </vt:variant>
      <vt:variant>
        <vt:i4>0</vt:i4>
      </vt:variant>
      <vt:variant>
        <vt:i4>5</vt:i4>
      </vt:variant>
      <vt:variant>
        <vt:lpwstr/>
      </vt:variant>
      <vt:variant>
        <vt:lpwstr>b48</vt:lpwstr>
      </vt:variant>
      <vt:variant>
        <vt:i4>3407970</vt:i4>
      </vt:variant>
      <vt:variant>
        <vt:i4>144</vt:i4>
      </vt:variant>
      <vt:variant>
        <vt:i4>0</vt:i4>
      </vt:variant>
      <vt:variant>
        <vt:i4>5</vt:i4>
      </vt:variant>
      <vt:variant>
        <vt:lpwstr/>
      </vt:variant>
      <vt:variant>
        <vt:lpwstr>b48</vt:lpwstr>
      </vt:variant>
      <vt:variant>
        <vt:i4>3407970</vt:i4>
      </vt:variant>
      <vt:variant>
        <vt:i4>141</vt:i4>
      </vt:variant>
      <vt:variant>
        <vt:i4>0</vt:i4>
      </vt:variant>
      <vt:variant>
        <vt:i4>5</vt:i4>
      </vt:variant>
      <vt:variant>
        <vt:lpwstr/>
      </vt:variant>
      <vt:variant>
        <vt:lpwstr>b48</vt:lpwstr>
      </vt:variant>
      <vt:variant>
        <vt:i4>3407970</vt:i4>
      </vt:variant>
      <vt:variant>
        <vt:i4>138</vt:i4>
      </vt:variant>
      <vt:variant>
        <vt:i4>0</vt:i4>
      </vt:variant>
      <vt:variant>
        <vt:i4>5</vt:i4>
      </vt:variant>
      <vt:variant>
        <vt:lpwstr/>
      </vt:variant>
      <vt:variant>
        <vt:lpwstr>b48</vt:lpwstr>
      </vt:variant>
      <vt:variant>
        <vt:i4>3407970</vt:i4>
      </vt:variant>
      <vt:variant>
        <vt:i4>135</vt:i4>
      </vt:variant>
      <vt:variant>
        <vt:i4>0</vt:i4>
      </vt:variant>
      <vt:variant>
        <vt:i4>5</vt:i4>
      </vt:variant>
      <vt:variant>
        <vt:lpwstr/>
      </vt:variant>
      <vt:variant>
        <vt:lpwstr>b49</vt:lpwstr>
      </vt:variant>
      <vt:variant>
        <vt:i4>3407970</vt:i4>
      </vt:variant>
      <vt:variant>
        <vt:i4>132</vt:i4>
      </vt:variant>
      <vt:variant>
        <vt:i4>0</vt:i4>
      </vt:variant>
      <vt:variant>
        <vt:i4>5</vt:i4>
      </vt:variant>
      <vt:variant>
        <vt:lpwstr/>
      </vt:variant>
      <vt:variant>
        <vt:lpwstr>b48</vt:lpwstr>
      </vt:variant>
      <vt:variant>
        <vt:i4>3407970</vt:i4>
      </vt:variant>
      <vt:variant>
        <vt:i4>129</vt:i4>
      </vt:variant>
      <vt:variant>
        <vt:i4>0</vt:i4>
      </vt:variant>
      <vt:variant>
        <vt:i4>5</vt:i4>
      </vt:variant>
      <vt:variant>
        <vt:lpwstr/>
      </vt:variant>
      <vt:variant>
        <vt:lpwstr>b48</vt:lpwstr>
      </vt:variant>
      <vt:variant>
        <vt:i4>3211362</vt:i4>
      </vt:variant>
      <vt:variant>
        <vt:i4>126</vt:i4>
      </vt:variant>
      <vt:variant>
        <vt:i4>0</vt:i4>
      </vt:variant>
      <vt:variant>
        <vt:i4>5</vt:i4>
      </vt:variant>
      <vt:variant>
        <vt:lpwstr/>
      </vt:variant>
      <vt:variant>
        <vt:lpwstr>b15</vt:lpwstr>
      </vt:variant>
      <vt:variant>
        <vt:i4>3735650</vt:i4>
      </vt:variant>
      <vt:variant>
        <vt:i4>123</vt:i4>
      </vt:variant>
      <vt:variant>
        <vt:i4>0</vt:i4>
      </vt:variant>
      <vt:variant>
        <vt:i4>5</vt:i4>
      </vt:variant>
      <vt:variant>
        <vt:lpwstr/>
      </vt:variant>
      <vt:variant>
        <vt:lpwstr>b9</vt:lpwstr>
      </vt:variant>
      <vt:variant>
        <vt:i4>3407970</vt:i4>
      </vt:variant>
      <vt:variant>
        <vt:i4>120</vt:i4>
      </vt:variant>
      <vt:variant>
        <vt:i4>0</vt:i4>
      </vt:variant>
      <vt:variant>
        <vt:i4>5</vt:i4>
      </vt:variant>
      <vt:variant>
        <vt:lpwstr/>
      </vt:variant>
      <vt:variant>
        <vt:lpwstr>b47</vt:lpwstr>
      </vt:variant>
      <vt:variant>
        <vt:i4>3407970</vt:i4>
      </vt:variant>
      <vt:variant>
        <vt:i4>117</vt:i4>
      </vt:variant>
      <vt:variant>
        <vt:i4>0</vt:i4>
      </vt:variant>
      <vt:variant>
        <vt:i4>5</vt:i4>
      </vt:variant>
      <vt:variant>
        <vt:lpwstr/>
      </vt:variant>
      <vt:variant>
        <vt:lpwstr>b49</vt:lpwstr>
      </vt:variant>
      <vt:variant>
        <vt:i4>3407970</vt:i4>
      </vt:variant>
      <vt:variant>
        <vt:i4>114</vt:i4>
      </vt:variant>
      <vt:variant>
        <vt:i4>0</vt:i4>
      </vt:variant>
      <vt:variant>
        <vt:i4>5</vt:i4>
      </vt:variant>
      <vt:variant>
        <vt:lpwstr/>
      </vt:variant>
      <vt:variant>
        <vt:lpwstr>b49</vt:lpwstr>
      </vt:variant>
      <vt:variant>
        <vt:i4>3407970</vt:i4>
      </vt:variant>
      <vt:variant>
        <vt:i4>111</vt:i4>
      </vt:variant>
      <vt:variant>
        <vt:i4>0</vt:i4>
      </vt:variant>
      <vt:variant>
        <vt:i4>5</vt:i4>
      </vt:variant>
      <vt:variant>
        <vt:lpwstr/>
      </vt:variant>
      <vt:variant>
        <vt:lpwstr>b48</vt:lpwstr>
      </vt:variant>
      <vt:variant>
        <vt:i4>3473506</vt:i4>
      </vt:variant>
      <vt:variant>
        <vt:i4>108</vt:i4>
      </vt:variant>
      <vt:variant>
        <vt:i4>0</vt:i4>
      </vt:variant>
      <vt:variant>
        <vt:i4>5</vt:i4>
      </vt:variant>
      <vt:variant>
        <vt:lpwstr/>
      </vt:variant>
      <vt:variant>
        <vt:lpwstr>b51</vt:lpwstr>
      </vt:variant>
      <vt:variant>
        <vt:i4>3407970</vt:i4>
      </vt:variant>
      <vt:variant>
        <vt:i4>105</vt:i4>
      </vt:variant>
      <vt:variant>
        <vt:i4>0</vt:i4>
      </vt:variant>
      <vt:variant>
        <vt:i4>5</vt:i4>
      </vt:variant>
      <vt:variant>
        <vt:lpwstr/>
      </vt:variant>
      <vt:variant>
        <vt:lpwstr>b49</vt:lpwstr>
      </vt:variant>
      <vt:variant>
        <vt:i4>3407970</vt:i4>
      </vt:variant>
      <vt:variant>
        <vt:i4>102</vt:i4>
      </vt:variant>
      <vt:variant>
        <vt:i4>0</vt:i4>
      </vt:variant>
      <vt:variant>
        <vt:i4>5</vt:i4>
      </vt:variant>
      <vt:variant>
        <vt:lpwstr/>
      </vt:variant>
      <vt:variant>
        <vt:lpwstr>b48</vt:lpwstr>
      </vt:variant>
      <vt:variant>
        <vt:i4>3407970</vt:i4>
      </vt:variant>
      <vt:variant>
        <vt:i4>99</vt:i4>
      </vt:variant>
      <vt:variant>
        <vt:i4>0</vt:i4>
      </vt:variant>
      <vt:variant>
        <vt:i4>5</vt:i4>
      </vt:variant>
      <vt:variant>
        <vt:lpwstr/>
      </vt:variant>
      <vt:variant>
        <vt:lpwstr>b48</vt:lpwstr>
      </vt:variant>
      <vt:variant>
        <vt:i4>3407970</vt:i4>
      </vt:variant>
      <vt:variant>
        <vt:i4>96</vt:i4>
      </vt:variant>
      <vt:variant>
        <vt:i4>0</vt:i4>
      </vt:variant>
      <vt:variant>
        <vt:i4>5</vt:i4>
      </vt:variant>
      <vt:variant>
        <vt:lpwstr/>
      </vt:variant>
      <vt:variant>
        <vt:lpwstr>b48</vt:lpwstr>
      </vt:variant>
      <vt:variant>
        <vt:i4>3735650</vt:i4>
      </vt:variant>
      <vt:variant>
        <vt:i4>93</vt:i4>
      </vt:variant>
      <vt:variant>
        <vt:i4>0</vt:i4>
      </vt:variant>
      <vt:variant>
        <vt:i4>5</vt:i4>
      </vt:variant>
      <vt:variant>
        <vt:lpwstr/>
      </vt:variant>
      <vt:variant>
        <vt:lpwstr>b9</vt:lpwstr>
      </vt:variant>
      <vt:variant>
        <vt:i4>3407970</vt:i4>
      </vt:variant>
      <vt:variant>
        <vt:i4>90</vt:i4>
      </vt:variant>
      <vt:variant>
        <vt:i4>0</vt:i4>
      </vt:variant>
      <vt:variant>
        <vt:i4>5</vt:i4>
      </vt:variant>
      <vt:variant>
        <vt:lpwstr/>
      </vt:variant>
      <vt:variant>
        <vt:lpwstr>b47</vt:lpwstr>
      </vt:variant>
      <vt:variant>
        <vt:i4>3407970</vt:i4>
      </vt:variant>
      <vt:variant>
        <vt:i4>87</vt:i4>
      </vt:variant>
      <vt:variant>
        <vt:i4>0</vt:i4>
      </vt:variant>
      <vt:variant>
        <vt:i4>5</vt:i4>
      </vt:variant>
      <vt:variant>
        <vt:lpwstr/>
      </vt:variant>
      <vt:variant>
        <vt:lpwstr>b48</vt:lpwstr>
      </vt:variant>
      <vt:variant>
        <vt:i4>3407970</vt:i4>
      </vt:variant>
      <vt:variant>
        <vt:i4>84</vt:i4>
      </vt:variant>
      <vt:variant>
        <vt:i4>0</vt:i4>
      </vt:variant>
      <vt:variant>
        <vt:i4>5</vt:i4>
      </vt:variant>
      <vt:variant>
        <vt:lpwstr/>
      </vt:variant>
      <vt:variant>
        <vt:lpwstr>b48</vt:lpwstr>
      </vt:variant>
      <vt:variant>
        <vt:i4>3407970</vt:i4>
      </vt:variant>
      <vt:variant>
        <vt:i4>81</vt:i4>
      </vt:variant>
      <vt:variant>
        <vt:i4>0</vt:i4>
      </vt:variant>
      <vt:variant>
        <vt:i4>5</vt:i4>
      </vt:variant>
      <vt:variant>
        <vt:lpwstr/>
      </vt:variant>
      <vt:variant>
        <vt:lpwstr>b49</vt:lpwstr>
      </vt:variant>
      <vt:variant>
        <vt:i4>130186146</vt:i4>
      </vt:variant>
      <vt:variant>
        <vt:i4>78</vt:i4>
      </vt:variant>
      <vt:variant>
        <vt:i4>0</vt:i4>
      </vt:variant>
      <vt:variant>
        <vt:i4>5</vt:i4>
      </vt:variant>
      <vt:variant>
        <vt:lpwstr/>
      </vt:variant>
      <vt:variant>
        <vt:lpwstr>b章節索引</vt:lpwstr>
      </vt:variant>
      <vt:variant>
        <vt:i4>3407970</vt:i4>
      </vt:variant>
      <vt:variant>
        <vt:i4>75</vt:i4>
      </vt:variant>
      <vt:variant>
        <vt:i4>0</vt:i4>
      </vt:variant>
      <vt:variant>
        <vt:i4>5</vt:i4>
      </vt:variant>
      <vt:variant>
        <vt:lpwstr/>
      </vt:variant>
      <vt:variant>
        <vt:lpwstr>b49</vt:lpwstr>
      </vt:variant>
      <vt:variant>
        <vt:i4>3473506</vt:i4>
      </vt:variant>
      <vt:variant>
        <vt:i4>72</vt:i4>
      </vt:variant>
      <vt:variant>
        <vt:i4>0</vt:i4>
      </vt:variant>
      <vt:variant>
        <vt:i4>5</vt:i4>
      </vt:variant>
      <vt:variant>
        <vt:lpwstr/>
      </vt:variant>
      <vt:variant>
        <vt:lpwstr>b50</vt:lpwstr>
      </vt:variant>
      <vt:variant>
        <vt:i4>-1307326646</vt:i4>
      </vt:variant>
      <vt:variant>
        <vt:i4>69</vt:i4>
      </vt:variant>
      <vt:variant>
        <vt:i4>0</vt:i4>
      </vt:variant>
      <vt:variant>
        <vt:i4>5</vt:i4>
      </vt:variant>
      <vt:variant>
        <vt:lpwstr>../law3/環境用藥許可證申請核發作業準則.doc</vt:lpwstr>
      </vt:variant>
      <vt:variant>
        <vt:lpwstr/>
      </vt:variant>
      <vt:variant>
        <vt:i4>2051340653</vt:i4>
      </vt:variant>
      <vt:variant>
        <vt:i4>66</vt:i4>
      </vt:variant>
      <vt:variant>
        <vt:i4>0</vt:i4>
      </vt:variant>
      <vt:variant>
        <vt:i4>5</vt:i4>
      </vt:variant>
      <vt:variant>
        <vt:lpwstr>關稅法.doc</vt:lpwstr>
      </vt:variant>
      <vt:variant>
        <vt:lpwstr/>
      </vt:variant>
      <vt:variant>
        <vt:i4>3407970</vt:i4>
      </vt:variant>
      <vt:variant>
        <vt:i4>63</vt:i4>
      </vt:variant>
      <vt:variant>
        <vt:i4>0</vt:i4>
      </vt:variant>
      <vt:variant>
        <vt:i4>5</vt:i4>
      </vt:variant>
      <vt:variant>
        <vt:lpwstr/>
      </vt:variant>
      <vt:variant>
        <vt:lpwstr>b49</vt:lpwstr>
      </vt:variant>
      <vt:variant>
        <vt:i4>130186146</vt:i4>
      </vt:variant>
      <vt:variant>
        <vt:i4>60</vt:i4>
      </vt:variant>
      <vt:variant>
        <vt:i4>0</vt:i4>
      </vt:variant>
      <vt:variant>
        <vt:i4>5</vt:i4>
      </vt:variant>
      <vt:variant>
        <vt:lpwstr/>
      </vt:variant>
      <vt:variant>
        <vt:lpwstr>b章節索引</vt:lpwstr>
      </vt:variant>
      <vt:variant>
        <vt:i4>3473506</vt:i4>
      </vt:variant>
      <vt:variant>
        <vt:i4>57</vt:i4>
      </vt:variant>
      <vt:variant>
        <vt:i4>0</vt:i4>
      </vt:variant>
      <vt:variant>
        <vt:i4>5</vt:i4>
      </vt:variant>
      <vt:variant>
        <vt:lpwstr/>
      </vt:variant>
      <vt:variant>
        <vt:lpwstr>b53</vt:lpwstr>
      </vt:variant>
      <vt:variant>
        <vt:i4>3407970</vt:i4>
      </vt:variant>
      <vt:variant>
        <vt:i4>54</vt:i4>
      </vt:variant>
      <vt:variant>
        <vt:i4>0</vt:i4>
      </vt:variant>
      <vt:variant>
        <vt:i4>5</vt:i4>
      </vt:variant>
      <vt:variant>
        <vt:lpwstr/>
      </vt:variant>
      <vt:variant>
        <vt:lpwstr>b46</vt:lpwstr>
      </vt:variant>
      <vt:variant>
        <vt:i4>3407970</vt:i4>
      </vt:variant>
      <vt:variant>
        <vt:i4>51</vt:i4>
      </vt:variant>
      <vt:variant>
        <vt:i4>0</vt:i4>
      </vt:variant>
      <vt:variant>
        <vt:i4>5</vt:i4>
      </vt:variant>
      <vt:variant>
        <vt:lpwstr/>
      </vt:variant>
      <vt:variant>
        <vt:lpwstr>b46</vt:lpwstr>
      </vt:variant>
      <vt:variant>
        <vt:i4>3407970</vt:i4>
      </vt:variant>
      <vt:variant>
        <vt:i4>48</vt:i4>
      </vt:variant>
      <vt:variant>
        <vt:i4>0</vt:i4>
      </vt:variant>
      <vt:variant>
        <vt:i4>5</vt:i4>
      </vt:variant>
      <vt:variant>
        <vt:lpwstr/>
      </vt:variant>
      <vt:variant>
        <vt:lpwstr>b46</vt:lpwstr>
      </vt:variant>
      <vt:variant>
        <vt:i4>-1752673939</vt:i4>
      </vt:variant>
      <vt:variant>
        <vt:i4>45</vt:i4>
      </vt:variant>
      <vt:variant>
        <vt:i4>0</vt:i4>
      </vt:variant>
      <vt:variant>
        <vt:i4>5</vt:i4>
      </vt:variant>
      <vt:variant>
        <vt:lpwstr/>
      </vt:variant>
      <vt:variant>
        <vt:lpwstr>_第六章_附則</vt:lpwstr>
      </vt:variant>
      <vt:variant>
        <vt:i4>30159332</vt:i4>
      </vt:variant>
      <vt:variant>
        <vt:i4>42</vt:i4>
      </vt:variant>
      <vt:variant>
        <vt:i4>0</vt:i4>
      </vt:variant>
      <vt:variant>
        <vt:i4>5</vt:i4>
      </vt:variant>
      <vt:variant>
        <vt:lpwstr/>
      </vt:variant>
      <vt:variant>
        <vt:lpwstr>_第五章__罰_則</vt:lpwstr>
      </vt:variant>
      <vt:variant>
        <vt:i4>-934469868</vt:i4>
      </vt:variant>
      <vt:variant>
        <vt:i4>39</vt:i4>
      </vt:variant>
      <vt:variant>
        <vt:i4>0</vt:i4>
      </vt:variant>
      <vt:variant>
        <vt:i4>5</vt:i4>
      </vt:variant>
      <vt:variant>
        <vt:lpwstr/>
      </vt:variant>
      <vt:variant>
        <vt:lpwstr>_第四章__查驗及取締_1</vt:lpwstr>
      </vt:variant>
      <vt:variant>
        <vt:i4>30160296</vt:i4>
      </vt:variant>
      <vt:variant>
        <vt:i4>36</vt:i4>
      </vt:variant>
      <vt:variant>
        <vt:i4>0</vt:i4>
      </vt:variant>
      <vt:variant>
        <vt:i4>5</vt:i4>
      </vt:variant>
      <vt:variant>
        <vt:lpwstr/>
      </vt:variant>
      <vt:variant>
        <vt:lpwstr>_第三章__管_理</vt:lpwstr>
      </vt:variant>
      <vt:variant>
        <vt:i4>30161143</vt:i4>
      </vt:variant>
      <vt:variant>
        <vt:i4>33</vt:i4>
      </vt:variant>
      <vt:variant>
        <vt:i4>0</vt:i4>
      </vt:variant>
      <vt:variant>
        <vt:i4>5</vt:i4>
      </vt:variant>
      <vt:variant>
        <vt:lpwstr/>
      </vt:variant>
      <vt:variant>
        <vt:lpwstr>_第二章__登_記</vt:lpwstr>
      </vt:variant>
      <vt:variant>
        <vt:i4>30158909</vt:i4>
      </vt:variant>
      <vt:variant>
        <vt:i4>30</vt:i4>
      </vt:variant>
      <vt:variant>
        <vt:i4>0</vt:i4>
      </vt:variant>
      <vt:variant>
        <vt:i4>5</vt:i4>
      </vt:variant>
      <vt:variant>
        <vt:lpwstr/>
      </vt:variant>
      <vt:variant>
        <vt:lpwstr>_第一章__總_則</vt:lpwstr>
      </vt:variant>
      <vt:variant>
        <vt:i4>1668106757</vt:i4>
      </vt:variant>
      <vt:variant>
        <vt:i4>27</vt:i4>
      </vt:variant>
      <vt:variant>
        <vt:i4>0</vt:i4>
      </vt:variant>
      <vt:variant>
        <vt:i4>5</vt:i4>
      </vt:variant>
      <vt:variant>
        <vt:lpwstr/>
      </vt:variant>
      <vt:variant>
        <vt:lpwstr>_:::民國九十二年一月八日公布條文:::</vt:lpwstr>
      </vt:variant>
      <vt:variant>
        <vt:i4>3407969</vt:i4>
      </vt:variant>
      <vt:variant>
        <vt:i4>24</vt:i4>
      </vt:variant>
      <vt:variant>
        <vt:i4>0</vt:i4>
      </vt:variant>
      <vt:variant>
        <vt:i4>5</vt:i4>
      </vt:variant>
      <vt:variant>
        <vt:lpwstr/>
      </vt:variant>
      <vt:variant>
        <vt:lpwstr>a45</vt:lpwstr>
      </vt:variant>
      <vt:variant>
        <vt:i4>3211361</vt:i4>
      </vt:variant>
      <vt:variant>
        <vt:i4>21</vt:i4>
      </vt:variant>
      <vt:variant>
        <vt:i4>0</vt:i4>
      </vt:variant>
      <vt:variant>
        <vt:i4>5</vt:i4>
      </vt:variant>
      <vt:variant>
        <vt:lpwstr/>
      </vt:variant>
      <vt:variant>
        <vt:lpwstr>a16</vt:lpwstr>
      </vt:variant>
      <vt:variant>
        <vt:i4>3211361</vt:i4>
      </vt:variant>
      <vt:variant>
        <vt:i4>18</vt:i4>
      </vt:variant>
      <vt:variant>
        <vt:i4>0</vt:i4>
      </vt:variant>
      <vt:variant>
        <vt:i4>5</vt:i4>
      </vt:variant>
      <vt:variant>
        <vt:lpwstr/>
      </vt:variant>
      <vt:variant>
        <vt:lpwstr>a13</vt:lpwstr>
      </vt:variant>
      <vt:variant>
        <vt:i4>5308499</vt:i4>
      </vt:variant>
      <vt:variant>
        <vt:i4>15</vt:i4>
      </vt:variant>
      <vt:variant>
        <vt:i4>0</vt:i4>
      </vt:variant>
      <vt:variant>
        <vt:i4>5</vt:i4>
      </vt:variant>
      <vt:variant>
        <vt:lpwstr/>
      </vt:variant>
      <vt:variant>
        <vt:lpwstr>a32b1</vt:lpwstr>
      </vt:variant>
      <vt:variant>
        <vt:i4>-1453123957</vt:i4>
      </vt:variant>
      <vt:variant>
        <vt:i4>12</vt:i4>
      </vt:variant>
      <vt:variant>
        <vt:i4>0</vt:i4>
      </vt:variant>
      <vt:variant>
        <vt:i4>5</vt:i4>
      </vt:variant>
      <vt:variant>
        <vt:lpwstr>http://www.6law.idv.tw/6law/law/環境用藥管理法.htm</vt:lpwstr>
      </vt:variant>
      <vt:variant>
        <vt:lpwstr/>
      </vt:variant>
      <vt:variant>
        <vt:i4>1334194417</vt:i4>
      </vt:variant>
      <vt:variant>
        <vt:i4>9</vt:i4>
      </vt:variant>
      <vt:variant>
        <vt:i4>0</vt:i4>
      </vt:variant>
      <vt:variant>
        <vt:i4>5</vt:i4>
      </vt:variant>
      <vt:variant>
        <vt:lpwstr>../S-link電子六法總索引.doc</vt:lpwstr>
      </vt:variant>
      <vt:variant>
        <vt:lpwstr>環境用藥管理法</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環境用藥管理法</dc:title>
  <dc:subject/>
  <dc:creator>S-link 電子六法-黃婉玲</dc:creator>
  <cp:keywords/>
  <dc:description/>
  <cp:lastModifiedBy>黃 6laws</cp:lastModifiedBy>
  <cp:revision>49</cp:revision>
  <dcterms:created xsi:type="dcterms:W3CDTF">2014-11-27T09:31:00Z</dcterms:created>
  <dcterms:modified xsi:type="dcterms:W3CDTF">2025-01-04T18:02:00Z</dcterms:modified>
</cp:coreProperties>
</file>